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2"/>
        <w:tblpPr w:leftFromText="180" w:rightFromText="180" w:horzAnchor="margin" w:tblpX="-455" w:tblpY="500"/>
        <w:tblW w:w="9895" w:type="dxa"/>
        <w:tblLook w:val="04A0" w:firstRow="1" w:lastRow="0" w:firstColumn="1" w:lastColumn="0" w:noHBand="0" w:noVBand="1"/>
      </w:tblPr>
      <w:tblGrid>
        <w:gridCol w:w="2515"/>
        <w:gridCol w:w="7380"/>
      </w:tblGrid>
      <w:tr w:rsidR="003B6649" w:rsidRPr="005F1116" w14:paraId="2C96CFB7" w14:textId="77777777" w:rsidTr="3436B6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hideMark/>
          </w:tcPr>
          <w:p w14:paraId="1F62C02F" w14:textId="702E0BD3" w:rsidR="005F1116" w:rsidRPr="005F1116" w:rsidRDefault="005F1116" w:rsidP="008E1688">
            <w:pPr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en-AE"/>
                <w14:ligatures w14:val="none"/>
              </w:rPr>
            </w:pPr>
            <w:r w:rsidRPr="005F111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en-AE"/>
                <w14:ligatures w14:val="none"/>
              </w:rPr>
              <w:t>Field</w:t>
            </w:r>
          </w:p>
        </w:tc>
        <w:tc>
          <w:tcPr>
            <w:tcW w:w="7380" w:type="dxa"/>
            <w:hideMark/>
          </w:tcPr>
          <w:p w14:paraId="2A7383DF" w14:textId="77777777" w:rsidR="005F1116" w:rsidRPr="005F1116" w:rsidRDefault="005F1116" w:rsidP="008E16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en-AE"/>
                <w14:ligatures w14:val="none"/>
              </w:rPr>
            </w:pPr>
            <w:r w:rsidRPr="005F111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en-AE"/>
                <w14:ligatures w14:val="none"/>
              </w:rPr>
              <w:t>Details</w:t>
            </w:r>
          </w:p>
        </w:tc>
      </w:tr>
      <w:tr w:rsidR="003B6649" w:rsidRPr="005F1116" w14:paraId="67451602" w14:textId="77777777" w:rsidTr="3436B6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hideMark/>
          </w:tcPr>
          <w:p w14:paraId="30AB60D2" w14:textId="77777777" w:rsidR="005F1116" w:rsidRPr="005F1116" w:rsidRDefault="005F1116" w:rsidP="008E1688">
            <w:pPr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en-AE"/>
                <w14:ligatures w14:val="none"/>
              </w:rPr>
            </w:pPr>
            <w:r w:rsidRPr="005F111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en-AE"/>
                <w14:ligatures w14:val="none"/>
              </w:rPr>
              <w:t>Issued by</w:t>
            </w:r>
          </w:p>
        </w:tc>
        <w:tc>
          <w:tcPr>
            <w:tcW w:w="7380" w:type="dxa"/>
            <w:hideMark/>
          </w:tcPr>
          <w:p w14:paraId="39AE1AC0" w14:textId="30AE9455" w:rsidR="005F1116" w:rsidRPr="008E1688" w:rsidRDefault="005F1116" w:rsidP="008E16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en-US" w:eastAsia="en-AE"/>
                <w14:ligatures w14:val="none"/>
              </w:rPr>
            </w:pPr>
            <w:r w:rsidRPr="005F111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en-AE"/>
                <w14:ligatures w14:val="none"/>
              </w:rPr>
              <w:t>Norwegian Refugee Council (NRC)</w:t>
            </w:r>
            <w:r w:rsidR="008E1688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en-US" w:eastAsia="en-AE"/>
                <w14:ligatures w14:val="none"/>
              </w:rPr>
              <w:t xml:space="preserve"> - YEMEN</w:t>
            </w:r>
          </w:p>
        </w:tc>
      </w:tr>
      <w:tr w:rsidR="003B6649" w:rsidRPr="005F1116" w14:paraId="26500784" w14:textId="77777777" w:rsidTr="3436B65F">
        <w:trPr>
          <w:trHeight w:val="9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vAlign w:val="center"/>
            <w:hideMark/>
          </w:tcPr>
          <w:p w14:paraId="606A37E5" w14:textId="77777777" w:rsidR="005F1116" w:rsidRPr="005F1116" w:rsidRDefault="005F1116" w:rsidP="00576275">
            <w:pPr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en-AE"/>
                <w14:ligatures w14:val="none"/>
              </w:rPr>
            </w:pPr>
            <w:r w:rsidRPr="005F111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en-AE"/>
                <w14:ligatures w14:val="none"/>
              </w:rPr>
              <w:t>Tender Reference No.</w:t>
            </w:r>
          </w:p>
        </w:tc>
        <w:tc>
          <w:tcPr>
            <w:tcW w:w="7380" w:type="dxa"/>
            <w:vAlign w:val="center"/>
            <w:hideMark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77"/>
              <w:gridCol w:w="3577"/>
            </w:tblGrid>
            <w:tr w:rsidR="00C74728" w14:paraId="427FEDCD" w14:textId="77777777" w:rsidTr="00B90592">
              <w:tc>
                <w:tcPr>
                  <w:tcW w:w="3577" w:type="dxa"/>
                  <w:vAlign w:val="center"/>
                </w:tcPr>
                <w:p w14:paraId="5C6CD0D7" w14:textId="69637553" w:rsidR="00C74728" w:rsidRDefault="00C74728" w:rsidP="00061C7B">
                  <w:pPr>
                    <w:framePr w:hSpace="180" w:wrap="around" w:hAnchor="margin" w:x="-455" w:y="500"/>
                    <w:jc w:val="righ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en-AE"/>
                    </w:rPr>
                  </w:pPr>
                  <w:r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en-AE"/>
                    </w:rPr>
                    <w:t>RRM-Transit Kit:</w:t>
                  </w:r>
                </w:p>
              </w:tc>
              <w:tc>
                <w:tcPr>
                  <w:tcW w:w="3577" w:type="dxa"/>
                  <w:vAlign w:val="center"/>
                </w:tcPr>
                <w:p w14:paraId="5594A4B7" w14:textId="6BEA191C" w:rsidR="00C74728" w:rsidRDefault="00C74728" w:rsidP="00061C7B">
                  <w:pPr>
                    <w:framePr w:hSpace="180" w:wrap="around" w:hAnchor="margin" w:x="-455" w:y="500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en-AE"/>
                    </w:rPr>
                  </w:pPr>
                  <w:r w:rsidRPr="00943A17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en-AE"/>
                    </w:rPr>
                    <w:t>NRC/YE/FWA/2</w:t>
                  </w:r>
                  <w:r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en-AE"/>
                    </w:rPr>
                    <w:t>6</w:t>
                  </w:r>
                  <w:r w:rsidRPr="00943A17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en-AE"/>
                    </w:rPr>
                    <w:t>/0</w:t>
                  </w:r>
                  <w:r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en-AE"/>
                    </w:rPr>
                    <w:t>32</w:t>
                  </w:r>
                </w:p>
              </w:tc>
            </w:tr>
            <w:tr w:rsidR="00C74728" w14:paraId="285403EC" w14:textId="77777777" w:rsidTr="00B90592">
              <w:tc>
                <w:tcPr>
                  <w:tcW w:w="3577" w:type="dxa"/>
                  <w:vAlign w:val="center"/>
                </w:tcPr>
                <w:p w14:paraId="40D2ABD6" w14:textId="129B0ABE" w:rsidR="00C74728" w:rsidRDefault="00C74728" w:rsidP="00061C7B">
                  <w:pPr>
                    <w:framePr w:hSpace="180" w:wrap="around" w:hAnchor="margin" w:x="-455" w:y="500"/>
                    <w:jc w:val="righ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en-AE"/>
                    </w:rPr>
                  </w:pPr>
                  <w:r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en-AE"/>
                    </w:rPr>
                    <w:t>RRM-Hygiene Kit:</w:t>
                  </w:r>
                </w:p>
              </w:tc>
              <w:tc>
                <w:tcPr>
                  <w:tcW w:w="3577" w:type="dxa"/>
                  <w:vAlign w:val="center"/>
                </w:tcPr>
                <w:p w14:paraId="6D170CD4" w14:textId="7430CAD0" w:rsidR="00C74728" w:rsidRDefault="00C74728" w:rsidP="00061C7B">
                  <w:pPr>
                    <w:framePr w:hSpace="180" w:wrap="around" w:hAnchor="margin" w:x="-455" w:y="500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en-AE"/>
                    </w:rPr>
                  </w:pPr>
                  <w:r w:rsidRPr="00943A17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en-AE"/>
                    </w:rPr>
                    <w:t>NRC/YE/FWA/2</w:t>
                  </w:r>
                  <w:r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en-AE"/>
                    </w:rPr>
                    <w:t>6</w:t>
                  </w:r>
                  <w:r w:rsidRPr="00943A17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en-AE"/>
                    </w:rPr>
                    <w:t>/0</w:t>
                  </w:r>
                  <w:r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en-AE"/>
                    </w:rPr>
                    <w:t>33</w:t>
                  </w:r>
                </w:p>
              </w:tc>
            </w:tr>
            <w:tr w:rsidR="00C74728" w14:paraId="515F2269" w14:textId="77777777" w:rsidTr="00B90592">
              <w:tc>
                <w:tcPr>
                  <w:tcW w:w="3577" w:type="dxa"/>
                  <w:vAlign w:val="center"/>
                </w:tcPr>
                <w:p w14:paraId="3A274595" w14:textId="02FFCE95" w:rsidR="00C74728" w:rsidRDefault="00C74728" w:rsidP="00061C7B">
                  <w:pPr>
                    <w:framePr w:hSpace="180" w:wrap="around" w:hAnchor="margin" w:x="-455" w:y="500"/>
                    <w:jc w:val="right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en-AE"/>
                    </w:rPr>
                  </w:pPr>
                  <w:r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en-AE"/>
                    </w:rPr>
                    <w:t>RRM-IRR Kit:</w:t>
                  </w:r>
                </w:p>
              </w:tc>
              <w:tc>
                <w:tcPr>
                  <w:tcW w:w="3577" w:type="dxa"/>
                  <w:vAlign w:val="center"/>
                </w:tcPr>
                <w:p w14:paraId="0FA53E99" w14:textId="6A563CC6" w:rsidR="00C74728" w:rsidRDefault="00C74728" w:rsidP="00061C7B">
                  <w:pPr>
                    <w:framePr w:hSpace="180" w:wrap="around" w:hAnchor="margin" w:x="-455" w:y="500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eastAsia="en-AE"/>
                    </w:rPr>
                  </w:pPr>
                  <w:r w:rsidRPr="00943A17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en-AE"/>
                    </w:rPr>
                    <w:t>NRC/YE/FWA/2</w:t>
                  </w:r>
                  <w:r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en-AE"/>
                    </w:rPr>
                    <w:t>6</w:t>
                  </w:r>
                  <w:r w:rsidRPr="00943A17"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en-AE"/>
                    </w:rPr>
                    <w:t>/0</w:t>
                  </w:r>
                  <w:r>
                    <w:rPr>
                      <w:rFonts w:asciiTheme="majorBidi" w:eastAsia="Times New Roman" w:hAnsiTheme="majorBidi" w:cstheme="majorBidi"/>
                      <w:b/>
                      <w:bCs/>
                      <w:sz w:val="24"/>
                      <w:szCs w:val="24"/>
                      <w:lang w:eastAsia="en-AE"/>
                    </w:rPr>
                    <w:t>34</w:t>
                  </w:r>
                </w:p>
              </w:tc>
            </w:tr>
          </w:tbl>
          <w:p w14:paraId="65EF3EFB" w14:textId="5FEBC423" w:rsidR="009A6A21" w:rsidRPr="005F1116" w:rsidRDefault="009A6A21" w:rsidP="000E14EC">
            <w:pPr>
              <w:tabs>
                <w:tab w:val="left" w:pos="25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en-AE"/>
                <w14:ligatures w14:val="none"/>
              </w:rPr>
            </w:pPr>
          </w:p>
        </w:tc>
      </w:tr>
      <w:tr w:rsidR="003B6649" w:rsidRPr="005F1116" w14:paraId="3517B91B" w14:textId="77777777" w:rsidTr="3436B6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vAlign w:val="center"/>
            <w:hideMark/>
          </w:tcPr>
          <w:p w14:paraId="673D0EBE" w14:textId="77777777" w:rsidR="005F1116" w:rsidRPr="005F1116" w:rsidRDefault="005F1116" w:rsidP="00576275">
            <w:pPr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en-AE"/>
                <w14:ligatures w14:val="none"/>
              </w:rPr>
            </w:pPr>
            <w:r w:rsidRPr="005F111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en-AE"/>
                <w14:ligatures w14:val="none"/>
              </w:rPr>
              <w:t>Date of Issue</w:t>
            </w:r>
          </w:p>
        </w:tc>
        <w:tc>
          <w:tcPr>
            <w:tcW w:w="7380" w:type="dxa"/>
            <w:vAlign w:val="center"/>
            <w:hideMark/>
          </w:tcPr>
          <w:p w14:paraId="2C6B8D47" w14:textId="6248EA4B" w:rsidR="005F1116" w:rsidRPr="005F1116" w:rsidRDefault="00245560" w:rsidP="00F105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en-AE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en-AE"/>
                <w14:ligatures w14:val="none"/>
              </w:rPr>
              <w:t>20</w:t>
            </w:r>
            <w:r w:rsidR="00F10515" w:rsidRPr="00F1051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vertAlign w:val="superscript"/>
                <w:lang w:eastAsia="en-AE"/>
                <w14:ligatures w14:val="none"/>
              </w:rPr>
              <w:t>th</w:t>
            </w:r>
            <w:r w:rsidR="00F1051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en-AE"/>
                <w14:ligatures w14:val="none"/>
              </w:rPr>
              <w:t xml:space="preserve"> </w:t>
            </w:r>
            <w:r w:rsidR="00300098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en-AE"/>
                <w14:ligatures w14:val="none"/>
              </w:rPr>
              <w:t>August</w:t>
            </w:r>
            <w:r w:rsidR="005F1116" w:rsidRPr="005F111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en-AE"/>
                <w14:ligatures w14:val="none"/>
              </w:rPr>
              <w:t xml:space="preserve"> 202</w:t>
            </w:r>
            <w:r w:rsidR="007A35A4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en-AE"/>
                <w14:ligatures w14:val="none"/>
              </w:rPr>
              <w:t>6</w:t>
            </w:r>
          </w:p>
        </w:tc>
      </w:tr>
      <w:tr w:rsidR="003B6649" w:rsidRPr="005F1116" w14:paraId="72AEB374" w14:textId="77777777" w:rsidTr="3436B6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vAlign w:val="center"/>
            <w:hideMark/>
          </w:tcPr>
          <w:p w14:paraId="6A251241" w14:textId="77777777" w:rsidR="005F1116" w:rsidRPr="005F1116" w:rsidRDefault="005F1116" w:rsidP="00576275">
            <w:pPr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en-AE"/>
                <w14:ligatures w14:val="none"/>
              </w:rPr>
            </w:pPr>
            <w:r w:rsidRPr="005F111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en-AE"/>
                <w14:ligatures w14:val="none"/>
              </w:rPr>
              <w:t>Deadline for Submission</w:t>
            </w:r>
          </w:p>
        </w:tc>
        <w:tc>
          <w:tcPr>
            <w:tcW w:w="7380" w:type="dxa"/>
            <w:vAlign w:val="center"/>
            <w:hideMark/>
          </w:tcPr>
          <w:p w14:paraId="2B3A3276" w14:textId="5C69E593" w:rsidR="005F1116" w:rsidRPr="005F1116" w:rsidRDefault="00245560" w:rsidP="00F10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en-AE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en-AE"/>
                <w14:ligatures w14:val="none"/>
              </w:rPr>
              <w:t>9</w:t>
            </w:r>
            <w:r w:rsidR="00576275" w:rsidRPr="0057627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vertAlign w:val="superscript"/>
                <w:lang w:eastAsia="en-AE"/>
                <w14:ligatures w14:val="none"/>
              </w:rPr>
              <w:t>th</w:t>
            </w:r>
            <w:r w:rsidR="0057627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en-AE"/>
                <w14:ligatures w14:val="none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en-AE"/>
                <w14:ligatures w14:val="none"/>
              </w:rPr>
              <w:t>September</w:t>
            </w:r>
            <w:r w:rsidR="005F1116" w:rsidRPr="005F111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en-AE"/>
                <w14:ligatures w14:val="none"/>
              </w:rPr>
              <w:t xml:space="preserve"> 202</w:t>
            </w:r>
            <w:r w:rsidR="00DE418B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en-AE"/>
                <w14:ligatures w14:val="none"/>
              </w:rPr>
              <w:t>6</w:t>
            </w:r>
            <w:r w:rsidR="005F1116" w:rsidRPr="005F1116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en-AE"/>
                <w14:ligatures w14:val="none"/>
              </w:rPr>
              <w:t>, before 03:00 PM</w:t>
            </w:r>
          </w:p>
        </w:tc>
      </w:tr>
      <w:tr w:rsidR="007A4047" w:rsidRPr="005F1116" w14:paraId="609EAA07" w14:textId="77777777" w:rsidTr="3436B6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5" w:type="dxa"/>
            <w:gridSpan w:val="2"/>
            <w:vAlign w:val="center"/>
          </w:tcPr>
          <w:p w14:paraId="5F14F55D" w14:textId="3B08EF47" w:rsidR="007A4047" w:rsidRPr="00083245" w:rsidRDefault="006576E5" w:rsidP="007A404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44"/>
                <w:szCs w:val="44"/>
                <w:lang w:eastAsia="en-AE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44"/>
                <w:szCs w:val="44"/>
                <w:lang w:eastAsia="en-AE"/>
                <w14:ligatures w14:val="none"/>
              </w:rPr>
              <w:t>RRM</w:t>
            </w:r>
            <w:r w:rsidR="007A4047" w:rsidRPr="00083245">
              <w:rPr>
                <w:rFonts w:asciiTheme="majorBidi" w:eastAsia="Times New Roman" w:hAnsiTheme="majorBidi" w:cstheme="majorBidi"/>
                <w:kern w:val="0"/>
                <w:sz w:val="44"/>
                <w:szCs w:val="44"/>
                <w:lang w:eastAsia="en-AE"/>
                <w14:ligatures w14:val="none"/>
              </w:rPr>
              <w:t xml:space="preserve"> Framework Agreements for NRC Yemen</w:t>
            </w:r>
          </w:p>
          <w:p w14:paraId="4215D1BE" w14:textId="7CD1E669" w:rsidR="007A4047" w:rsidRDefault="006576E5" w:rsidP="007A4047">
            <w:pPr>
              <w:jc w:val="center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8"/>
                <w:szCs w:val="28"/>
                <w:lang w:eastAsia="en-AE"/>
                <w14:ligatures w14:val="none"/>
              </w:rPr>
            </w:pPr>
            <w:r w:rsidRPr="00B11F3E">
              <w:rPr>
                <w:rFonts w:asciiTheme="majorBidi" w:eastAsia="Times New Roman" w:hAnsiTheme="majorBidi" w:cstheme="majorBidi"/>
                <w:kern w:val="0"/>
                <w:sz w:val="28"/>
                <w:szCs w:val="28"/>
                <w:lang w:eastAsia="en-AE"/>
                <w14:ligatures w14:val="none"/>
              </w:rPr>
              <w:t xml:space="preserve">Provision </w:t>
            </w:r>
            <w:r w:rsidR="00B11F3E" w:rsidRPr="00B11F3E">
              <w:rPr>
                <w:rFonts w:asciiTheme="majorBidi" w:eastAsia="Times New Roman" w:hAnsiTheme="majorBidi" w:cstheme="majorBidi"/>
                <w:kern w:val="0"/>
                <w:sz w:val="28"/>
                <w:szCs w:val="28"/>
                <w:lang w:eastAsia="en-AE"/>
                <w14:ligatures w14:val="none"/>
              </w:rPr>
              <w:t>of Rapid</w:t>
            </w:r>
            <w:r w:rsidR="008E5ED6" w:rsidRPr="00B11F3E">
              <w:rPr>
                <w:rFonts w:asciiTheme="majorBidi" w:eastAsia="Times New Roman" w:hAnsiTheme="majorBidi" w:cstheme="majorBidi"/>
                <w:kern w:val="0"/>
                <w:sz w:val="28"/>
                <w:szCs w:val="28"/>
                <w:lang w:eastAsia="en-AE"/>
                <w14:ligatures w14:val="none"/>
              </w:rPr>
              <w:t xml:space="preserve"> Response Mechanism (RRM) Kits </w:t>
            </w:r>
            <w:r w:rsidR="00F92F35" w:rsidRPr="00B11F3E">
              <w:rPr>
                <w:rFonts w:asciiTheme="majorBidi" w:eastAsia="Times New Roman" w:hAnsiTheme="majorBidi" w:cstheme="majorBidi"/>
                <w:kern w:val="0"/>
                <w:sz w:val="28"/>
                <w:szCs w:val="28"/>
                <w:lang w:eastAsia="en-AE"/>
                <w14:ligatures w14:val="none"/>
              </w:rPr>
              <w:t>–</w:t>
            </w:r>
            <w:r w:rsidR="008E5ED6" w:rsidRPr="00B11F3E">
              <w:rPr>
                <w:rFonts w:asciiTheme="majorBidi" w:eastAsia="Times New Roman" w:hAnsiTheme="majorBidi" w:cstheme="majorBidi"/>
                <w:kern w:val="0"/>
                <w:sz w:val="28"/>
                <w:szCs w:val="28"/>
                <w:lang w:eastAsia="en-AE"/>
                <w14:ligatures w14:val="none"/>
              </w:rPr>
              <w:t xml:space="preserve"> </w:t>
            </w:r>
            <w:r w:rsidR="00F92F35" w:rsidRPr="00B11F3E">
              <w:rPr>
                <w:rFonts w:asciiTheme="majorBidi" w:eastAsia="Times New Roman" w:hAnsiTheme="majorBidi" w:cstheme="majorBidi"/>
                <w:kern w:val="0"/>
                <w:sz w:val="28"/>
                <w:szCs w:val="28"/>
                <w:lang w:eastAsia="en-AE"/>
                <w14:ligatures w14:val="none"/>
              </w:rPr>
              <w:t>3 Lots – Framework Agreements</w:t>
            </w:r>
            <w:r w:rsidR="00B11F3E" w:rsidRPr="00B11F3E">
              <w:rPr>
                <w:rFonts w:asciiTheme="majorBidi" w:eastAsia="Times New Roman" w:hAnsiTheme="majorBidi" w:cstheme="majorBidi"/>
                <w:kern w:val="0"/>
                <w:sz w:val="28"/>
                <w:szCs w:val="28"/>
                <w:lang w:eastAsia="en-AE"/>
                <w14:ligatures w14:val="none"/>
              </w:rPr>
              <w:t xml:space="preserve"> – Two years validity</w:t>
            </w:r>
            <w:r w:rsidR="00F92F35" w:rsidRPr="00B11F3E">
              <w:rPr>
                <w:rFonts w:asciiTheme="majorBidi" w:eastAsia="Times New Roman" w:hAnsiTheme="majorBidi" w:cstheme="majorBidi"/>
                <w:kern w:val="0"/>
                <w:sz w:val="28"/>
                <w:szCs w:val="28"/>
                <w:lang w:eastAsia="en-AE"/>
                <w14:ligatures w14:val="none"/>
              </w:rPr>
              <w:t xml:space="preserve"> for NRC Yemen.</w:t>
            </w:r>
          </w:p>
          <w:p w14:paraId="2CF7D327" w14:textId="77777777" w:rsidR="00AB1235" w:rsidRPr="00B11F3E" w:rsidRDefault="00AB1235" w:rsidP="007A4047">
            <w:pPr>
              <w:jc w:val="center"/>
              <w:rPr>
                <w:rFonts w:asciiTheme="majorBidi" w:eastAsia="Times New Roman" w:hAnsiTheme="majorBidi" w:cstheme="majorBidi"/>
                <w:kern w:val="0"/>
                <w:sz w:val="28"/>
                <w:szCs w:val="28"/>
                <w:lang w:eastAsia="en-AE"/>
                <w14:ligatures w14:val="none"/>
              </w:rPr>
            </w:pPr>
          </w:p>
          <w:p w14:paraId="7E2D7A24" w14:textId="6C4C194D" w:rsidR="00610DB6" w:rsidRPr="00610DB6" w:rsidRDefault="00AB1235" w:rsidP="00610DB6">
            <w:pPr>
              <w:pStyle w:val="NoSpacing"/>
              <w:numPr>
                <w:ilvl w:val="0"/>
                <w:numId w:val="12"/>
              </w:numPr>
              <w:ind w:left="249" w:hanging="270"/>
              <w:jc w:val="center"/>
              <w:rPr>
                <w:rFonts w:asciiTheme="majorBidi" w:hAnsiTheme="majorBidi" w:cstheme="majorBidi"/>
                <w:b w:val="0"/>
                <w:bCs w:val="0"/>
                <w:sz w:val="36"/>
                <w:szCs w:val="36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eastAsia="en-AE"/>
              </w:rPr>
              <w:t>Lot#</w:t>
            </w:r>
            <w:r w:rsidR="002C278A">
              <w:rPr>
                <w:rFonts w:asciiTheme="majorBidi" w:hAnsiTheme="majorBidi" w:cstheme="majorBidi"/>
                <w:sz w:val="28"/>
                <w:szCs w:val="28"/>
                <w:lang w:eastAsia="en-AE"/>
              </w:rPr>
              <w:t>1</w:t>
            </w:r>
            <w:r>
              <w:rPr>
                <w:rFonts w:asciiTheme="majorBidi" w:hAnsiTheme="majorBidi" w:cstheme="majorBidi"/>
                <w:sz w:val="28"/>
                <w:szCs w:val="28"/>
                <w:lang w:eastAsia="en-AE"/>
              </w:rPr>
              <w:t xml:space="preserve"> RRM-</w:t>
            </w:r>
            <w:r w:rsidR="00DB27FC">
              <w:rPr>
                <w:rFonts w:asciiTheme="majorBidi" w:hAnsiTheme="majorBidi" w:cstheme="majorBidi"/>
                <w:sz w:val="28"/>
                <w:szCs w:val="28"/>
                <w:lang w:eastAsia="en-AE"/>
              </w:rPr>
              <w:t>Transit Kit</w:t>
            </w:r>
            <w:r w:rsidR="007A4047" w:rsidRPr="00606815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lang w:eastAsia="en-AE"/>
              </w:rPr>
              <w:t xml:space="preserve">: </w:t>
            </w:r>
            <w:r w:rsidR="000510B2" w:rsidRPr="009935B3">
              <w:rPr>
                <w:rFonts w:asciiTheme="majorBidi" w:hAnsiTheme="majorBidi" w:cstheme="majorBidi"/>
                <w:b w:val="0"/>
                <w:bCs w:val="0"/>
                <w:sz w:val="36"/>
                <w:szCs w:val="36"/>
              </w:rPr>
              <w:t xml:space="preserve"> </w:t>
            </w:r>
            <w:r w:rsidR="000510B2" w:rsidRPr="00F15FAA">
              <w:rPr>
                <w:rFonts w:asciiTheme="majorBidi" w:eastAsiaTheme="minorHAnsi" w:hAnsiTheme="majorBidi" w:cstheme="minorBidi"/>
                <w:b w:val="0"/>
                <w:bCs w:val="0"/>
                <w:kern w:val="2"/>
                <w:sz w:val="28"/>
                <w:szCs w:val="28"/>
                <w:lang w:val="en-AE"/>
                <w14:ligatures w14:val="standardContextual"/>
              </w:rPr>
              <w:t xml:space="preserve">Supply and delivery of </w:t>
            </w:r>
            <w:r w:rsidR="00A14AC1">
              <w:rPr>
                <w:rFonts w:asciiTheme="majorBidi" w:eastAsiaTheme="minorHAnsi" w:hAnsiTheme="majorBidi" w:cstheme="minorBidi"/>
                <w:b w:val="0"/>
                <w:bCs w:val="0"/>
                <w:kern w:val="2"/>
                <w:sz w:val="28"/>
                <w:szCs w:val="28"/>
                <w:lang w:val="en-AE"/>
                <w14:ligatures w14:val="standardContextual"/>
              </w:rPr>
              <w:t xml:space="preserve">Transit </w:t>
            </w:r>
            <w:r w:rsidR="000510B2" w:rsidRPr="00F15FAA">
              <w:rPr>
                <w:rFonts w:asciiTheme="majorBidi" w:eastAsiaTheme="minorHAnsi" w:hAnsiTheme="majorBidi" w:cstheme="minorBidi"/>
                <w:b w:val="0"/>
                <w:bCs w:val="0"/>
                <w:kern w:val="2"/>
                <w:sz w:val="28"/>
                <w:szCs w:val="28"/>
                <w:lang w:val="en-AE"/>
                <w14:ligatures w14:val="standardContextual"/>
              </w:rPr>
              <w:t>Kit (inclusive supply, packaging &amp; transportation) for NRC Yemen</w:t>
            </w:r>
            <w:r w:rsidR="004019C3">
              <w:rPr>
                <w:rFonts w:asciiTheme="majorBidi" w:eastAsiaTheme="minorHAnsi" w:hAnsiTheme="majorBidi" w:cstheme="minorBidi"/>
                <w:b w:val="0"/>
                <w:bCs w:val="0"/>
                <w:kern w:val="2"/>
                <w:sz w:val="28"/>
                <w:szCs w:val="28"/>
                <w:lang w:val="en-AE"/>
                <w14:ligatures w14:val="standardContextual"/>
              </w:rPr>
              <w:t>-</w:t>
            </w:r>
            <w:r w:rsidR="000510B2" w:rsidRPr="00F15FAA">
              <w:rPr>
                <w:rFonts w:asciiTheme="majorBidi" w:eastAsiaTheme="minorHAnsi" w:hAnsiTheme="majorBidi" w:cstheme="minorBidi"/>
                <w:b w:val="0"/>
                <w:bCs w:val="0"/>
                <w:kern w:val="2"/>
                <w:sz w:val="28"/>
                <w:szCs w:val="28"/>
                <w:lang w:val="en-AE"/>
                <w14:ligatures w14:val="standardContextual"/>
              </w:rPr>
              <w:t>FWA</w:t>
            </w:r>
            <w:r w:rsidR="004019C3">
              <w:rPr>
                <w:rFonts w:asciiTheme="majorBidi" w:eastAsiaTheme="minorHAnsi" w:hAnsiTheme="majorBidi" w:cstheme="minorBidi"/>
                <w:b w:val="0"/>
                <w:bCs w:val="0"/>
                <w:kern w:val="2"/>
                <w:sz w:val="28"/>
                <w:szCs w:val="28"/>
                <w:lang w:val="en-AE"/>
                <w14:ligatures w14:val="standardContextual"/>
              </w:rPr>
              <w:t>-</w:t>
            </w:r>
            <w:r w:rsidR="000510B2" w:rsidRPr="00F15FAA">
              <w:rPr>
                <w:rFonts w:asciiTheme="majorBidi" w:eastAsiaTheme="minorHAnsi" w:hAnsiTheme="majorBidi" w:cstheme="minorBidi"/>
                <w:b w:val="0"/>
                <w:bCs w:val="0"/>
                <w:kern w:val="2"/>
                <w:sz w:val="28"/>
                <w:szCs w:val="28"/>
                <w:lang w:val="en-AE"/>
                <w14:ligatures w14:val="standardContextual"/>
              </w:rPr>
              <w:t>Two Years Validity</w:t>
            </w:r>
            <w:r w:rsidR="00A14AC1">
              <w:rPr>
                <w:rFonts w:asciiTheme="majorBidi" w:eastAsiaTheme="minorHAnsi" w:hAnsiTheme="majorBidi" w:cstheme="minorBidi"/>
                <w:b w:val="0"/>
                <w:bCs w:val="0"/>
                <w:kern w:val="2"/>
                <w:sz w:val="28"/>
                <w:szCs w:val="28"/>
                <w:lang w:val="en-AE"/>
                <w14:ligatures w14:val="standardContextual"/>
              </w:rPr>
              <w:t>.</w:t>
            </w:r>
          </w:p>
          <w:p w14:paraId="13195612" w14:textId="39C964D1" w:rsidR="002C278A" w:rsidRPr="002C278A" w:rsidRDefault="008F5A18" w:rsidP="00061E31">
            <w:pPr>
              <w:pStyle w:val="NoSpacing"/>
              <w:numPr>
                <w:ilvl w:val="0"/>
                <w:numId w:val="12"/>
              </w:numPr>
              <w:ind w:left="159" w:hanging="279"/>
              <w:jc w:val="center"/>
              <w:rPr>
                <w:rFonts w:asciiTheme="majorBidi" w:hAnsiTheme="majorBidi" w:cstheme="majorBidi"/>
                <w:b w:val="0"/>
                <w:bCs w:val="0"/>
                <w:sz w:val="36"/>
                <w:szCs w:val="36"/>
              </w:rPr>
            </w:pPr>
            <w:r w:rsidRPr="002C278A">
              <w:rPr>
                <w:rFonts w:asciiTheme="majorBidi" w:hAnsiTheme="majorBidi" w:cstheme="majorBidi"/>
                <w:sz w:val="28"/>
                <w:szCs w:val="28"/>
                <w:lang w:eastAsia="en-AE"/>
              </w:rPr>
              <w:t>Lot#</w:t>
            </w:r>
            <w:r w:rsidR="002C278A" w:rsidRPr="002C278A">
              <w:rPr>
                <w:rFonts w:asciiTheme="majorBidi" w:hAnsiTheme="majorBidi" w:cstheme="majorBidi"/>
                <w:sz w:val="28"/>
                <w:szCs w:val="28"/>
                <w:lang w:eastAsia="en-AE"/>
              </w:rPr>
              <w:t>2</w:t>
            </w:r>
            <w:r w:rsidRPr="002C278A">
              <w:rPr>
                <w:rFonts w:asciiTheme="majorBidi" w:hAnsiTheme="majorBidi" w:cstheme="majorBidi"/>
                <w:sz w:val="28"/>
                <w:szCs w:val="28"/>
                <w:lang w:eastAsia="en-AE"/>
              </w:rPr>
              <w:t xml:space="preserve"> RRM-Hygiene Kit</w:t>
            </w:r>
            <w:r w:rsidRPr="002C278A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lang w:eastAsia="en-AE"/>
              </w:rPr>
              <w:t xml:space="preserve">: </w:t>
            </w:r>
            <w:r w:rsidRPr="002C278A">
              <w:rPr>
                <w:rFonts w:asciiTheme="majorBidi" w:hAnsiTheme="majorBidi" w:cstheme="majorBidi"/>
                <w:b w:val="0"/>
                <w:bCs w:val="0"/>
                <w:sz w:val="36"/>
                <w:szCs w:val="36"/>
              </w:rPr>
              <w:t xml:space="preserve"> </w:t>
            </w:r>
            <w:r w:rsidRPr="002C278A">
              <w:rPr>
                <w:rFonts w:asciiTheme="majorBidi" w:eastAsiaTheme="minorHAnsi" w:hAnsiTheme="majorBidi" w:cstheme="minorBidi"/>
                <w:b w:val="0"/>
                <w:bCs w:val="0"/>
                <w:kern w:val="2"/>
                <w:sz w:val="28"/>
                <w:szCs w:val="28"/>
                <w:lang w:val="en-AE"/>
                <w14:ligatures w14:val="standardContextual"/>
              </w:rPr>
              <w:t>Supply and delivery of Hygiene Kit (inclusive supply, packaging &amp; transportation) for NRC Yemen-FWA-Two Years Validity.</w:t>
            </w:r>
          </w:p>
          <w:p w14:paraId="75937437" w14:textId="0CB1F08B" w:rsidR="002C278A" w:rsidRPr="002C278A" w:rsidRDefault="003E6A91" w:rsidP="00061E31">
            <w:pPr>
              <w:pStyle w:val="NoSpacing"/>
              <w:numPr>
                <w:ilvl w:val="0"/>
                <w:numId w:val="12"/>
              </w:numPr>
              <w:ind w:left="159" w:hanging="279"/>
              <w:jc w:val="center"/>
              <w:rPr>
                <w:rFonts w:asciiTheme="majorBidi" w:hAnsiTheme="majorBidi" w:cstheme="majorBidi"/>
                <w:b w:val="0"/>
                <w:bCs w:val="0"/>
                <w:sz w:val="36"/>
                <w:szCs w:val="36"/>
              </w:rPr>
            </w:pPr>
            <w:r w:rsidRPr="002C278A">
              <w:rPr>
                <w:rFonts w:asciiTheme="majorBidi" w:hAnsiTheme="majorBidi" w:cstheme="majorBidi"/>
                <w:sz w:val="28"/>
                <w:szCs w:val="28"/>
                <w:lang w:eastAsia="en-AE"/>
              </w:rPr>
              <w:t>Lot#</w:t>
            </w:r>
            <w:r w:rsidR="002C278A" w:rsidRPr="002C278A">
              <w:rPr>
                <w:rFonts w:asciiTheme="majorBidi" w:hAnsiTheme="majorBidi" w:cstheme="majorBidi"/>
                <w:sz w:val="28"/>
                <w:szCs w:val="28"/>
                <w:lang w:eastAsia="en-AE"/>
              </w:rPr>
              <w:t>3</w:t>
            </w:r>
            <w:r w:rsidRPr="002C278A">
              <w:rPr>
                <w:rFonts w:asciiTheme="majorBidi" w:hAnsiTheme="majorBidi" w:cstheme="majorBidi"/>
                <w:sz w:val="28"/>
                <w:szCs w:val="28"/>
                <w:lang w:eastAsia="en-AE"/>
              </w:rPr>
              <w:t xml:space="preserve"> RRM-</w:t>
            </w:r>
            <w:r w:rsidR="0099254F">
              <w:rPr>
                <w:rFonts w:asciiTheme="majorBidi" w:hAnsiTheme="majorBidi" w:cstheme="majorBidi"/>
                <w:sz w:val="28"/>
                <w:szCs w:val="28"/>
                <w:lang w:eastAsia="en-AE"/>
              </w:rPr>
              <w:t>IRR</w:t>
            </w:r>
            <w:r w:rsidRPr="002C278A">
              <w:rPr>
                <w:rFonts w:asciiTheme="majorBidi" w:hAnsiTheme="majorBidi" w:cstheme="majorBidi"/>
                <w:sz w:val="28"/>
                <w:szCs w:val="28"/>
                <w:lang w:eastAsia="en-AE"/>
              </w:rPr>
              <w:t xml:space="preserve"> Kit</w:t>
            </w:r>
            <w:r w:rsidRPr="002C278A">
              <w:rPr>
                <w:rFonts w:asciiTheme="majorBidi" w:hAnsiTheme="majorBidi" w:cstheme="majorBidi"/>
                <w:b w:val="0"/>
                <w:bCs w:val="0"/>
                <w:sz w:val="28"/>
                <w:szCs w:val="28"/>
                <w:lang w:eastAsia="en-AE"/>
              </w:rPr>
              <w:t xml:space="preserve">: </w:t>
            </w:r>
            <w:r w:rsidRPr="002C278A">
              <w:rPr>
                <w:rFonts w:asciiTheme="majorBidi" w:hAnsiTheme="majorBidi" w:cstheme="majorBidi"/>
                <w:b w:val="0"/>
                <w:bCs w:val="0"/>
                <w:sz w:val="36"/>
                <w:szCs w:val="36"/>
              </w:rPr>
              <w:t xml:space="preserve"> </w:t>
            </w:r>
            <w:r w:rsidRPr="002C278A">
              <w:rPr>
                <w:rFonts w:asciiTheme="majorBidi" w:eastAsiaTheme="minorHAnsi" w:hAnsiTheme="majorBidi" w:cstheme="minorBidi"/>
                <w:b w:val="0"/>
                <w:bCs w:val="0"/>
                <w:kern w:val="2"/>
                <w:sz w:val="28"/>
                <w:szCs w:val="28"/>
                <w:lang w:val="en-AE"/>
                <w14:ligatures w14:val="standardContextual"/>
              </w:rPr>
              <w:t xml:space="preserve">Supply and delivery of </w:t>
            </w:r>
            <w:r w:rsidR="0099254F">
              <w:rPr>
                <w:rFonts w:asciiTheme="majorBidi" w:eastAsiaTheme="minorHAnsi" w:hAnsiTheme="majorBidi" w:cstheme="minorBidi"/>
                <w:b w:val="0"/>
                <w:bCs w:val="0"/>
                <w:kern w:val="2"/>
                <w:sz w:val="28"/>
                <w:szCs w:val="28"/>
                <w:lang w:val="en-AE"/>
                <w14:ligatures w14:val="standardContextual"/>
              </w:rPr>
              <w:t>IRR</w:t>
            </w:r>
            <w:r w:rsidRPr="002C278A">
              <w:rPr>
                <w:rFonts w:asciiTheme="majorBidi" w:eastAsiaTheme="minorHAnsi" w:hAnsiTheme="majorBidi" w:cstheme="minorBidi"/>
                <w:b w:val="0"/>
                <w:bCs w:val="0"/>
                <w:kern w:val="2"/>
                <w:sz w:val="28"/>
                <w:szCs w:val="28"/>
                <w:lang w:val="en-AE"/>
                <w14:ligatures w14:val="standardContextual"/>
              </w:rPr>
              <w:t xml:space="preserve"> Kit (inclusive supply, packaging &amp; transportation) for NRC Yemen-FWA-Two Years Validity.</w:t>
            </w:r>
          </w:p>
          <w:p w14:paraId="0FD1044D" w14:textId="240C6FE0" w:rsidR="007A4047" w:rsidRPr="002C278A" w:rsidRDefault="007A4047" w:rsidP="002C278A">
            <w:pPr>
              <w:ind w:left="6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en-AE"/>
                <w14:ligatures w14:val="none"/>
              </w:rPr>
            </w:pPr>
          </w:p>
        </w:tc>
      </w:tr>
    </w:tbl>
    <w:p w14:paraId="50A99589" w14:textId="7AEB70BB" w:rsidR="00D24840" w:rsidRPr="00D24840" w:rsidRDefault="00D24840" w:rsidP="00343BB3">
      <w:pPr>
        <w:spacing w:after="0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en-AE"/>
          <w14:ligatures w14:val="none"/>
        </w:rPr>
      </w:pPr>
    </w:p>
    <w:p w14:paraId="14DA7BB8" w14:textId="6024D046" w:rsidR="00D24840" w:rsidRPr="00D24840" w:rsidRDefault="00D24840" w:rsidP="005B5549">
      <w:pPr>
        <w:spacing w:before="100" w:beforeAutospacing="1" w:after="100" w:afterAutospacing="1" w:line="240" w:lineRule="auto"/>
        <w:ind w:left="-450" w:right="26"/>
        <w:outlineLvl w:val="2"/>
        <w:rPr>
          <w:rFonts w:asciiTheme="majorBidi" w:eastAsia="Times New Roman" w:hAnsiTheme="majorBidi" w:cstheme="majorBidi"/>
          <w:b/>
          <w:bCs/>
          <w:color w:val="BF4E14" w:themeColor="accent2" w:themeShade="BF"/>
          <w:kern w:val="0"/>
          <w:sz w:val="24"/>
          <w:szCs w:val="24"/>
          <w:u w:val="single"/>
          <w:lang w:eastAsia="en-AE"/>
          <w14:ligatures w14:val="none"/>
        </w:rPr>
      </w:pPr>
      <w:r w:rsidRPr="00D24840">
        <w:rPr>
          <w:rFonts w:asciiTheme="majorBidi" w:eastAsia="Times New Roman" w:hAnsiTheme="majorBidi" w:cstheme="majorBidi"/>
          <w:b/>
          <w:bCs/>
          <w:color w:val="BF4E14" w:themeColor="accent2" w:themeShade="BF"/>
          <w:kern w:val="0"/>
          <w:sz w:val="24"/>
          <w:szCs w:val="24"/>
          <w:u w:val="single"/>
          <w:lang w:eastAsia="en-AE"/>
          <w14:ligatures w14:val="none"/>
        </w:rPr>
        <w:t>1. Introduction</w:t>
      </w:r>
    </w:p>
    <w:p w14:paraId="79C984A1" w14:textId="77777777" w:rsidR="004B60C8" w:rsidRPr="004B60C8" w:rsidRDefault="004B60C8" w:rsidP="004B60C8">
      <w:pPr>
        <w:spacing w:before="100" w:beforeAutospacing="1" w:after="100" w:afterAutospacing="1" w:line="240" w:lineRule="auto"/>
        <w:ind w:left="-450" w:right="26"/>
        <w:rPr>
          <w:rFonts w:asciiTheme="majorBidi" w:eastAsia="Times New Roman" w:hAnsiTheme="majorBidi" w:cstheme="majorBidi"/>
          <w:kern w:val="0"/>
          <w:sz w:val="24"/>
          <w:szCs w:val="24"/>
          <w:lang w:eastAsia="en-AE"/>
          <w14:ligatures w14:val="none"/>
        </w:rPr>
      </w:pPr>
      <w:r w:rsidRPr="004B60C8">
        <w:rPr>
          <w:rFonts w:asciiTheme="majorBidi" w:eastAsia="Times New Roman" w:hAnsiTheme="majorBidi" w:cstheme="majorBidi"/>
          <w:kern w:val="0"/>
          <w:sz w:val="24"/>
          <w:szCs w:val="24"/>
          <w:lang w:eastAsia="en-AE"/>
          <w14:ligatures w14:val="none"/>
        </w:rPr>
        <w:t>The Norwegian Refugee Council (NRC) is an international, humanitarian non-governmental organization with extensive experience in supporting displaced populations across the Middle East and North Africa (MENA) region.</w:t>
      </w:r>
    </w:p>
    <w:p w14:paraId="5C331A7F" w14:textId="1595F7E3" w:rsidR="004B60C8" w:rsidRPr="004B60C8" w:rsidRDefault="004B60C8" w:rsidP="004B60C8">
      <w:pPr>
        <w:spacing w:before="100" w:beforeAutospacing="1" w:after="100" w:afterAutospacing="1" w:line="240" w:lineRule="auto"/>
        <w:ind w:left="-450" w:right="26"/>
        <w:rPr>
          <w:rFonts w:asciiTheme="majorBidi" w:eastAsia="Times New Roman" w:hAnsiTheme="majorBidi" w:cstheme="majorBidi"/>
          <w:kern w:val="0"/>
          <w:sz w:val="24"/>
          <w:szCs w:val="24"/>
          <w:lang w:eastAsia="en-AE"/>
          <w14:ligatures w14:val="none"/>
        </w:rPr>
      </w:pPr>
      <w:r w:rsidRPr="004B60C8">
        <w:rPr>
          <w:rFonts w:asciiTheme="majorBidi" w:eastAsia="Times New Roman" w:hAnsiTheme="majorBidi" w:cstheme="majorBidi"/>
          <w:kern w:val="0"/>
          <w:sz w:val="24"/>
          <w:szCs w:val="24"/>
          <w:lang w:eastAsia="en-AE"/>
          <w14:ligatures w14:val="none"/>
        </w:rPr>
        <w:t xml:space="preserve">NRC Yemen invites qualified and interested suppliers, contractors, and service providers to apply for the </w:t>
      </w:r>
      <w:r w:rsidR="006754C1">
        <w:rPr>
          <w:rFonts w:asciiTheme="majorBidi" w:eastAsia="Times New Roman" w:hAnsiTheme="majorBidi" w:cstheme="majorBidi"/>
          <w:kern w:val="0"/>
          <w:sz w:val="24"/>
          <w:szCs w:val="24"/>
          <w:lang w:eastAsia="en-AE"/>
          <w14:ligatures w14:val="none"/>
        </w:rPr>
        <w:t>RRM</w:t>
      </w:r>
      <w:r w:rsidRPr="004B60C8">
        <w:rPr>
          <w:rFonts w:asciiTheme="majorBidi" w:eastAsia="Times New Roman" w:hAnsiTheme="majorBidi" w:cstheme="majorBidi"/>
          <w:kern w:val="0"/>
          <w:sz w:val="24"/>
          <w:szCs w:val="24"/>
          <w:lang w:eastAsia="en-AE"/>
          <w14:ligatures w14:val="none"/>
        </w:rPr>
        <w:t xml:space="preserve"> LTAs for two (2) years validity. </w:t>
      </w:r>
    </w:p>
    <w:p w14:paraId="62EB1B64" w14:textId="77777777" w:rsidR="00811CC0" w:rsidRDefault="004B60C8" w:rsidP="00811CC0">
      <w:pPr>
        <w:spacing w:before="100" w:beforeAutospacing="1" w:after="100" w:afterAutospacing="1" w:line="240" w:lineRule="auto"/>
        <w:ind w:left="-450" w:right="26"/>
        <w:rPr>
          <w:rFonts w:asciiTheme="majorBidi" w:eastAsia="Times New Roman" w:hAnsiTheme="majorBidi" w:cstheme="majorBidi"/>
          <w:kern w:val="0"/>
          <w:sz w:val="24"/>
          <w:szCs w:val="24"/>
          <w:lang w:val="en-US"/>
          <w14:ligatures w14:val="none"/>
        </w:rPr>
      </w:pPr>
      <w:r w:rsidRPr="3436B65F">
        <w:rPr>
          <w:rFonts w:asciiTheme="majorBidi" w:eastAsia="Times New Roman" w:hAnsiTheme="majorBidi" w:cstheme="majorBidi"/>
          <w:kern w:val="0"/>
          <w:sz w:val="24"/>
          <w:szCs w:val="24"/>
          <w:lang w:val="en-US"/>
          <w14:ligatures w14:val="none"/>
        </w:rPr>
        <w:t>If you are interested in participating and would like further information regarding the pre-qualification process, you may:</w:t>
      </w:r>
    </w:p>
    <w:p w14:paraId="34CF1762" w14:textId="4D1CBF7E" w:rsidR="004B60C8" w:rsidRPr="00811CC0" w:rsidRDefault="004B60C8" w:rsidP="00811CC0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ind w:right="26"/>
        <w:rPr>
          <w:rFonts w:asciiTheme="majorBidi" w:eastAsia="Times New Roman" w:hAnsiTheme="majorBidi" w:cstheme="majorBidi"/>
          <w:kern w:val="0"/>
          <w:sz w:val="24"/>
          <w:szCs w:val="24"/>
          <w:lang w:val="en-US"/>
          <w14:ligatures w14:val="none"/>
        </w:rPr>
      </w:pPr>
      <w:r w:rsidRPr="00811CC0">
        <w:rPr>
          <w:rFonts w:asciiTheme="majorBidi" w:eastAsia="Times New Roman" w:hAnsiTheme="majorBidi" w:cstheme="majorBidi"/>
          <w:kern w:val="0"/>
          <w:sz w:val="24"/>
          <w:szCs w:val="24"/>
          <w:lang w:eastAsia="en-AE"/>
          <w14:ligatures w14:val="none"/>
        </w:rPr>
        <w:t>Send your inquiries by email</w:t>
      </w:r>
      <w:r w:rsidR="001C5924" w:rsidRPr="00811CC0">
        <w:rPr>
          <w:rFonts w:asciiTheme="majorBidi" w:eastAsia="Times New Roman" w:hAnsiTheme="majorBidi" w:cstheme="majorBidi"/>
          <w:kern w:val="0"/>
          <w:sz w:val="24"/>
          <w:szCs w:val="24"/>
          <w:lang w:eastAsia="en-AE"/>
          <w14:ligatures w14:val="none"/>
        </w:rPr>
        <w:t xml:space="preserve"> </w:t>
      </w:r>
      <w:hyperlink r:id="rId11" w:history="1">
        <w:r w:rsidR="00272E59" w:rsidRPr="00811CC0">
          <w:rPr>
            <w:rStyle w:val="Hyperlink"/>
            <w:rFonts w:asciiTheme="majorBidi" w:eastAsia="Times New Roman" w:hAnsiTheme="majorBidi" w:cstheme="majorBidi"/>
            <w:color w:val="0070C0"/>
            <w:kern w:val="0"/>
            <w:sz w:val="24"/>
            <w:szCs w:val="24"/>
            <w:lang w:eastAsia="en-AE"/>
            <w14:ligatures w14:val="none"/>
          </w:rPr>
          <w:t>ye.procurement@nrc.no</w:t>
        </w:r>
      </w:hyperlink>
      <w:r w:rsidR="00272E59" w:rsidRPr="00811CC0">
        <w:rPr>
          <w:rFonts w:asciiTheme="majorBidi" w:eastAsia="Times New Roman" w:hAnsiTheme="majorBidi" w:cstheme="majorBidi"/>
          <w:kern w:val="0"/>
          <w:sz w:val="24"/>
          <w:szCs w:val="24"/>
          <w:lang w:eastAsia="en-AE"/>
          <w14:ligatures w14:val="none"/>
        </w:rPr>
        <w:t xml:space="preserve"> </w:t>
      </w:r>
      <w:r w:rsidRPr="00811CC0">
        <w:rPr>
          <w:rFonts w:asciiTheme="majorBidi" w:eastAsia="Times New Roman" w:hAnsiTheme="majorBidi" w:cstheme="majorBidi"/>
          <w:kern w:val="0"/>
          <w:sz w:val="24"/>
          <w:szCs w:val="24"/>
          <w:lang w:eastAsia="en-AE"/>
          <w14:ligatures w14:val="none"/>
        </w:rPr>
        <w:t>, or</w:t>
      </w:r>
    </w:p>
    <w:p w14:paraId="0E561FA0" w14:textId="05C604A5" w:rsidR="00811CC0" w:rsidRPr="002F752B" w:rsidRDefault="004B60C8" w:rsidP="002F752B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ind w:right="26"/>
        <w:rPr>
          <w:rFonts w:asciiTheme="majorBidi" w:eastAsia="Times New Roman" w:hAnsiTheme="majorBidi" w:cstheme="majorBidi"/>
          <w:kern w:val="0"/>
          <w:sz w:val="24"/>
          <w:szCs w:val="24"/>
          <w:lang w:val="en-US"/>
          <w14:ligatures w14:val="none"/>
        </w:rPr>
      </w:pPr>
      <w:r w:rsidRPr="002F752B">
        <w:rPr>
          <w:rFonts w:asciiTheme="majorBidi" w:eastAsia="Times New Roman" w:hAnsiTheme="majorBidi" w:cstheme="majorBidi"/>
          <w:kern w:val="0"/>
          <w:sz w:val="24"/>
          <w:szCs w:val="24"/>
          <w:lang w:val="en-US"/>
          <w14:ligatures w14:val="none"/>
        </w:rPr>
        <w:t xml:space="preserve">Post your questions directly through the </w:t>
      </w:r>
      <w:proofErr w:type="spellStart"/>
      <w:r w:rsidRPr="002F752B">
        <w:rPr>
          <w:rFonts w:asciiTheme="majorBidi" w:eastAsia="Times New Roman" w:hAnsiTheme="majorBidi" w:cstheme="majorBidi"/>
          <w:kern w:val="0"/>
          <w:sz w:val="24"/>
          <w:szCs w:val="24"/>
          <w:lang w:val="en-US"/>
          <w14:ligatures w14:val="none"/>
        </w:rPr>
        <w:t>eTB</w:t>
      </w:r>
      <w:proofErr w:type="spellEnd"/>
      <w:r w:rsidRPr="002F752B">
        <w:rPr>
          <w:rFonts w:asciiTheme="majorBidi" w:eastAsia="Times New Roman" w:hAnsiTheme="majorBidi" w:cstheme="majorBidi"/>
          <w:kern w:val="0"/>
          <w:sz w:val="24"/>
          <w:szCs w:val="24"/>
          <w:lang w:val="en-US"/>
          <w14:ligatures w14:val="none"/>
        </w:rPr>
        <w:t xml:space="preserve"> system</w:t>
      </w:r>
      <w:r w:rsidR="00272E59" w:rsidRPr="002F752B">
        <w:rPr>
          <w:rFonts w:asciiTheme="majorBidi" w:eastAsia="Times New Roman" w:hAnsiTheme="majorBidi" w:cstheme="majorBidi"/>
          <w:kern w:val="0"/>
          <w:sz w:val="24"/>
          <w:szCs w:val="24"/>
          <w:lang w:val="en-US"/>
          <w14:ligatures w14:val="none"/>
        </w:rPr>
        <w:t>.</w:t>
      </w:r>
    </w:p>
    <w:p w14:paraId="3F9B224A" w14:textId="06F8C3C9" w:rsidR="004B60C8" w:rsidRPr="004B60C8" w:rsidRDefault="004B60C8" w:rsidP="003741AA">
      <w:pPr>
        <w:spacing w:before="100" w:beforeAutospacing="1" w:after="100" w:afterAutospacing="1" w:line="240" w:lineRule="auto"/>
        <w:ind w:left="-450" w:right="26"/>
        <w:rPr>
          <w:rFonts w:asciiTheme="majorBidi" w:eastAsia="Times New Roman" w:hAnsiTheme="majorBidi" w:cstheme="majorBidi"/>
          <w:kern w:val="0"/>
          <w:sz w:val="24"/>
          <w:szCs w:val="24"/>
          <w:lang w:val="en-US"/>
          <w14:ligatures w14:val="none"/>
        </w:rPr>
      </w:pPr>
      <w:r w:rsidRPr="3436B65F">
        <w:rPr>
          <w:rFonts w:asciiTheme="majorBidi" w:eastAsia="Times New Roman" w:hAnsiTheme="majorBidi" w:cstheme="majorBidi"/>
          <w:kern w:val="0"/>
          <w:sz w:val="24"/>
          <w:szCs w:val="24"/>
          <w:lang w:val="en-US"/>
          <w14:ligatures w14:val="none"/>
        </w:rPr>
        <w:t xml:space="preserve">NRC will compile all inquiries and provide a consolidated response to all interested bidders by </w:t>
      </w:r>
      <w:r w:rsidR="00B2230E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en-US"/>
          <w14:ligatures w14:val="none"/>
        </w:rPr>
        <w:t>3</w:t>
      </w:r>
      <w:r w:rsidR="00B2230E" w:rsidRPr="00B2230E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vertAlign w:val="superscript"/>
          <w:lang w:val="en-US"/>
          <w14:ligatures w14:val="none"/>
        </w:rPr>
        <w:t>rd</w:t>
      </w:r>
      <w:r w:rsidR="000C55C6" w:rsidRPr="003741AA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r w:rsidR="00331D1A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en-US"/>
          <w14:ligatures w14:val="none"/>
        </w:rPr>
        <w:t>September</w:t>
      </w:r>
      <w:r w:rsidRPr="003741AA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en-US"/>
          <w14:ligatures w14:val="none"/>
        </w:rPr>
        <w:t xml:space="preserve"> 202</w:t>
      </w:r>
      <w:r w:rsidR="003741AA" w:rsidRPr="003741AA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en-US"/>
          <w14:ligatures w14:val="none"/>
        </w:rPr>
        <w:t>6</w:t>
      </w:r>
      <w:r w:rsidRPr="3436B65F">
        <w:rPr>
          <w:rFonts w:asciiTheme="majorBidi" w:eastAsia="Times New Roman" w:hAnsiTheme="majorBidi" w:cstheme="majorBidi"/>
          <w:kern w:val="0"/>
          <w:sz w:val="24"/>
          <w:szCs w:val="24"/>
          <w:lang w:val="en-US"/>
          <w14:ligatures w14:val="none"/>
        </w:rPr>
        <w:t>.</w:t>
      </w:r>
    </w:p>
    <w:p w14:paraId="3D7F5A28" w14:textId="77777777" w:rsidR="004B60C8" w:rsidRDefault="004B60C8" w:rsidP="3436B65F">
      <w:pPr>
        <w:spacing w:before="100" w:beforeAutospacing="1" w:after="100" w:afterAutospacing="1" w:line="240" w:lineRule="auto"/>
        <w:ind w:left="-450" w:right="26"/>
        <w:rPr>
          <w:rFonts w:asciiTheme="majorBidi" w:eastAsia="Times New Roman" w:hAnsiTheme="majorBidi" w:cstheme="majorBidi"/>
          <w:kern w:val="0"/>
          <w:sz w:val="24"/>
          <w:szCs w:val="24"/>
          <w:lang w:val="en-US"/>
          <w14:ligatures w14:val="none"/>
        </w:rPr>
      </w:pPr>
      <w:r w:rsidRPr="3436B65F">
        <w:rPr>
          <w:rFonts w:asciiTheme="majorBidi" w:eastAsia="Times New Roman" w:hAnsiTheme="majorBidi" w:cstheme="majorBidi"/>
          <w:kern w:val="0"/>
          <w:sz w:val="24"/>
          <w:szCs w:val="24"/>
          <w:lang w:val="en-US"/>
          <w14:ligatures w14:val="none"/>
        </w:rPr>
        <w:t xml:space="preserve">All the LTAs' Dossiers are available exclusively through the </w:t>
      </w:r>
      <w:proofErr w:type="spellStart"/>
      <w:r w:rsidRPr="3436B65F">
        <w:rPr>
          <w:rFonts w:asciiTheme="majorBidi" w:eastAsia="Times New Roman" w:hAnsiTheme="majorBidi" w:cstheme="majorBidi"/>
          <w:kern w:val="0"/>
          <w:sz w:val="24"/>
          <w:szCs w:val="24"/>
          <w:lang w:val="en-US"/>
          <w14:ligatures w14:val="none"/>
        </w:rPr>
        <w:t>eTB</w:t>
      </w:r>
      <w:proofErr w:type="spellEnd"/>
      <w:r w:rsidRPr="3436B65F">
        <w:rPr>
          <w:rFonts w:asciiTheme="majorBidi" w:eastAsia="Times New Roman" w:hAnsiTheme="majorBidi" w:cstheme="majorBidi"/>
          <w:kern w:val="0"/>
          <w:sz w:val="24"/>
          <w:szCs w:val="24"/>
          <w:lang w:val="en-US"/>
          <w14:ligatures w14:val="none"/>
        </w:rPr>
        <w:t xml:space="preserve"> system.</w:t>
      </w:r>
    </w:p>
    <w:p w14:paraId="1CFFF217" w14:textId="77777777" w:rsidR="002F752B" w:rsidRDefault="002F752B" w:rsidP="3436B65F">
      <w:pPr>
        <w:spacing w:before="100" w:beforeAutospacing="1" w:after="100" w:afterAutospacing="1" w:line="240" w:lineRule="auto"/>
        <w:ind w:left="-450" w:right="26"/>
        <w:rPr>
          <w:rFonts w:asciiTheme="majorBidi" w:eastAsia="Times New Roman" w:hAnsiTheme="majorBidi" w:cstheme="majorBidi"/>
          <w:kern w:val="0"/>
          <w:sz w:val="24"/>
          <w:szCs w:val="24"/>
          <w:lang w:val="en-US"/>
          <w14:ligatures w14:val="none"/>
        </w:rPr>
      </w:pPr>
    </w:p>
    <w:p w14:paraId="71361B21" w14:textId="77777777" w:rsidR="003E3F23" w:rsidRPr="004B60C8" w:rsidRDefault="003E3F23" w:rsidP="3436B65F">
      <w:pPr>
        <w:spacing w:before="100" w:beforeAutospacing="1" w:after="100" w:afterAutospacing="1" w:line="240" w:lineRule="auto"/>
        <w:ind w:left="-450" w:right="26"/>
        <w:rPr>
          <w:rFonts w:asciiTheme="majorBidi" w:eastAsia="Times New Roman" w:hAnsiTheme="majorBidi" w:cstheme="majorBidi"/>
          <w:kern w:val="0"/>
          <w:sz w:val="24"/>
          <w:szCs w:val="24"/>
          <w:lang w:val="en-US"/>
          <w14:ligatures w14:val="none"/>
        </w:rPr>
      </w:pPr>
    </w:p>
    <w:p w14:paraId="59B2923D" w14:textId="77777777" w:rsidR="004B60C8" w:rsidRPr="004B60C8" w:rsidRDefault="004B60C8" w:rsidP="3436B65F">
      <w:pPr>
        <w:spacing w:before="100" w:beforeAutospacing="1" w:after="100" w:afterAutospacing="1" w:line="240" w:lineRule="auto"/>
        <w:ind w:left="-450" w:right="26"/>
        <w:rPr>
          <w:rFonts w:asciiTheme="majorBidi" w:eastAsia="Times New Roman" w:hAnsiTheme="majorBidi" w:cstheme="majorBidi"/>
          <w:kern w:val="0"/>
          <w:sz w:val="24"/>
          <w:szCs w:val="24"/>
          <w:lang w:val="en-US"/>
          <w14:ligatures w14:val="none"/>
        </w:rPr>
      </w:pPr>
      <w:r w:rsidRPr="3436B65F">
        <w:rPr>
          <w:rFonts w:asciiTheme="majorBidi" w:eastAsia="Times New Roman" w:hAnsiTheme="majorBidi" w:cstheme="majorBidi"/>
          <w:kern w:val="0"/>
          <w:sz w:val="24"/>
          <w:szCs w:val="24"/>
          <w:lang w:val="en-US"/>
          <w14:ligatures w14:val="none"/>
        </w:rPr>
        <w:lastRenderedPageBreak/>
        <w:t xml:space="preserve">Please log in to the </w:t>
      </w:r>
      <w:proofErr w:type="spellStart"/>
      <w:r w:rsidRPr="3436B65F">
        <w:rPr>
          <w:rFonts w:asciiTheme="majorBidi" w:eastAsia="Times New Roman" w:hAnsiTheme="majorBidi" w:cstheme="majorBidi"/>
          <w:kern w:val="0"/>
          <w:sz w:val="24"/>
          <w:szCs w:val="24"/>
          <w:lang w:val="en-US"/>
          <w14:ligatures w14:val="none"/>
        </w:rPr>
        <w:t>eTB</w:t>
      </w:r>
      <w:proofErr w:type="spellEnd"/>
      <w:r w:rsidRPr="3436B65F">
        <w:rPr>
          <w:rFonts w:asciiTheme="majorBidi" w:eastAsia="Times New Roman" w:hAnsiTheme="majorBidi" w:cstheme="majorBidi"/>
          <w:kern w:val="0"/>
          <w:sz w:val="24"/>
          <w:szCs w:val="24"/>
          <w:lang w:val="en-US"/>
          <w14:ligatures w14:val="none"/>
        </w:rPr>
        <w:t xml:space="preserve"> platform to download the documents and submit your application.</w:t>
      </w:r>
    </w:p>
    <w:p w14:paraId="1E2D218E" w14:textId="506FFAF4" w:rsidR="00BE48C6" w:rsidRPr="0069013A" w:rsidRDefault="00BE48C6" w:rsidP="00BE48C6">
      <w:pPr>
        <w:numPr>
          <w:ilvl w:val="0"/>
          <w:numId w:val="3"/>
        </w:numPr>
        <w:tabs>
          <w:tab w:val="clear" w:pos="720"/>
          <w:tab w:val="left" w:pos="360"/>
        </w:tabs>
        <w:spacing w:before="100" w:beforeAutospacing="1" w:after="100" w:afterAutospacing="1" w:line="240" w:lineRule="auto"/>
        <w:ind w:left="-180"/>
        <w:rPr>
          <w:rFonts w:asciiTheme="majorBidi" w:eastAsia="Times New Roman" w:hAnsiTheme="majorBidi" w:cstheme="majorBidi"/>
          <w:kern w:val="0"/>
          <w:sz w:val="24"/>
          <w:szCs w:val="24"/>
          <w:lang w:val="en-US"/>
          <w14:ligatures w14:val="none"/>
        </w:rPr>
      </w:pPr>
      <w:r w:rsidRPr="360C09FA">
        <w:rPr>
          <w:rFonts w:ascii="Segoe UI Emoji" w:eastAsia="Times New Roman" w:hAnsi="Segoe UI Emoji" w:cs="Segoe UI Emoji"/>
          <w:kern w:val="0"/>
          <w:sz w:val="24"/>
          <w:szCs w:val="24"/>
          <w:lang w:val="en-US"/>
          <w14:ligatures w14:val="none"/>
        </w:rPr>
        <w:t>🔗</w:t>
      </w:r>
      <w:r w:rsidRPr="360C09FA">
        <w:rPr>
          <w:rFonts w:asciiTheme="majorBidi" w:eastAsia="Times New Roman" w:hAnsiTheme="majorBidi" w:cstheme="majorBidi"/>
          <w:kern w:val="0"/>
          <w:sz w:val="24"/>
          <w:szCs w:val="24"/>
          <w:lang w:val="en-US"/>
          <w14:ligatures w14:val="none"/>
        </w:rPr>
        <w:t xml:space="preserve"> [Download full ITB documents</w:t>
      </w:r>
      <w:r>
        <w:rPr>
          <w:rFonts w:asciiTheme="majorBidi" w:eastAsia="Times New Roman" w:hAnsiTheme="majorBidi" w:cstheme="majorBidi"/>
          <w:kern w:val="0"/>
          <w:sz w:val="24"/>
          <w:szCs w:val="24"/>
          <w:lang w:val="en-US"/>
          <w14:ligatures w14:val="none"/>
        </w:rPr>
        <w:t xml:space="preserve"> of the </w:t>
      </w:r>
      <w:r w:rsidR="00DE4BB1">
        <w:rPr>
          <w:rFonts w:asciiTheme="majorBidi" w:eastAsia="Times New Roman" w:hAnsiTheme="majorBidi" w:cstheme="majorBidi"/>
          <w:b/>
          <w:bCs/>
          <w:i/>
          <w:iCs/>
          <w:kern w:val="0"/>
          <w:sz w:val="24"/>
          <w:szCs w:val="24"/>
          <w:lang w:val="en-US"/>
          <w14:ligatures w14:val="none"/>
        </w:rPr>
        <w:t>RRM-Transit “Dig</w:t>
      </w:r>
      <w:r w:rsidR="002C24A0">
        <w:rPr>
          <w:rFonts w:asciiTheme="majorBidi" w:eastAsia="Times New Roman" w:hAnsiTheme="majorBidi" w:cstheme="majorBidi"/>
          <w:b/>
          <w:bCs/>
          <w:i/>
          <w:iCs/>
          <w:kern w:val="0"/>
          <w:sz w:val="24"/>
          <w:szCs w:val="24"/>
          <w:lang w:val="en-US"/>
          <w14:ligatures w14:val="none"/>
        </w:rPr>
        <w:t>nity” Kit LTA</w:t>
      </w:r>
      <w:r w:rsidRPr="360C09FA">
        <w:rPr>
          <w:rFonts w:asciiTheme="majorBidi" w:eastAsia="Times New Roman" w:hAnsiTheme="majorBidi" w:cstheme="majorBidi"/>
          <w:kern w:val="0"/>
          <w:sz w:val="24"/>
          <w:szCs w:val="24"/>
          <w:lang w:val="en-US"/>
          <w14:ligatures w14:val="none"/>
        </w:rPr>
        <w:t xml:space="preserve">] </w:t>
      </w:r>
      <w:r w:rsidRPr="360C09FA">
        <w:rPr>
          <w:rFonts w:asciiTheme="majorBidi" w:eastAsia="Times New Roman" w:hAnsiTheme="majorBidi" w:cstheme="majorBidi"/>
          <w:b/>
          <w:bCs/>
          <w:i/>
          <w:iCs/>
          <w:kern w:val="0"/>
          <w:sz w:val="24"/>
          <w:szCs w:val="24"/>
          <w:lang w:val="en-US"/>
          <w14:ligatures w14:val="none"/>
        </w:rPr>
        <w:t>(</w:t>
      </w:r>
      <w:hyperlink r:id="rId12" w:history="1">
        <w:r w:rsidRPr="003E68C3">
          <w:rPr>
            <w:rStyle w:val="Hyperlink"/>
            <w:rFonts w:asciiTheme="majorBidi" w:hAnsiTheme="majorBidi" w:cstheme="majorBidi"/>
            <w:b/>
            <w:bCs/>
            <w:i/>
            <w:iCs/>
            <w:color w:val="0070C0"/>
          </w:rPr>
          <w:t>Download Link</w:t>
        </w:r>
      </w:hyperlink>
      <w:r w:rsidRPr="360C09FA">
        <w:rPr>
          <w:rFonts w:asciiTheme="majorBidi" w:eastAsia="Times New Roman" w:hAnsiTheme="majorBidi" w:cstheme="majorBidi"/>
          <w:b/>
          <w:bCs/>
          <w:i/>
          <w:iCs/>
          <w:kern w:val="0"/>
          <w:sz w:val="24"/>
          <w:szCs w:val="24"/>
          <w:lang w:val="en-US"/>
          <w14:ligatures w14:val="none"/>
        </w:rPr>
        <w:t>)</w:t>
      </w:r>
    </w:p>
    <w:p w14:paraId="446CFD15" w14:textId="7266EDD2" w:rsidR="00BE48C6" w:rsidRPr="000524D6" w:rsidRDefault="00BE48C6" w:rsidP="00BE48C6">
      <w:pPr>
        <w:numPr>
          <w:ilvl w:val="0"/>
          <w:numId w:val="3"/>
        </w:numPr>
        <w:tabs>
          <w:tab w:val="clear" w:pos="720"/>
          <w:tab w:val="left" w:pos="360"/>
        </w:tabs>
        <w:spacing w:before="100" w:beforeAutospacing="1" w:after="100" w:afterAutospacing="1" w:line="240" w:lineRule="auto"/>
        <w:ind w:left="-180"/>
        <w:rPr>
          <w:rFonts w:asciiTheme="majorBidi" w:eastAsia="Times New Roman" w:hAnsiTheme="majorBidi" w:cstheme="majorBidi"/>
          <w:kern w:val="0"/>
          <w:sz w:val="24"/>
          <w:szCs w:val="24"/>
          <w:lang w:val="en-US"/>
          <w14:ligatures w14:val="none"/>
        </w:rPr>
      </w:pPr>
      <w:r w:rsidRPr="006C1104">
        <w:rPr>
          <w:rFonts w:ascii="Segoe UI Emoji" w:eastAsia="Times New Roman" w:hAnsi="Segoe UI Emoji" w:cs="Segoe UI Emoji"/>
          <w:kern w:val="0"/>
          <w:sz w:val="24"/>
          <w:szCs w:val="24"/>
          <w:lang w:val="en-US"/>
          <w14:ligatures w14:val="none"/>
        </w:rPr>
        <w:t>🔗</w:t>
      </w:r>
      <w:r w:rsidRPr="006C1104">
        <w:rPr>
          <w:rFonts w:asciiTheme="majorBidi" w:eastAsia="Times New Roman" w:hAnsiTheme="majorBidi" w:cstheme="majorBidi"/>
          <w:kern w:val="0"/>
          <w:sz w:val="24"/>
          <w:szCs w:val="24"/>
          <w:lang w:val="en-US"/>
          <w14:ligatures w14:val="none"/>
        </w:rPr>
        <w:t xml:space="preserve"> [Download full ITB documents of the </w:t>
      </w:r>
      <w:r w:rsidR="002C24A0">
        <w:rPr>
          <w:rFonts w:asciiTheme="majorBidi" w:eastAsia="Times New Roman" w:hAnsiTheme="majorBidi" w:cstheme="majorBidi"/>
          <w:b/>
          <w:bCs/>
          <w:i/>
          <w:iCs/>
          <w:kern w:val="0"/>
          <w:sz w:val="24"/>
          <w:szCs w:val="24"/>
          <w:lang w:val="en-US"/>
          <w14:ligatures w14:val="none"/>
        </w:rPr>
        <w:t>RRM-Hygiene</w:t>
      </w:r>
      <w:r w:rsidR="00781E1F">
        <w:rPr>
          <w:rFonts w:asciiTheme="majorBidi" w:eastAsia="Times New Roman" w:hAnsiTheme="majorBidi" w:cstheme="majorBidi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 Kit</w:t>
      </w:r>
      <w:r w:rsidR="002C24A0">
        <w:rPr>
          <w:rFonts w:asciiTheme="majorBidi" w:eastAsia="Times New Roman" w:hAnsiTheme="majorBidi" w:cstheme="majorBidi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 </w:t>
      </w:r>
      <w:r w:rsidRPr="006C1104">
        <w:rPr>
          <w:rFonts w:asciiTheme="majorBidi" w:eastAsia="Times New Roman" w:hAnsiTheme="majorBidi" w:cstheme="majorBidi"/>
          <w:b/>
          <w:bCs/>
          <w:i/>
          <w:iCs/>
          <w:kern w:val="0"/>
          <w:sz w:val="24"/>
          <w:szCs w:val="24"/>
          <w:lang w:val="en-US"/>
          <w14:ligatures w14:val="none"/>
        </w:rPr>
        <w:t>LTA</w:t>
      </w:r>
      <w:r w:rsidRPr="006C1104">
        <w:rPr>
          <w:rFonts w:asciiTheme="majorBidi" w:eastAsia="Times New Roman" w:hAnsiTheme="majorBidi" w:cstheme="majorBidi"/>
          <w:kern w:val="0"/>
          <w:sz w:val="24"/>
          <w:szCs w:val="24"/>
          <w:lang w:val="en-US"/>
          <w14:ligatures w14:val="none"/>
        </w:rPr>
        <w:t xml:space="preserve">] </w:t>
      </w:r>
      <w:r w:rsidRPr="006C1104">
        <w:rPr>
          <w:rFonts w:asciiTheme="majorBidi" w:eastAsia="Times New Roman" w:hAnsiTheme="majorBidi" w:cstheme="majorBidi"/>
          <w:b/>
          <w:bCs/>
          <w:i/>
          <w:iCs/>
          <w:kern w:val="0"/>
          <w:sz w:val="24"/>
          <w:szCs w:val="24"/>
          <w:lang w:val="en-US"/>
          <w14:ligatures w14:val="none"/>
        </w:rPr>
        <w:t>(</w:t>
      </w:r>
      <w:hyperlink r:id="rId13" w:history="1">
        <w:r w:rsidRPr="006C1104">
          <w:rPr>
            <w:rStyle w:val="Hyperlink"/>
            <w:rFonts w:asciiTheme="majorBidi" w:hAnsiTheme="majorBidi" w:cstheme="majorBidi"/>
            <w:b/>
            <w:bCs/>
            <w:i/>
            <w:iCs/>
            <w:color w:val="0070C0"/>
          </w:rPr>
          <w:t>Download Lin</w:t>
        </w:r>
        <w:r w:rsidRPr="00214C42">
          <w:rPr>
            <w:rStyle w:val="Hyperlink"/>
            <w:rFonts w:asciiTheme="majorBidi" w:hAnsiTheme="majorBidi" w:cstheme="majorBidi"/>
            <w:b/>
            <w:bCs/>
            <w:i/>
            <w:iCs/>
            <w:color w:val="0070C0"/>
          </w:rPr>
          <w:t>k</w:t>
        </w:r>
      </w:hyperlink>
      <w:r w:rsidRPr="00214C42">
        <w:rPr>
          <w:rFonts w:asciiTheme="majorBidi" w:eastAsia="Times New Roman" w:hAnsiTheme="majorBidi" w:cstheme="majorBidi"/>
          <w:b/>
          <w:bCs/>
          <w:i/>
          <w:iCs/>
          <w:kern w:val="0"/>
          <w:sz w:val="24"/>
          <w:szCs w:val="24"/>
          <w:lang w:val="en-US"/>
          <w14:ligatures w14:val="none"/>
        </w:rPr>
        <w:t>)</w:t>
      </w:r>
    </w:p>
    <w:p w14:paraId="2435E6D2" w14:textId="2740FECD" w:rsidR="00BE48C6" w:rsidRPr="00214C42" w:rsidRDefault="00BE48C6" w:rsidP="00BE48C6">
      <w:pPr>
        <w:numPr>
          <w:ilvl w:val="0"/>
          <w:numId w:val="3"/>
        </w:numPr>
        <w:tabs>
          <w:tab w:val="clear" w:pos="720"/>
          <w:tab w:val="left" w:pos="360"/>
        </w:tabs>
        <w:spacing w:before="100" w:beforeAutospacing="1" w:after="100" w:afterAutospacing="1" w:line="240" w:lineRule="auto"/>
        <w:ind w:left="-180"/>
        <w:rPr>
          <w:rFonts w:asciiTheme="majorBidi" w:eastAsia="Times New Roman" w:hAnsiTheme="majorBidi" w:cstheme="majorBidi"/>
          <w:kern w:val="0"/>
          <w:sz w:val="24"/>
          <w:szCs w:val="24"/>
          <w:lang w:val="en-US"/>
          <w14:ligatures w14:val="none"/>
        </w:rPr>
      </w:pPr>
      <w:r w:rsidRPr="006C1104">
        <w:rPr>
          <w:rFonts w:ascii="Segoe UI Emoji" w:eastAsia="Times New Roman" w:hAnsi="Segoe UI Emoji" w:cs="Segoe UI Emoji"/>
          <w:kern w:val="0"/>
          <w:sz w:val="24"/>
          <w:szCs w:val="24"/>
          <w:lang w:val="en-US"/>
          <w14:ligatures w14:val="none"/>
        </w:rPr>
        <w:t>🔗</w:t>
      </w:r>
      <w:r w:rsidRPr="006C1104">
        <w:rPr>
          <w:rFonts w:asciiTheme="majorBidi" w:eastAsia="Times New Roman" w:hAnsiTheme="majorBidi" w:cstheme="majorBidi"/>
          <w:kern w:val="0"/>
          <w:sz w:val="24"/>
          <w:szCs w:val="24"/>
          <w:lang w:val="en-US"/>
          <w14:ligatures w14:val="none"/>
        </w:rPr>
        <w:t xml:space="preserve"> [Download full ITB documents of the </w:t>
      </w:r>
      <w:r w:rsidR="00781E1F">
        <w:rPr>
          <w:rFonts w:asciiTheme="majorBidi" w:eastAsia="Times New Roman" w:hAnsiTheme="majorBidi" w:cstheme="majorBidi"/>
          <w:b/>
          <w:bCs/>
          <w:i/>
          <w:iCs/>
          <w:kern w:val="0"/>
          <w:sz w:val="24"/>
          <w:szCs w:val="24"/>
          <w:lang w:val="en-US"/>
          <w14:ligatures w14:val="none"/>
        </w:rPr>
        <w:t>RRM-</w:t>
      </w:r>
      <w:r w:rsidR="0099254F">
        <w:rPr>
          <w:rFonts w:asciiTheme="majorBidi" w:eastAsia="Times New Roman" w:hAnsiTheme="majorBidi" w:cstheme="majorBidi"/>
          <w:b/>
          <w:bCs/>
          <w:i/>
          <w:iCs/>
          <w:kern w:val="0"/>
          <w:sz w:val="24"/>
          <w:szCs w:val="24"/>
          <w:lang w:val="en-US"/>
          <w14:ligatures w14:val="none"/>
        </w:rPr>
        <w:t>IRR</w:t>
      </w:r>
      <w:r w:rsidR="00781E1F">
        <w:rPr>
          <w:rFonts w:asciiTheme="majorBidi" w:eastAsia="Times New Roman" w:hAnsiTheme="majorBidi" w:cstheme="majorBidi"/>
          <w:b/>
          <w:bCs/>
          <w:i/>
          <w:iCs/>
          <w:kern w:val="0"/>
          <w:sz w:val="24"/>
          <w:szCs w:val="24"/>
          <w:lang w:val="en-US"/>
          <w14:ligatures w14:val="none"/>
        </w:rPr>
        <w:t xml:space="preserve"> Kit </w:t>
      </w:r>
      <w:r w:rsidR="00781E1F" w:rsidRPr="006C1104">
        <w:rPr>
          <w:rFonts w:asciiTheme="majorBidi" w:eastAsia="Times New Roman" w:hAnsiTheme="majorBidi" w:cstheme="majorBidi"/>
          <w:b/>
          <w:bCs/>
          <w:i/>
          <w:iCs/>
          <w:kern w:val="0"/>
          <w:sz w:val="24"/>
          <w:szCs w:val="24"/>
          <w:lang w:val="en-US"/>
          <w14:ligatures w14:val="none"/>
        </w:rPr>
        <w:t>LTA</w:t>
      </w:r>
      <w:r w:rsidRPr="006C1104">
        <w:rPr>
          <w:rFonts w:asciiTheme="majorBidi" w:eastAsia="Times New Roman" w:hAnsiTheme="majorBidi" w:cstheme="majorBidi"/>
          <w:kern w:val="0"/>
          <w:sz w:val="24"/>
          <w:szCs w:val="24"/>
          <w:lang w:val="en-US"/>
          <w14:ligatures w14:val="none"/>
        </w:rPr>
        <w:t xml:space="preserve">] </w:t>
      </w:r>
      <w:r w:rsidRPr="006C1104">
        <w:rPr>
          <w:rFonts w:asciiTheme="majorBidi" w:eastAsia="Times New Roman" w:hAnsiTheme="majorBidi" w:cstheme="majorBidi"/>
          <w:b/>
          <w:bCs/>
          <w:i/>
          <w:iCs/>
          <w:kern w:val="0"/>
          <w:sz w:val="24"/>
          <w:szCs w:val="24"/>
          <w:lang w:val="en-US"/>
          <w14:ligatures w14:val="none"/>
        </w:rPr>
        <w:t>(</w:t>
      </w:r>
      <w:hyperlink r:id="rId14" w:history="1">
        <w:r w:rsidRPr="006C1104">
          <w:rPr>
            <w:rStyle w:val="Hyperlink"/>
            <w:rFonts w:asciiTheme="majorBidi" w:hAnsiTheme="majorBidi" w:cstheme="majorBidi"/>
            <w:b/>
            <w:bCs/>
            <w:i/>
            <w:iCs/>
            <w:color w:val="0070C0"/>
          </w:rPr>
          <w:t>Download Lin</w:t>
        </w:r>
        <w:r w:rsidRPr="00214C42">
          <w:rPr>
            <w:rStyle w:val="Hyperlink"/>
            <w:rFonts w:asciiTheme="majorBidi" w:hAnsiTheme="majorBidi" w:cstheme="majorBidi"/>
            <w:b/>
            <w:bCs/>
            <w:i/>
            <w:iCs/>
            <w:color w:val="0070C0"/>
          </w:rPr>
          <w:t>k</w:t>
        </w:r>
      </w:hyperlink>
      <w:r>
        <w:t>)</w:t>
      </w:r>
    </w:p>
    <w:p w14:paraId="4C1BD500" w14:textId="0186BCFD" w:rsidR="004B60C8" w:rsidRPr="004B60C8" w:rsidRDefault="004B60C8" w:rsidP="3436B65F">
      <w:pPr>
        <w:spacing w:before="100" w:beforeAutospacing="1" w:after="100" w:afterAutospacing="1" w:line="240" w:lineRule="auto"/>
        <w:ind w:left="-450" w:right="26"/>
        <w:rPr>
          <w:rFonts w:asciiTheme="majorBidi" w:eastAsia="Times New Roman" w:hAnsiTheme="majorBidi" w:cstheme="majorBidi"/>
          <w:kern w:val="0"/>
          <w:sz w:val="24"/>
          <w:szCs w:val="24"/>
          <w:lang w:val="en-US"/>
          <w14:ligatures w14:val="none"/>
        </w:rPr>
      </w:pPr>
      <w:r w:rsidRPr="3436B65F">
        <w:rPr>
          <w:rFonts w:asciiTheme="majorBidi" w:eastAsia="Times New Roman" w:hAnsiTheme="majorBidi" w:cstheme="majorBidi"/>
          <w:kern w:val="0"/>
          <w:sz w:val="24"/>
          <w:szCs w:val="24"/>
          <w:lang w:val="en-US"/>
          <w14:ligatures w14:val="none"/>
        </w:rPr>
        <w:t>Qualified suppliers operating in Yemen are encouraged to apply under one or more of the categories, based on their area of specialization.</w:t>
      </w:r>
    </w:p>
    <w:p w14:paraId="74269454" w14:textId="62C74421" w:rsidR="004B60C8" w:rsidRPr="00D24840" w:rsidRDefault="004B60C8" w:rsidP="3436B65F">
      <w:pPr>
        <w:spacing w:before="100" w:beforeAutospacing="1" w:after="100" w:afterAutospacing="1" w:line="240" w:lineRule="auto"/>
        <w:ind w:left="-450" w:right="26"/>
        <w:rPr>
          <w:rFonts w:asciiTheme="majorBidi" w:eastAsia="Times New Roman" w:hAnsiTheme="majorBidi" w:cstheme="majorBidi"/>
          <w:kern w:val="0"/>
          <w:sz w:val="24"/>
          <w:szCs w:val="24"/>
          <w:lang w:val="en-US"/>
          <w14:ligatures w14:val="none"/>
        </w:rPr>
      </w:pPr>
      <w:r w:rsidRPr="3436B65F">
        <w:rPr>
          <w:rFonts w:asciiTheme="majorBidi" w:eastAsia="Times New Roman" w:hAnsiTheme="majorBidi" w:cstheme="majorBidi"/>
          <w:kern w:val="0"/>
          <w:sz w:val="24"/>
          <w:szCs w:val="24"/>
          <w:lang w:val="en-US"/>
          <w14:ligatures w14:val="none"/>
        </w:rPr>
        <w:t>Please ensure that you apply only for the category(</w:t>
      </w:r>
      <w:proofErr w:type="spellStart"/>
      <w:r w:rsidRPr="3436B65F">
        <w:rPr>
          <w:rFonts w:asciiTheme="majorBidi" w:eastAsia="Times New Roman" w:hAnsiTheme="majorBidi" w:cstheme="majorBidi"/>
          <w:kern w:val="0"/>
          <w:sz w:val="24"/>
          <w:szCs w:val="24"/>
          <w:lang w:val="en-US"/>
          <w14:ligatures w14:val="none"/>
        </w:rPr>
        <w:t>ies</w:t>
      </w:r>
      <w:proofErr w:type="spellEnd"/>
      <w:r w:rsidRPr="3436B65F">
        <w:rPr>
          <w:rFonts w:asciiTheme="majorBidi" w:eastAsia="Times New Roman" w:hAnsiTheme="majorBidi" w:cstheme="majorBidi"/>
          <w:kern w:val="0"/>
          <w:sz w:val="24"/>
          <w:szCs w:val="24"/>
          <w:lang w:val="en-US"/>
          <w14:ligatures w14:val="none"/>
        </w:rPr>
        <w:t>) relevant to your expertise, as misaligned applications may result in disqualification.</w:t>
      </w:r>
    </w:p>
    <w:p w14:paraId="2BC667A9" w14:textId="1721D76A" w:rsidR="005B5549" w:rsidRDefault="00D24840" w:rsidP="005B5549">
      <w:pPr>
        <w:spacing w:before="100" w:beforeAutospacing="1" w:after="100" w:afterAutospacing="1" w:line="240" w:lineRule="auto"/>
        <w:ind w:left="-450"/>
        <w:outlineLvl w:val="2"/>
        <w:rPr>
          <w:rFonts w:asciiTheme="majorBidi" w:eastAsia="Times New Roman" w:hAnsiTheme="majorBidi" w:cstheme="majorBidi"/>
          <w:b/>
          <w:bCs/>
          <w:color w:val="BF4E14" w:themeColor="accent2" w:themeShade="BF"/>
          <w:kern w:val="0"/>
          <w:sz w:val="24"/>
          <w:szCs w:val="24"/>
          <w:u w:val="single"/>
          <w:lang w:eastAsia="en-AE"/>
          <w14:ligatures w14:val="none"/>
        </w:rPr>
      </w:pPr>
      <w:r w:rsidRPr="00D24840">
        <w:rPr>
          <w:rFonts w:asciiTheme="majorBidi" w:eastAsia="Times New Roman" w:hAnsiTheme="majorBidi" w:cstheme="majorBidi"/>
          <w:b/>
          <w:bCs/>
          <w:color w:val="BF4E14" w:themeColor="accent2" w:themeShade="BF"/>
          <w:kern w:val="0"/>
          <w:sz w:val="24"/>
          <w:szCs w:val="24"/>
          <w:u w:val="single"/>
          <w:lang w:eastAsia="en-AE"/>
          <w14:ligatures w14:val="none"/>
        </w:rPr>
        <w:t xml:space="preserve">2. </w:t>
      </w:r>
      <w:r w:rsidR="005B5549">
        <w:rPr>
          <w:rFonts w:asciiTheme="majorBidi" w:eastAsia="Times New Roman" w:hAnsiTheme="majorBidi" w:cstheme="majorBidi"/>
          <w:b/>
          <w:bCs/>
          <w:color w:val="BF4E14" w:themeColor="accent2" w:themeShade="BF"/>
          <w:kern w:val="0"/>
          <w:sz w:val="24"/>
          <w:szCs w:val="24"/>
          <w:u w:val="single"/>
          <w:lang w:eastAsia="en-AE"/>
          <w14:ligatures w14:val="none"/>
        </w:rPr>
        <w:t>Tender Guaran</w:t>
      </w:r>
      <w:r w:rsidR="0042429D">
        <w:rPr>
          <w:rFonts w:asciiTheme="majorBidi" w:eastAsia="Times New Roman" w:hAnsiTheme="majorBidi" w:cstheme="majorBidi"/>
          <w:b/>
          <w:bCs/>
          <w:color w:val="BF4E14" w:themeColor="accent2" w:themeShade="BF"/>
          <w:kern w:val="0"/>
          <w:sz w:val="24"/>
          <w:szCs w:val="24"/>
          <w:u w:val="single"/>
          <w:lang w:eastAsia="en-AE"/>
          <w14:ligatures w14:val="none"/>
        </w:rPr>
        <w:t>tees:</w:t>
      </w:r>
    </w:p>
    <w:tbl>
      <w:tblPr>
        <w:tblStyle w:val="TableGrid"/>
        <w:tblW w:w="10170" w:type="dxa"/>
        <w:tblInd w:w="-725" w:type="dxa"/>
        <w:tblLook w:val="04A0" w:firstRow="1" w:lastRow="0" w:firstColumn="1" w:lastColumn="0" w:noHBand="0" w:noVBand="1"/>
      </w:tblPr>
      <w:tblGrid>
        <w:gridCol w:w="3780"/>
        <w:gridCol w:w="6390"/>
      </w:tblGrid>
      <w:tr w:rsidR="001E7D21" w:rsidRPr="008235DF" w14:paraId="4C9B5878" w14:textId="56FE1AA4" w:rsidTr="00FE4B0B">
        <w:trPr>
          <w:trHeight w:val="575"/>
        </w:trPr>
        <w:tc>
          <w:tcPr>
            <w:tcW w:w="3780" w:type="dxa"/>
            <w:tcBorders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723026BF" w14:textId="657C681D" w:rsidR="001E7D21" w:rsidRPr="00B25108" w:rsidRDefault="001E7D21" w:rsidP="009F2079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B25108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RRM-Transit Kits</w:t>
            </w:r>
          </w:p>
        </w:tc>
        <w:tc>
          <w:tcPr>
            <w:tcW w:w="63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21231" w14:textId="67105258" w:rsidR="001E7D21" w:rsidRPr="00790394" w:rsidRDefault="00790394" w:rsidP="0005309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90394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The bidder shall provide a </w:t>
            </w:r>
            <w:r w:rsidRPr="00790394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fixed bid guarantee of USD 30,000 (Thirty Thousand USD)</w:t>
            </w:r>
            <w:r w:rsidRPr="00790394">
              <w:rPr>
                <w:rFonts w:asciiTheme="majorBidi" w:hAnsiTheme="majorBidi" w:cstheme="majorBidi"/>
                <w:sz w:val="20"/>
                <w:szCs w:val="20"/>
                <w:lang w:val="en-GB"/>
              </w:rPr>
              <w:t>– valid for 3 months</w:t>
            </w:r>
          </w:p>
        </w:tc>
      </w:tr>
      <w:tr w:rsidR="001E7D21" w:rsidRPr="008235DF" w14:paraId="1ABB535B" w14:textId="070B367F" w:rsidTr="00FE4B0B">
        <w:trPr>
          <w:trHeight w:val="539"/>
        </w:trPr>
        <w:tc>
          <w:tcPr>
            <w:tcW w:w="3780" w:type="dxa"/>
            <w:tcBorders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3FC59A40" w14:textId="137956EC" w:rsidR="001E7D21" w:rsidRPr="00B25108" w:rsidRDefault="001E7D21" w:rsidP="009F2079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B25108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RRM-Hygiene Kit</w:t>
            </w:r>
          </w:p>
        </w:tc>
        <w:tc>
          <w:tcPr>
            <w:tcW w:w="6390" w:type="dxa"/>
            <w:tcBorders>
              <w:right w:val="single" w:sz="4" w:space="0" w:color="auto"/>
            </w:tcBorders>
            <w:vAlign w:val="center"/>
          </w:tcPr>
          <w:p w14:paraId="373113F8" w14:textId="5B7882E7" w:rsidR="001E7D21" w:rsidRPr="00C54030" w:rsidRDefault="00C54030" w:rsidP="00854162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54030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The bidder shall provide a </w:t>
            </w:r>
            <w:r w:rsidRPr="00C54030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 xml:space="preserve">fixed bid guarantee of USD 20,000 (Twenty Thousand USD) </w:t>
            </w:r>
            <w:r w:rsidRPr="00C54030">
              <w:rPr>
                <w:rFonts w:asciiTheme="majorBidi" w:hAnsiTheme="majorBidi" w:cstheme="majorBidi"/>
                <w:sz w:val="20"/>
                <w:szCs w:val="20"/>
                <w:lang w:val="en-GB"/>
              </w:rPr>
              <w:t>– valid for 3 months</w:t>
            </w:r>
          </w:p>
        </w:tc>
      </w:tr>
      <w:tr w:rsidR="001E7D21" w:rsidRPr="008235DF" w14:paraId="409C6B77" w14:textId="77777777" w:rsidTr="00FE4B0B">
        <w:trPr>
          <w:trHeight w:val="530"/>
        </w:trPr>
        <w:tc>
          <w:tcPr>
            <w:tcW w:w="3780" w:type="dxa"/>
            <w:tcBorders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028BD4F6" w14:textId="21F6875E" w:rsidR="001E7D21" w:rsidRPr="00B25108" w:rsidRDefault="001E7D21" w:rsidP="009F2079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B25108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RRM-</w:t>
            </w:r>
            <w:r w:rsidR="00A4379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IRR</w:t>
            </w:r>
            <w:r w:rsidRPr="00B25108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Kit</w:t>
            </w:r>
          </w:p>
        </w:tc>
        <w:tc>
          <w:tcPr>
            <w:tcW w:w="6390" w:type="dxa"/>
            <w:tcBorders>
              <w:left w:val="single" w:sz="4" w:space="0" w:color="auto"/>
            </w:tcBorders>
            <w:vAlign w:val="center"/>
          </w:tcPr>
          <w:p w14:paraId="2A110CC3" w14:textId="626295E8" w:rsidR="001E7D21" w:rsidRPr="008235DF" w:rsidRDefault="006249AA" w:rsidP="00854162">
            <w:pPr>
              <w:rPr>
                <w:rFonts w:asciiTheme="majorBidi" w:hAnsiTheme="majorBidi" w:cstheme="majorBidi"/>
              </w:rPr>
            </w:pPr>
            <w:r w:rsidRPr="00F8432C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The bidder shall provide a </w:t>
            </w:r>
            <w:r w:rsidRPr="00F8432C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 xml:space="preserve">fixed bid guarantee of USD 25,000 (Twenty-five Thousand USD) </w:t>
            </w:r>
            <w:r w:rsidRPr="00F8432C">
              <w:rPr>
                <w:rFonts w:asciiTheme="majorBidi" w:hAnsiTheme="majorBidi" w:cstheme="majorBidi"/>
                <w:sz w:val="20"/>
                <w:szCs w:val="20"/>
                <w:lang w:val="en-GB"/>
              </w:rPr>
              <w:t>– valid for 3 months</w:t>
            </w:r>
          </w:p>
        </w:tc>
      </w:tr>
    </w:tbl>
    <w:p w14:paraId="71C091F9" w14:textId="77777777" w:rsidR="00FE4B0B" w:rsidRDefault="00FE4B0B" w:rsidP="00FE4B0B">
      <w:pPr>
        <w:pStyle w:val="ListParagraph"/>
        <w:spacing w:after="0" w:line="276" w:lineRule="auto"/>
        <w:ind w:left="-270"/>
        <w:jc w:val="both"/>
        <w:rPr>
          <w:rFonts w:asciiTheme="majorBidi" w:hAnsiTheme="majorBidi" w:cstheme="majorBidi"/>
          <w:sz w:val="24"/>
          <w:szCs w:val="24"/>
        </w:rPr>
      </w:pPr>
    </w:p>
    <w:p w14:paraId="664AF6CF" w14:textId="5A5C0F3B" w:rsidR="00FE4B0B" w:rsidRPr="007661B0" w:rsidRDefault="00FE4B0B" w:rsidP="5719661E">
      <w:pPr>
        <w:pStyle w:val="ListParagraph"/>
        <w:numPr>
          <w:ilvl w:val="0"/>
          <w:numId w:val="20"/>
        </w:numPr>
        <w:spacing w:after="0" w:line="276" w:lineRule="auto"/>
        <w:ind w:left="-270"/>
        <w:jc w:val="both"/>
        <w:rPr>
          <w:rFonts w:asciiTheme="majorBidi" w:hAnsiTheme="majorBidi" w:cstheme="majorBidi"/>
          <w:lang w:val="en-US"/>
        </w:rPr>
      </w:pPr>
      <w:r w:rsidRPr="5719661E">
        <w:rPr>
          <w:rFonts w:asciiTheme="majorBidi" w:hAnsiTheme="majorBidi" w:cstheme="majorBidi"/>
          <w:lang w:val="en-US"/>
        </w:rPr>
        <w:t xml:space="preserve">All Guarantees should be valid for 3 months and to be submitted </w:t>
      </w:r>
      <w:r w:rsidR="0035792F" w:rsidRPr="5719661E">
        <w:rPr>
          <w:rFonts w:asciiTheme="majorBidi" w:hAnsiTheme="majorBidi" w:cstheme="majorBidi"/>
          <w:lang w:val="en-US"/>
        </w:rPr>
        <w:t>separately out of the Fin</w:t>
      </w:r>
      <w:r w:rsidR="00D65BFD" w:rsidRPr="5719661E">
        <w:rPr>
          <w:rFonts w:asciiTheme="majorBidi" w:hAnsiTheme="majorBidi" w:cstheme="majorBidi"/>
          <w:lang w:val="en-US"/>
        </w:rPr>
        <w:t xml:space="preserve">ancial and </w:t>
      </w:r>
      <w:r w:rsidR="007F511B" w:rsidRPr="5719661E">
        <w:rPr>
          <w:rFonts w:asciiTheme="majorBidi" w:hAnsiTheme="majorBidi" w:cstheme="majorBidi"/>
          <w:lang w:val="en-US"/>
        </w:rPr>
        <w:t>Technical</w:t>
      </w:r>
      <w:r w:rsidR="00455F2C" w:rsidRPr="5719661E">
        <w:rPr>
          <w:rFonts w:asciiTheme="majorBidi" w:hAnsiTheme="majorBidi" w:cstheme="majorBidi"/>
          <w:lang w:val="en-US"/>
        </w:rPr>
        <w:t xml:space="preserve"> sealed envelopes</w:t>
      </w:r>
      <w:r w:rsidR="0035792F" w:rsidRPr="5719661E">
        <w:rPr>
          <w:rFonts w:asciiTheme="majorBidi" w:hAnsiTheme="majorBidi" w:cstheme="majorBidi"/>
          <w:lang w:val="en-US"/>
        </w:rPr>
        <w:t xml:space="preserve"> </w:t>
      </w:r>
      <w:r w:rsidR="00331BCC" w:rsidRPr="5719661E">
        <w:rPr>
          <w:rFonts w:asciiTheme="majorBidi" w:hAnsiTheme="majorBidi" w:cstheme="majorBidi"/>
          <w:lang w:val="en-US"/>
        </w:rPr>
        <w:t xml:space="preserve">to NRC offices in Sana’a and Aden </w:t>
      </w:r>
      <w:r w:rsidRPr="5719661E">
        <w:rPr>
          <w:rFonts w:asciiTheme="majorBidi" w:hAnsiTheme="majorBidi" w:cstheme="majorBidi"/>
          <w:lang w:val="en-US"/>
        </w:rPr>
        <w:t xml:space="preserve">before &lt; </w:t>
      </w:r>
      <w:r w:rsidR="00C54030">
        <w:rPr>
          <w:rFonts w:asciiTheme="majorBidi" w:hAnsiTheme="majorBidi" w:cstheme="majorBidi"/>
          <w:b/>
          <w:bCs/>
          <w:lang w:val="en-US"/>
        </w:rPr>
        <w:t>9</w:t>
      </w:r>
      <w:r w:rsidR="007F511B">
        <w:rPr>
          <w:rFonts w:asciiTheme="majorBidi" w:hAnsiTheme="majorBidi" w:cstheme="majorBidi"/>
          <w:b/>
          <w:bCs/>
          <w:lang w:val="en-US"/>
        </w:rPr>
        <w:t xml:space="preserve"> </w:t>
      </w:r>
      <w:r w:rsidR="00C54030">
        <w:rPr>
          <w:rFonts w:asciiTheme="majorBidi" w:hAnsiTheme="majorBidi" w:cstheme="majorBidi"/>
          <w:b/>
          <w:bCs/>
          <w:lang w:val="en-US"/>
        </w:rPr>
        <w:t>S</w:t>
      </w:r>
      <w:r w:rsidR="001F5003">
        <w:rPr>
          <w:rFonts w:asciiTheme="majorBidi" w:hAnsiTheme="majorBidi" w:cstheme="majorBidi"/>
          <w:b/>
          <w:bCs/>
          <w:lang w:val="en-US"/>
        </w:rPr>
        <w:t>eptember</w:t>
      </w:r>
      <w:r w:rsidRPr="5719661E">
        <w:rPr>
          <w:rFonts w:asciiTheme="majorBidi" w:hAnsiTheme="majorBidi" w:cstheme="majorBidi"/>
          <w:b/>
          <w:bCs/>
          <w:lang w:val="en-US"/>
        </w:rPr>
        <w:t xml:space="preserve"> 2026 at 15:00</w:t>
      </w:r>
      <w:r w:rsidRPr="5719661E">
        <w:rPr>
          <w:rFonts w:asciiTheme="majorBidi" w:hAnsiTheme="majorBidi" w:cstheme="majorBidi"/>
          <w:lang w:val="en-US"/>
        </w:rPr>
        <w:t>&gt;.</w:t>
      </w:r>
    </w:p>
    <w:p w14:paraId="00978E4D" w14:textId="2354DAFF" w:rsidR="00960A80" w:rsidRPr="007661B0" w:rsidRDefault="00FA258E" w:rsidP="001F58AA">
      <w:pPr>
        <w:pStyle w:val="ListParagraph"/>
        <w:numPr>
          <w:ilvl w:val="0"/>
          <w:numId w:val="20"/>
        </w:numPr>
        <w:spacing w:after="0" w:line="240" w:lineRule="auto"/>
        <w:ind w:left="-270"/>
        <w:jc w:val="both"/>
        <w:rPr>
          <w:rFonts w:asciiTheme="majorBidi" w:hAnsiTheme="majorBidi" w:cstheme="majorBidi"/>
        </w:rPr>
      </w:pPr>
      <w:r w:rsidRPr="007661B0">
        <w:rPr>
          <w:rFonts w:asciiTheme="majorBidi" w:hAnsiTheme="majorBidi" w:cstheme="majorBidi"/>
          <w:lang w:val="en"/>
        </w:rPr>
        <w:t>Guarantees submitted after the specified deadline will not be accepted.</w:t>
      </w:r>
    </w:p>
    <w:p w14:paraId="4B3F81F9" w14:textId="77777777" w:rsidR="00D502D1" w:rsidRPr="007661B0" w:rsidRDefault="00FE4B0B" w:rsidP="001F58AA">
      <w:pPr>
        <w:numPr>
          <w:ilvl w:val="0"/>
          <w:numId w:val="19"/>
        </w:numPr>
        <w:spacing w:line="240" w:lineRule="auto"/>
        <w:ind w:left="-270"/>
        <w:rPr>
          <w:rFonts w:asciiTheme="majorBidi" w:hAnsiTheme="majorBidi" w:cstheme="majorBidi"/>
        </w:rPr>
      </w:pPr>
      <w:r w:rsidRPr="007661B0">
        <w:rPr>
          <w:rFonts w:asciiTheme="majorBidi" w:hAnsiTheme="majorBidi" w:cstheme="majorBidi"/>
        </w:rPr>
        <w:t>Bid Security (Bid Bond) must be issued by a certified local bank acceptable to NRC.</w:t>
      </w:r>
    </w:p>
    <w:p w14:paraId="2FB9B87F" w14:textId="2E609BA3" w:rsidR="00FE4B0B" w:rsidRPr="007661B0" w:rsidRDefault="00FE4B0B" w:rsidP="001F58AA">
      <w:pPr>
        <w:numPr>
          <w:ilvl w:val="0"/>
          <w:numId w:val="19"/>
        </w:numPr>
        <w:spacing w:line="240" w:lineRule="auto"/>
        <w:ind w:left="-270"/>
        <w:rPr>
          <w:rFonts w:asciiTheme="majorBidi" w:hAnsiTheme="majorBidi" w:cstheme="majorBidi"/>
        </w:rPr>
      </w:pPr>
      <w:r w:rsidRPr="007661B0">
        <w:rPr>
          <w:rFonts w:asciiTheme="majorBidi" w:hAnsiTheme="majorBidi" w:cstheme="majorBidi"/>
        </w:rPr>
        <w:t>NRC has zero tolerance for bid securities issued by banks with liquidity or regulatory concerns.</w:t>
      </w:r>
    </w:p>
    <w:p w14:paraId="02E7A633" w14:textId="77777777" w:rsidR="00FE4B0B" w:rsidRPr="007661B0" w:rsidRDefault="00FE4B0B" w:rsidP="001F58AA">
      <w:pPr>
        <w:numPr>
          <w:ilvl w:val="0"/>
          <w:numId w:val="19"/>
        </w:numPr>
        <w:spacing w:line="240" w:lineRule="auto"/>
        <w:ind w:left="-270"/>
        <w:rPr>
          <w:rFonts w:asciiTheme="majorBidi" w:hAnsiTheme="majorBidi" w:cstheme="majorBidi"/>
        </w:rPr>
      </w:pPr>
      <w:r w:rsidRPr="007661B0">
        <w:rPr>
          <w:rFonts w:asciiTheme="majorBidi" w:hAnsiTheme="majorBidi" w:cstheme="majorBidi"/>
          <w:lang w:val="en-GB"/>
        </w:rPr>
        <w:t>For international bidders, participation will remain open provided they have a legal presence in Yemen and can comply with all local legal and banking requirements, including submission of the bid security through an eligible local bank as stated above.</w:t>
      </w:r>
    </w:p>
    <w:p w14:paraId="7D77F5F5" w14:textId="169EC905" w:rsidR="008D5E64" w:rsidRPr="000A17DD" w:rsidRDefault="00C72665" w:rsidP="005B5549">
      <w:pPr>
        <w:spacing w:before="100" w:beforeAutospacing="1" w:after="100" w:afterAutospacing="1" w:line="240" w:lineRule="auto"/>
        <w:ind w:left="-450"/>
        <w:outlineLvl w:val="2"/>
        <w:rPr>
          <w:rFonts w:asciiTheme="majorBidi" w:eastAsia="Times New Roman" w:hAnsiTheme="majorBidi" w:cstheme="majorBidi"/>
          <w:b/>
          <w:bCs/>
          <w:color w:val="BF4E14" w:themeColor="accent2" w:themeShade="BF"/>
          <w:kern w:val="0"/>
          <w:sz w:val="24"/>
          <w:szCs w:val="24"/>
          <w:u w:val="single"/>
          <w:lang w:eastAsia="en-AE"/>
          <w14:ligatures w14:val="none"/>
        </w:rPr>
      </w:pPr>
      <w:r>
        <w:rPr>
          <w:rFonts w:asciiTheme="majorBidi" w:eastAsia="Times New Roman" w:hAnsiTheme="majorBidi" w:cstheme="majorBidi"/>
          <w:b/>
          <w:bCs/>
          <w:color w:val="BF4E14" w:themeColor="accent2" w:themeShade="BF"/>
          <w:kern w:val="0"/>
          <w:sz w:val="24"/>
          <w:szCs w:val="24"/>
          <w:u w:val="single"/>
          <w:lang w:eastAsia="en-AE"/>
          <w14:ligatures w14:val="none"/>
        </w:rPr>
        <w:t>3. Tender Sch</w:t>
      </w:r>
      <w:r w:rsidR="006950C6">
        <w:rPr>
          <w:rFonts w:asciiTheme="majorBidi" w:eastAsia="Times New Roman" w:hAnsiTheme="majorBidi" w:cstheme="majorBidi"/>
          <w:b/>
          <w:bCs/>
          <w:color w:val="BF4E14" w:themeColor="accent2" w:themeShade="BF"/>
          <w:kern w:val="0"/>
          <w:sz w:val="24"/>
          <w:szCs w:val="24"/>
          <w:u w:val="single"/>
          <w:lang w:eastAsia="en-AE"/>
          <w14:ligatures w14:val="none"/>
        </w:rPr>
        <w:t>edule</w:t>
      </w:r>
    </w:p>
    <w:tbl>
      <w:tblPr>
        <w:tblStyle w:val="GridTable4-Accent2"/>
        <w:tblW w:w="10726" w:type="dxa"/>
        <w:tblInd w:w="-815" w:type="dxa"/>
        <w:tblLook w:val="04A0" w:firstRow="1" w:lastRow="0" w:firstColumn="1" w:lastColumn="0" w:noHBand="0" w:noVBand="1"/>
      </w:tblPr>
      <w:tblGrid>
        <w:gridCol w:w="7200"/>
        <w:gridCol w:w="2070"/>
        <w:gridCol w:w="1440"/>
        <w:gridCol w:w="16"/>
      </w:tblGrid>
      <w:tr w:rsidR="00D92DA4" w:rsidRPr="006F6718" w14:paraId="1CD36793" w14:textId="77777777" w:rsidTr="00CC65F7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6" w:type="dxa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0" w:type="dxa"/>
            <w:vAlign w:val="center"/>
          </w:tcPr>
          <w:p w14:paraId="2FF73C41" w14:textId="3449DD4D" w:rsidR="00D92DA4" w:rsidRPr="006F6718" w:rsidRDefault="00D92DA4" w:rsidP="00992347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6F6718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Activity</w:t>
            </w:r>
          </w:p>
        </w:tc>
        <w:tc>
          <w:tcPr>
            <w:tcW w:w="2070" w:type="dxa"/>
            <w:vAlign w:val="center"/>
            <w:hideMark/>
          </w:tcPr>
          <w:p w14:paraId="3ACF5810" w14:textId="77777777" w:rsidR="00D92DA4" w:rsidRPr="006F6718" w:rsidRDefault="00D92DA4" w:rsidP="009923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6F6718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DATE</w:t>
            </w:r>
          </w:p>
        </w:tc>
        <w:tc>
          <w:tcPr>
            <w:tcW w:w="1440" w:type="dxa"/>
            <w:vAlign w:val="center"/>
            <w:hideMark/>
          </w:tcPr>
          <w:p w14:paraId="3F723E78" w14:textId="3E19C0EB" w:rsidR="00D92DA4" w:rsidRPr="006F6718" w:rsidRDefault="00D92DA4" w:rsidP="009923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  <w:lang w:bidi="ar-YE"/>
              </w:rPr>
            </w:pPr>
            <w:r w:rsidRPr="006F6718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TIME</w:t>
            </w:r>
          </w:p>
        </w:tc>
      </w:tr>
      <w:tr w:rsidR="00D92DA4" w:rsidRPr="006F6718" w14:paraId="579BDF80" w14:textId="77777777" w:rsidTr="0099234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" w:type="dxa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0" w:type="dxa"/>
            <w:vAlign w:val="center"/>
            <w:hideMark/>
          </w:tcPr>
          <w:p w14:paraId="2DA84C51" w14:textId="714E50D7" w:rsidR="00D92DA4" w:rsidRPr="00413023" w:rsidRDefault="00D92DA4" w:rsidP="00627927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413023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Invitation to Bid release</w:t>
            </w:r>
          </w:p>
        </w:tc>
        <w:tc>
          <w:tcPr>
            <w:tcW w:w="2070" w:type="dxa"/>
            <w:vAlign w:val="center"/>
            <w:hideMark/>
          </w:tcPr>
          <w:p w14:paraId="2C847DB1" w14:textId="5528162F" w:rsidR="00D92DA4" w:rsidRPr="00992347" w:rsidRDefault="001E7578" w:rsidP="000A06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</w:rPr>
              <w:t>20</w:t>
            </w:r>
            <w:r w:rsidR="00D95452" w:rsidRPr="009935B3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C173B0">
              <w:rPr>
                <w:rFonts w:asciiTheme="majorBidi" w:hAnsiTheme="majorBidi" w:cstheme="majorBidi"/>
                <w:b/>
                <w:bCs/>
              </w:rPr>
              <w:t>August</w:t>
            </w:r>
            <w:r w:rsidR="00D95452" w:rsidRPr="009935B3">
              <w:rPr>
                <w:rFonts w:asciiTheme="majorBidi" w:hAnsiTheme="majorBidi" w:cstheme="majorBidi"/>
                <w:b/>
                <w:bCs/>
              </w:rPr>
              <w:t xml:space="preserve"> 2026</w:t>
            </w:r>
          </w:p>
        </w:tc>
        <w:tc>
          <w:tcPr>
            <w:tcW w:w="1440" w:type="dxa"/>
            <w:vAlign w:val="center"/>
            <w:hideMark/>
          </w:tcPr>
          <w:p w14:paraId="71D6C6F7" w14:textId="77777777" w:rsidR="00D92DA4" w:rsidRPr="006F6718" w:rsidRDefault="00D92DA4" w:rsidP="000A06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718">
              <w:rPr>
                <w:rFonts w:asciiTheme="majorBidi" w:hAnsiTheme="majorBidi" w:cstheme="majorBidi"/>
                <w:sz w:val="24"/>
                <w:szCs w:val="24"/>
              </w:rPr>
              <w:t>9:00 AM</w:t>
            </w:r>
          </w:p>
        </w:tc>
      </w:tr>
      <w:tr w:rsidR="00D92DA4" w:rsidRPr="006F6718" w14:paraId="3AAE55C6" w14:textId="77777777" w:rsidTr="00992347">
        <w:trPr>
          <w:gridAfter w:val="1"/>
          <w:wAfter w:w="16" w:type="dxa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0" w:type="dxa"/>
            <w:vAlign w:val="center"/>
            <w:hideMark/>
          </w:tcPr>
          <w:p w14:paraId="783890EC" w14:textId="51DD0E37" w:rsidR="00D92DA4" w:rsidRPr="00413023" w:rsidRDefault="00D92DA4" w:rsidP="00627927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val="en-US"/>
              </w:rPr>
            </w:pPr>
            <w:r w:rsidRPr="00413023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Deadline for request for any clarifications from NRC</w:t>
            </w:r>
          </w:p>
        </w:tc>
        <w:tc>
          <w:tcPr>
            <w:tcW w:w="2070" w:type="dxa"/>
            <w:vAlign w:val="center"/>
            <w:hideMark/>
          </w:tcPr>
          <w:p w14:paraId="2D1CA5FF" w14:textId="76FFC100" w:rsidR="00D92DA4" w:rsidRPr="00992347" w:rsidRDefault="001E7578" w:rsidP="000A0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</w:rPr>
              <w:t>1</w:t>
            </w:r>
            <w:r w:rsidR="008343B5" w:rsidRPr="009935B3">
              <w:rPr>
                <w:rFonts w:asciiTheme="majorBidi" w:hAnsiTheme="majorBidi" w:cstheme="majorBidi"/>
                <w:b/>
                <w:b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</w:rPr>
              <w:t>September</w:t>
            </w:r>
            <w:r w:rsidR="008343B5" w:rsidRPr="009935B3">
              <w:rPr>
                <w:rFonts w:asciiTheme="majorBidi" w:hAnsiTheme="majorBidi" w:cstheme="majorBidi"/>
                <w:b/>
                <w:bCs/>
              </w:rPr>
              <w:t xml:space="preserve"> 2026</w:t>
            </w:r>
          </w:p>
        </w:tc>
        <w:tc>
          <w:tcPr>
            <w:tcW w:w="1440" w:type="dxa"/>
            <w:vAlign w:val="center"/>
            <w:hideMark/>
          </w:tcPr>
          <w:p w14:paraId="3F18EFA5" w14:textId="7D4B684E" w:rsidR="00D92DA4" w:rsidRPr="006F6718" w:rsidRDefault="00D314B8" w:rsidP="000A06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23</w:t>
            </w:r>
            <w:r w:rsidR="00D92DA4" w:rsidRPr="006F6718">
              <w:rPr>
                <w:rFonts w:asciiTheme="majorBidi" w:hAnsiTheme="majorBidi" w:cstheme="majorBidi"/>
                <w:sz w:val="24"/>
                <w:szCs w:val="24"/>
              </w:rPr>
              <w:t>: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59</w:t>
            </w:r>
            <w:r w:rsidR="00D92DA4" w:rsidRPr="006F6718">
              <w:rPr>
                <w:rFonts w:asciiTheme="majorBidi" w:hAnsiTheme="majorBidi" w:cstheme="majorBidi"/>
                <w:sz w:val="24"/>
                <w:szCs w:val="24"/>
              </w:rPr>
              <w:t xml:space="preserve"> PM</w:t>
            </w:r>
          </w:p>
        </w:tc>
      </w:tr>
      <w:tr w:rsidR="00D0158F" w:rsidRPr="006F6718" w14:paraId="35918845" w14:textId="77777777" w:rsidTr="00CC65F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" w:type="dxa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0" w:type="dxa"/>
            <w:vAlign w:val="center"/>
            <w:hideMark/>
          </w:tcPr>
          <w:p w14:paraId="796D02B9" w14:textId="64DE1D46" w:rsidR="00D0158F" w:rsidRPr="005B5549" w:rsidRDefault="00D0158F" w:rsidP="00D0158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13023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Last date on which clarifications are issued by NRC</w:t>
            </w:r>
          </w:p>
        </w:tc>
        <w:tc>
          <w:tcPr>
            <w:tcW w:w="2070" w:type="dxa"/>
            <w:vAlign w:val="center"/>
            <w:hideMark/>
          </w:tcPr>
          <w:p w14:paraId="660E5F7A" w14:textId="482C6F6B" w:rsidR="00D0158F" w:rsidRPr="00992347" w:rsidRDefault="001E7578" w:rsidP="00D015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</w:rPr>
              <w:t>3</w:t>
            </w:r>
            <w:r w:rsidRPr="009935B3">
              <w:rPr>
                <w:rFonts w:asciiTheme="majorBidi" w:hAnsiTheme="majorBidi" w:cstheme="majorBidi"/>
                <w:b/>
                <w:b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</w:rPr>
              <w:t>September</w:t>
            </w:r>
            <w:r w:rsidRPr="009935B3">
              <w:rPr>
                <w:rFonts w:asciiTheme="majorBidi" w:hAnsiTheme="majorBidi" w:cstheme="majorBidi"/>
                <w:b/>
                <w:bCs/>
              </w:rPr>
              <w:t xml:space="preserve"> 2026</w:t>
            </w:r>
          </w:p>
        </w:tc>
        <w:tc>
          <w:tcPr>
            <w:tcW w:w="1440" w:type="dxa"/>
            <w:vAlign w:val="center"/>
            <w:hideMark/>
          </w:tcPr>
          <w:p w14:paraId="5071B74B" w14:textId="014C5246" w:rsidR="00D0158F" w:rsidRPr="006F6718" w:rsidRDefault="007D31AE" w:rsidP="00D015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</w:t>
            </w:r>
            <w:r w:rsidR="00D0158F" w:rsidRPr="006F6718">
              <w:rPr>
                <w:rFonts w:asciiTheme="majorBidi" w:hAnsiTheme="majorBidi" w:cstheme="majorBidi"/>
                <w:sz w:val="24"/>
                <w:szCs w:val="24"/>
              </w:rPr>
              <w:t>:00 PM</w:t>
            </w:r>
          </w:p>
        </w:tc>
      </w:tr>
      <w:tr w:rsidR="003C789A" w:rsidRPr="006F6718" w14:paraId="4648EF9F" w14:textId="77777777" w:rsidTr="00CC65F7">
        <w:trPr>
          <w:gridAfter w:val="1"/>
          <w:wAfter w:w="16" w:type="dxa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0" w:type="dxa"/>
            <w:vAlign w:val="center"/>
            <w:hideMark/>
          </w:tcPr>
          <w:p w14:paraId="2B25989B" w14:textId="77777777" w:rsidR="003C789A" w:rsidRPr="00413023" w:rsidRDefault="003C789A" w:rsidP="003C789A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413023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Deadline for submission of bids (receiving date, not sending date)</w:t>
            </w:r>
          </w:p>
          <w:p w14:paraId="67653751" w14:textId="4FC4533C" w:rsidR="003C789A" w:rsidRPr="00413023" w:rsidRDefault="003C789A" w:rsidP="003C789A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413023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(And submission of Tender Guarantee valid for 3 months – Compulsory</w:t>
            </w:r>
          </w:p>
        </w:tc>
        <w:tc>
          <w:tcPr>
            <w:tcW w:w="2070" w:type="dxa"/>
            <w:vAlign w:val="center"/>
          </w:tcPr>
          <w:p w14:paraId="6DF69CBE" w14:textId="09A9260A" w:rsidR="003C789A" w:rsidRPr="00992347" w:rsidRDefault="001E7578" w:rsidP="003C78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  <w:b/>
                <w:bCs/>
              </w:rPr>
              <w:t>9</w:t>
            </w:r>
            <w:r w:rsidRPr="009935B3">
              <w:rPr>
                <w:rFonts w:asciiTheme="majorBidi" w:hAnsiTheme="majorBidi" w:cstheme="majorBidi"/>
                <w:b/>
                <w:b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</w:rPr>
              <w:t>September</w:t>
            </w:r>
            <w:r w:rsidRPr="009935B3">
              <w:rPr>
                <w:rFonts w:asciiTheme="majorBidi" w:hAnsiTheme="majorBidi" w:cstheme="majorBidi"/>
                <w:b/>
                <w:bCs/>
              </w:rPr>
              <w:t xml:space="preserve"> 2026</w:t>
            </w:r>
          </w:p>
        </w:tc>
        <w:tc>
          <w:tcPr>
            <w:tcW w:w="1440" w:type="dxa"/>
            <w:vAlign w:val="center"/>
          </w:tcPr>
          <w:p w14:paraId="68D4C9A7" w14:textId="58D428B4" w:rsidR="003C789A" w:rsidRPr="006F6718" w:rsidRDefault="007D31AE" w:rsidP="003C78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</w:t>
            </w:r>
            <w:r w:rsidR="003C789A" w:rsidRPr="006F6718">
              <w:rPr>
                <w:rFonts w:asciiTheme="majorBidi" w:hAnsiTheme="majorBidi" w:cstheme="majorBidi"/>
                <w:sz w:val="24"/>
                <w:szCs w:val="24"/>
              </w:rPr>
              <w:t>:00 PM</w:t>
            </w:r>
          </w:p>
        </w:tc>
      </w:tr>
      <w:tr w:rsidR="007914FA" w:rsidRPr="006F6718" w14:paraId="25AD2EBA" w14:textId="77777777" w:rsidTr="00B6206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" w:type="dxa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0" w:type="dxa"/>
            <w:vAlign w:val="center"/>
            <w:hideMark/>
          </w:tcPr>
          <w:p w14:paraId="25F1AB9B" w14:textId="77777777" w:rsidR="007914FA" w:rsidRDefault="007914FA" w:rsidP="0069306F">
            <w:pPr>
              <w:rPr>
                <w:rFonts w:asciiTheme="majorBidi" w:hAnsiTheme="majorBidi" w:cstheme="majorBidi"/>
                <w:b w:val="0"/>
                <w:bCs w:val="0"/>
                <w:lang w:val="en-US"/>
              </w:rPr>
            </w:pPr>
            <w:r w:rsidRPr="00413023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Tender opening session by NRC</w:t>
            </w:r>
            <w:r w:rsidR="00EE2D20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</w:t>
            </w:r>
            <w:r w:rsidR="00C077DA" w:rsidRPr="00E33285">
              <w:rPr>
                <w:rFonts w:asciiTheme="majorBidi" w:hAnsiTheme="majorBidi" w:cstheme="majorBidi"/>
              </w:rPr>
              <w:t>(</w:t>
            </w:r>
            <w:r w:rsidR="00C077DA" w:rsidRPr="0069306F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The exact venue of the public bid opening session will be communicated to bidders in due course.)</w:t>
            </w:r>
          </w:p>
          <w:p w14:paraId="43A1912F" w14:textId="775D717C" w:rsidR="0069306F" w:rsidRPr="0069306F" w:rsidRDefault="0069306F" w:rsidP="0069306F">
            <w:pPr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070" w:type="dxa"/>
            <w:vAlign w:val="center"/>
          </w:tcPr>
          <w:p w14:paraId="284B9284" w14:textId="37E7C8AE" w:rsidR="007914FA" w:rsidRPr="00992347" w:rsidRDefault="001E7578" w:rsidP="00B62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</w:rPr>
              <w:t>13</w:t>
            </w:r>
            <w:r w:rsidR="00B62069" w:rsidRPr="009935B3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D13E56">
              <w:rPr>
                <w:rFonts w:asciiTheme="majorBidi" w:hAnsiTheme="majorBidi" w:cstheme="majorBidi"/>
                <w:b/>
                <w:bCs/>
              </w:rPr>
              <w:t>September</w:t>
            </w:r>
            <w:r w:rsidR="00B62069" w:rsidRPr="009935B3">
              <w:rPr>
                <w:rFonts w:asciiTheme="majorBidi" w:hAnsiTheme="majorBidi" w:cstheme="majorBidi"/>
                <w:b/>
                <w:bCs/>
              </w:rPr>
              <w:t xml:space="preserve"> 2026</w:t>
            </w:r>
          </w:p>
        </w:tc>
        <w:tc>
          <w:tcPr>
            <w:tcW w:w="1440" w:type="dxa"/>
            <w:vAlign w:val="center"/>
            <w:hideMark/>
          </w:tcPr>
          <w:p w14:paraId="76408EA4" w14:textId="77777777" w:rsidR="007914FA" w:rsidRPr="006F6718" w:rsidRDefault="007914FA" w:rsidP="00791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F6718">
              <w:rPr>
                <w:rFonts w:asciiTheme="majorBidi" w:hAnsiTheme="majorBidi" w:cstheme="majorBidi"/>
                <w:sz w:val="24"/>
                <w:szCs w:val="24"/>
              </w:rPr>
              <w:t>10:00 AM</w:t>
            </w:r>
          </w:p>
        </w:tc>
      </w:tr>
      <w:tr w:rsidR="007914FA" w:rsidRPr="006F6718" w14:paraId="48489A81" w14:textId="77777777" w:rsidTr="00CC65F7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0" w:type="dxa"/>
            <w:vAlign w:val="center"/>
            <w:hideMark/>
          </w:tcPr>
          <w:p w14:paraId="45052F8F" w14:textId="44B4FB18" w:rsidR="007914FA" w:rsidRPr="00413023" w:rsidRDefault="007914FA" w:rsidP="007914FA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413023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Notification of award to the successful tenderer</w:t>
            </w:r>
          </w:p>
        </w:tc>
        <w:tc>
          <w:tcPr>
            <w:tcW w:w="3526" w:type="dxa"/>
            <w:gridSpan w:val="3"/>
            <w:vAlign w:val="center"/>
          </w:tcPr>
          <w:p w14:paraId="2446B98A" w14:textId="1727DCE8" w:rsidR="007914FA" w:rsidRPr="006F6718" w:rsidRDefault="007914FA" w:rsidP="007914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27927">
              <w:rPr>
                <w:rFonts w:asciiTheme="majorBidi" w:hAnsiTheme="majorBidi" w:cstheme="majorBidi"/>
                <w:sz w:val="24"/>
                <w:szCs w:val="24"/>
              </w:rPr>
              <w:t>Upon completing the Tender analysis</w:t>
            </w:r>
          </w:p>
        </w:tc>
      </w:tr>
      <w:tr w:rsidR="007914FA" w:rsidRPr="006F6718" w14:paraId="45F78A90" w14:textId="77777777" w:rsidTr="00CC65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00" w:type="dxa"/>
            <w:vAlign w:val="center"/>
            <w:hideMark/>
          </w:tcPr>
          <w:p w14:paraId="7EB57BAB" w14:textId="41E88778" w:rsidR="007914FA" w:rsidRPr="00413023" w:rsidRDefault="007914FA" w:rsidP="007914FA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413023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Signature of the contract</w:t>
            </w:r>
          </w:p>
        </w:tc>
        <w:tc>
          <w:tcPr>
            <w:tcW w:w="3526" w:type="dxa"/>
            <w:gridSpan w:val="3"/>
            <w:vAlign w:val="center"/>
          </w:tcPr>
          <w:p w14:paraId="725BC73E" w14:textId="7A28F749" w:rsidR="007914FA" w:rsidRPr="006F6718" w:rsidRDefault="007914FA" w:rsidP="007914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27927">
              <w:rPr>
                <w:rFonts w:asciiTheme="majorBidi" w:hAnsiTheme="majorBidi" w:cstheme="majorBidi"/>
                <w:sz w:val="24"/>
                <w:szCs w:val="24"/>
              </w:rPr>
              <w:t>Upon completing the Tender analysis</w:t>
            </w:r>
          </w:p>
        </w:tc>
      </w:tr>
    </w:tbl>
    <w:p w14:paraId="5267D58B" w14:textId="77777777" w:rsidR="00772585" w:rsidRDefault="00772585" w:rsidP="005743F6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BF4E14" w:themeColor="accent2" w:themeShade="BF"/>
          <w:kern w:val="0"/>
          <w:sz w:val="24"/>
          <w:szCs w:val="24"/>
          <w:u w:val="single"/>
          <w:lang w:eastAsia="en-AE"/>
          <w14:ligatures w14:val="none"/>
        </w:rPr>
      </w:pPr>
    </w:p>
    <w:p w14:paraId="3DF6A87D" w14:textId="3A3A7D0C" w:rsidR="005743F6" w:rsidRPr="0043755B" w:rsidRDefault="00772585" w:rsidP="006709AB">
      <w:pPr>
        <w:spacing w:before="100" w:beforeAutospacing="1" w:after="100" w:afterAutospacing="1" w:line="240" w:lineRule="auto"/>
        <w:ind w:left="-450"/>
        <w:outlineLvl w:val="2"/>
        <w:rPr>
          <w:rFonts w:asciiTheme="majorBidi" w:eastAsia="Times New Roman" w:hAnsiTheme="majorBidi" w:cstheme="majorBidi"/>
          <w:b/>
          <w:bCs/>
          <w:color w:val="BF4E14" w:themeColor="accent2" w:themeShade="BF"/>
          <w:kern w:val="0"/>
          <w:sz w:val="24"/>
          <w:szCs w:val="24"/>
          <w:u w:val="single"/>
          <w:lang w:eastAsia="en-AE"/>
          <w14:ligatures w14:val="none"/>
        </w:rPr>
      </w:pPr>
      <w:r>
        <w:rPr>
          <w:rFonts w:ascii="Calibri" w:eastAsia="Times New Roman" w:hAnsi="Calibri" w:cs="Calibri"/>
          <w:b/>
          <w:bCs/>
          <w:color w:val="BF4E14" w:themeColor="accent2" w:themeShade="BF"/>
          <w:kern w:val="0"/>
          <w:sz w:val="24"/>
          <w:szCs w:val="24"/>
          <w:u w:val="single"/>
          <w:lang w:eastAsia="en-AE"/>
          <w14:ligatures w14:val="none"/>
        </w:rPr>
        <w:br w:type="column"/>
      </w:r>
      <w:r w:rsidR="00FC4F39" w:rsidRPr="0043755B">
        <w:rPr>
          <w:rFonts w:asciiTheme="majorBidi" w:eastAsia="Times New Roman" w:hAnsiTheme="majorBidi" w:cstheme="majorBidi"/>
          <w:b/>
          <w:bCs/>
          <w:color w:val="BF4E14" w:themeColor="accent2" w:themeShade="BF"/>
          <w:kern w:val="0"/>
          <w:sz w:val="24"/>
          <w:szCs w:val="24"/>
          <w:u w:val="single"/>
          <w:lang w:eastAsia="en-AE"/>
          <w14:ligatures w14:val="none"/>
        </w:rPr>
        <w:lastRenderedPageBreak/>
        <w:t>4</w:t>
      </w:r>
      <w:r w:rsidR="005743F6" w:rsidRPr="0043755B">
        <w:rPr>
          <w:rFonts w:asciiTheme="majorBidi" w:eastAsia="Times New Roman" w:hAnsiTheme="majorBidi" w:cstheme="majorBidi"/>
          <w:b/>
          <w:bCs/>
          <w:color w:val="BF4E14" w:themeColor="accent2" w:themeShade="BF"/>
          <w:kern w:val="0"/>
          <w:sz w:val="24"/>
          <w:szCs w:val="24"/>
          <w:u w:val="single"/>
          <w:lang w:eastAsia="en-AE"/>
          <w14:ligatures w14:val="none"/>
        </w:rPr>
        <w:t>. Submission Methods</w:t>
      </w:r>
    </w:p>
    <w:p w14:paraId="3AAA935C" w14:textId="77777777" w:rsidR="005743F6" w:rsidRPr="006709AB" w:rsidRDefault="005743F6" w:rsidP="006709AB">
      <w:pPr>
        <w:pStyle w:val="NormalWeb"/>
        <w:ind w:left="-450"/>
        <w:rPr>
          <w:rFonts w:asciiTheme="majorBidi" w:hAnsiTheme="majorBidi" w:cstheme="majorBidi"/>
          <w:lang w:val="en-US"/>
        </w:rPr>
      </w:pPr>
      <w:r w:rsidRPr="403535DD">
        <w:rPr>
          <w:rStyle w:val="Strong"/>
          <w:rFonts w:asciiTheme="majorBidi" w:eastAsiaTheme="majorEastAsia" w:hAnsiTheme="majorBidi" w:cstheme="majorBidi"/>
          <w:lang w:val="en-US"/>
        </w:rPr>
        <w:t>A. Electronic Submission via NRC’s e-Tendering System (</w:t>
      </w:r>
      <w:proofErr w:type="spellStart"/>
      <w:r w:rsidRPr="403535DD">
        <w:rPr>
          <w:rStyle w:val="Strong"/>
          <w:rFonts w:asciiTheme="majorBidi" w:eastAsiaTheme="majorEastAsia" w:hAnsiTheme="majorBidi" w:cstheme="majorBidi"/>
          <w:lang w:val="en-US"/>
        </w:rPr>
        <w:t>eTB</w:t>
      </w:r>
      <w:proofErr w:type="spellEnd"/>
      <w:r w:rsidRPr="403535DD">
        <w:rPr>
          <w:rStyle w:val="Strong"/>
          <w:rFonts w:asciiTheme="majorBidi" w:eastAsiaTheme="majorEastAsia" w:hAnsiTheme="majorBidi" w:cstheme="majorBidi"/>
          <w:lang w:val="en-US"/>
        </w:rPr>
        <w:t>): -</w:t>
      </w:r>
    </w:p>
    <w:p w14:paraId="3CE402FE" w14:textId="3CFC0174" w:rsidR="005743F6" w:rsidRPr="006709AB" w:rsidRDefault="005743F6" w:rsidP="3436B65F">
      <w:pPr>
        <w:spacing w:before="100" w:beforeAutospacing="1" w:after="100" w:afterAutospacing="1" w:line="240" w:lineRule="auto"/>
        <w:ind w:left="-450" w:right="26"/>
        <w:rPr>
          <w:rFonts w:asciiTheme="majorBidi" w:eastAsia="Times New Roman" w:hAnsiTheme="majorBidi" w:cstheme="majorBidi"/>
          <w:kern w:val="0"/>
          <w:sz w:val="24"/>
          <w:szCs w:val="24"/>
          <w:lang w:val="en-US"/>
          <w14:ligatures w14:val="none"/>
        </w:rPr>
      </w:pPr>
      <w:r w:rsidRPr="3436B65F">
        <w:rPr>
          <w:rFonts w:asciiTheme="majorBidi" w:eastAsia="Times New Roman" w:hAnsiTheme="majorBidi" w:cstheme="majorBidi"/>
          <w:kern w:val="0"/>
          <w:sz w:val="24"/>
          <w:szCs w:val="24"/>
          <w:lang w:val="en-US"/>
          <w14:ligatures w14:val="none"/>
        </w:rPr>
        <w:t xml:space="preserve">All interested bidders must submit </w:t>
      </w:r>
      <w:r w:rsidR="00C14191">
        <w:rPr>
          <w:rFonts w:asciiTheme="majorBidi" w:eastAsia="Times New Roman" w:hAnsiTheme="majorBidi" w:cstheme="majorBidi"/>
          <w:kern w:val="0"/>
          <w:sz w:val="24"/>
          <w:szCs w:val="24"/>
          <w:lang w:val="en-US" w:bidi="ar-YE"/>
          <w14:ligatures w14:val="none"/>
        </w:rPr>
        <w:t xml:space="preserve">all </w:t>
      </w:r>
      <w:r w:rsidRPr="3436B65F">
        <w:rPr>
          <w:rFonts w:asciiTheme="majorBidi" w:eastAsia="Times New Roman" w:hAnsiTheme="majorBidi" w:cstheme="majorBidi"/>
          <w:kern w:val="0"/>
          <w:sz w:val="24"/>
          <w:szCs w:val="24"/>
          <w:lang w:val="en-US"/>
          <w14:ligatures w14:val="none"/>
        </w:rPr>
        <w:t xml:space="preserve">their </w:t>
      </w:r>
      <w:r w:rsidR="00C14191">
        <w:rPr>
          <w:rFonts w:asciiTheme="majorBidi" w:eastAsia="Times New Roman" w:hAnsiTheme="majorBidi" w:cstheme="majorBidi"/>
          <w:kern w:val="0"/>
          <w:sz w:val="24"/>
          <w:szCs w:val="24"/>
          <w:lang w:val="en-US"/>
          <w14:ligatures w14:val="none"/>
        </w:rPr>
        <w:t xml:space="preserve">bid </w:t>
      </w:r>
      <w:r w:rsidRPr="3436B65F">
        <w:rPr>
          <w:rFonts w:asciiTheme="majorBidi" w:eastAsia="Times New Roman" w:hAnsiTheme="majorBidi" w:cstheme="majorBidi"/>
          <w:kern w:val="0"/>
          <w:sz w:val="24"/>
          <w:szCs w:val="24"/>
          <w:lang w:val="en-US"/>
          <w14:ligatures w14:val="none"/>
        </w:rPr>
        <w:t xml:space="preserve">documents </w:t>
      </w:r>
      <w:r w:rsidRPr="3436B65F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en-US"/>
          <w14:ligatures w14:val="none"/>
        </w:rPr>
        <w:t>exclusively through NRC’s e-Tendering (</w:t>
      </w:r>
      <w:proofErr w:type="spellStart"/>
      <w:r w:rsidRPr="3436B65F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en-US"/>
          <w14:ligatures w14:val="none"/>
        </w:rPr>
        <w:t>eTB</w:t>
      </w:r>
      <w:proofErr w:type="spellEnd"/>
      <w:r w:rsidRPr="3436B65F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val="en-US"/>
          <w14:ligatures w14:val="none"/>
        </w:rPr>
        <w:t>) system</w:t>
      </w:r>
      <w:r w:rsidRPr="3436B65F">
        <w:rPr>
          <w:rFonts w:asciiTheme="majorBidi" w:eastAsia="Times New Roman" w:hAnsiTheme="majorBidi" w:cstheme="majorBidi"/>
          <w:kern w:val="0"/>
          <w:sz w:val="24"/>
          <w:szCs w:val="24"/>
          <w:lang w:val="en-US"/>
          <w14:ligatures w14:val="none"/>
        </w:rPr>
        <w:t xml:space="preserve"> by uploading the required documents as specified in the </w:t>
      </w:r>
      <w:r w:rsidR="00772585" w:rsidRPr="3436B65F">
        <w:rPr>
          <w:rFonts w:asciiTheme="majorBidi" w:eastAsia="Times New Roman" w:hAnsiTheme="majorBidi" w:cstheme="majorBidi"/>
          <w:kern w:val="0"/>
          <w:sz w:val="24"/>
          <w:szCs w:val="24"/>
          <w:lang w:val="en-US"/>
          <w14:ligatures w14:val="none"/>
        </w:rPr>
        <w:t>LTAs</w:t>
      </w:r>
      <w:r w:rsidRPr="3436B65F">
        <w:rPr>
          <w:rFonts w:asciiTheme="majorBidi" w:eastAsia="Times New Roman" w:hAnsiTheme="majorBidi" w:cstheme="majorBidi"/>
          <w:kern w:val="0"/>
          <w:sz w:val="24"/>
          <w:szCs w:val="24"/>
          <w:lang w:val="en-US"/>
          <w14:ligatures w14:val="none"/>
        </w:rPr>
        <w:t xml:space="preserve"> Dossier</w:t>
      </w:r>
      <w:r w:rsidR="00772585" w:rsidRPr="3436B65F">
        <w:rPr>
          <w:rFonts w:asciiTheme="majorBidi" w:eastAsia="Times New Roman" w:hAnsiTheme="majorBidi" w:cstheme="majorBidi"/>
          <w:kern w:val="0"/>
          <w:sz w:val="24"/>
          <w:szCs w:val="24"/>
          <w:lang w:val="en-US"/>
          <w14:ligatures w14:val="none"/>
        </w:rPr>
        <w:t>s</w:t>
      </w:r>
      <w:r w:rsidRPr="3436B65F">
        <w:rPr>
          <w:rFonts w:asciiTheme="majorBidi" w:eastAsia="Times New Roman" w:hAnsiTheme="majorBidi" w:cstheme="majorBidi"/>
          <w:kern w:val="0"/>
          <w:sz w:val="24"/>
          <w:szCs w:val="24"/>
          <w:lang w:val="en-US"/>
          <w14:ligatures w14:val="none"/>
        </w:rPr>
        <w:t>.</w:t>
      </w:r>
    </w:p>
    <w:p w14:paraId="23090F92" w14:textId="763D8816" w:rsidR="00A77DC5" w:rsidRPr="00944AA5" w:rsidRDefault="00A77DC5" w:rsidP="006709AB">
      <w:pPr>
        <w:pStyle w:val="NormalWeb"/>
        <w:ind w:left="-450"/>
        <w:rPr>
          <w:rFonts w:asciiTheme="majorBidi" w:hAnsiTheme="majorBidi" w:cstheme="majorBidi"/>
          <w:b/>
          <w:bCs/>
        </w:rPr>
      </w:pPr>
      <w:r w:rsidRPr="00944AA5">
        <w:rPr>
          <w:rFonts w:asciiTheme="majorBidi" w:hAnsiTheme="majorBidi" w:cstheme="majorBidi"/>
          <w:b/>
          <w:bCs/>
        </w:rPr>
        <w:t>B. Manual</w:t>
      </w:r>
      <w:r w:rsidR="00805297" w:rsidRPr="00944AA5">
        <w:rPr>
          <w:rFonts w:asciiTheme="majorBidi" w:hAnsiTheme="majorBidi" w:cstheme="majorBidi"/>
          <w:b/>
          <w:bCs/>
        </w:rPr>
        <w:t xml:space="preserve"> </w:t>
      </w:r>
      <w:r w:rsidR="00944AA5" w:rsidRPr="00944AA5">
        <w:rPr>
          <w:rFonts w:asciiTheme="majorBidi" w:hAnsiTheme="majorBidi" w:cstheme="majorBidi"/>
          <w:b/>
          <w:bCs/>
        </w:rPr>
        <w:t>Envelopes Submission: -</w:t>
      </w:r>
    </w:p>
    <w:p w14:paraId="17D9ACC2" w14:textId="0947BD03" w:rsidR="00944AA5" w:rsidRPr="000479FA" w:rsidRDefault="00944AA5" w:rsidP="5719661E">
      <w:pPr>
        <w:spacing w:before="240" w:after="240"/>
        <w:ind w:left="-450"/>
        <w:rPr>
          <w:rFonts w:ascii="Times New Roman" w:hAnsi="Times New Roman"/>
          <w:sz w:val="24"/>
          <w:szCs w:val="24"/>
          <w:lang w:val="en-US"/>
        </w:rPr>
      </w:pPr>
      <w:r w:rsidRPr="5719661E">
        <w:rPr>
          <w:rFonts w:ascii="Times New Roman" w:hAnsi="Times New Roman"/>
          <w:sz w:val="24"/>
          <w:szCs w:val="24"/>
          <w:lang w:val="en-US"/>
        </w:rPr>
        <w:t xml:space="preserve">bidders must also submit a </w:t>
      </w:r>
      <w:r w:rsidRPr="5719661E">
        <w:rPr>
          <w:rFonts w:ascii="Times New Roman" w:hAnsi="Times New Roman"/>
          <w:b/>
          <w:bCs/>
          <w:sz w:val="24"/>
          <w:szCs w:val="24"/>
          <w:lang w:val="en-US"/>
        </w:rPr>
        <w:t>hard copy</w:t>
      </w:r>
      <w:r w:rsidRPr="5719661E">
        <w:rPr>
          <w:rFonts w:ascii="Times New Roman" w:hAnsi="Times New Roman"/>
          <w:sz w:val="24"/>
          <w:szCs w:val="24"/>
          <w:lang w:val="en-US"/>
        </w:rPr>
        <w:t xml:space="preserve"> of the same </w:t>
      </w:r>
      <w:r w:rsidR="00C14191" w:rsidRPr="5719661E">
        <w:rPr>
          <w:rFonts w:ascii="Times New Roman" w:hAnsi="Times New Roman"/>
          <w:sz w:val="24"/>
          <w:szCs w:val="24"/>
          <w:lang w:val="en-US"/>
        </w:rPr>
        <w:t xml:space="preserve">all </w:t>
      </w:r>
      <w:r w:rsidRPr="5719661E">
        <w:rPr>
          <w:rFonts w:ascii="Times New Roman" w:hAnsi="Times New Roman"/>
          <w:sz w:val="24"/>
          <w:szCs w:val="24"/>
          <w:lang w:val="en-US"/>
        </w:rPr>
        <w:t>bid documents</w:t>
      </w:r>
      <w:r w:rsidR="00E72B0D" w:rsidRPr="5719661E">
        <w:rPr>
          <w:rFonts w:ascii="Times New Roman" w:hAnsi="Times New Roman"/>
          <w:sz w:val="24"/>
          <w:szCs w:val="24"/>
          <w:lang w:val="en-US"/>
        </w:rPr>
        <w:t xml:space="preserve"> per </w:t>
      </w:r>
      <w:r w:rsidR="009C3072" w:rsidRPr="5719661E">
        <w:rPr>
          <w:rFonts w:ascii="Times New Roman" w:hAnsi="Times New Roman"/>
          <w:sz w:val="24"/>
          <w:szCs w:val="24"/>
          <w:lang w:val="en-US"/>
        </w:rPr>
        <w:t>lot separately</w:t>
      </w:r>
      <w:r w:rsidRPr="5719661E">
        <w:rPr>
          <w:rFonts w:ascii="Times New Roman" w:hAnsi="Times New Roman"/>
          <w:sz w:val="24"/>
          <w:szCs w:val="24"/>
          <w:lang w:val="en-US"/>
        </w:rPr>
        <w:t xml:space="preserve"> in 2 sealed envelopes to the following address:</w:t>
      </w:r>
    </w:p>
    <w:tbl>
      <w:tblPr>
        <w:tblW w:w="10074" w:type="dxa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0"/>
        <w:gridCol w:w="8544"/>
      </w:tblGrid>
      <w:tr w:rsidR="00944AA5" w:rsidRPr="005652F6" w14:paraId="2BB2E22C" w14:textId="77777777" w:rsidTr="006709AB">
        <w:trPr>
          <w:cantSplit/>
          <w:trHeight w:val="20"/>
        </w:trPr>
        <w:tc>
          <w:tcPr>
            <w:tcW w:w="1530" w:type="dxa"/>
            <w:shd w:val="clear" w:color="auto" w:fill="FFC000"/>
            <w:tcMar>
              <w:left w:w="115" w:type="dxa"/>
              <w:right w:w="115" w:type="dxa"/>
            </w:tcMar>
            <w:vAlign w:val="center"/>
          </w:tcPr>
          <w:p w14:paraId="14C54434" w14:textId="77777777" w:rsidR="00944AA5" w:rsidRPr="00EB3E49" w:rsidRDefault="00944AA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  <w:lang w:eastAsia="en-GB"/>
              </w:rPr>
            </w:pPr>
            <w:r w:rsidRPr="00EB3E49">
              <w:rPr>
                <w:rFonts w:asciiTheme="majorBidi" w:hAnsiTheme="majorBidi" w:cstheme="majorBidi"/>
                <w:sz w:val="20"/>
                <w:szCs w:val="20"/>
                <w:lang w:eastAsia="en-GB"/>
              </w:rPr>
              <w:t>Office</w:t>
            </w:r>
          </w:p>
        </w:tc>
        <w:tc>
          <w:tcPr>
            <w:tcW w:w="0" w:type="auto"/>
            <w:shd w:val="clear" w:color="auto" w:fill="FFC000"/>
            <w:tcMar>
              <w:left w:w="115" w:type="dxa"/>
              <w:right w:w="115" w:type="dxa"/>
            </w:tcMar>
            <w:vAlign w:val="center"/>
          </w:tcPr>
          <w:p w14:paraId="6ED63B6E" w14:textId="77777777" w:rsidR="00944AA5" w:rsidRPr="00EB3E49" w:rsidRDefault="00944AA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  <w:highlight w:val="yellow"/>
                <w:lang w:eastAsia="en-GB"/>
              </w:rPr>
            </w:pPr>
            <w:r w:rsidRPr="00EB3E49">
              <w:rPr>
                <w:rFonts w:asciiTheme="majorBidi" w:hAnsiTheme="majorBidi" w:cstheme="majorBidi"/>
                <w:sz w:val="20"/>
                <w:szCs w:val="20"/>
                <w:lang w:eastAsia="en-GB"/>
              </w:rPr>
              <w:t>ADDRESS</w:t>
            </w:r>
          </w:p>
        </w:tc>
      </w:tr>
      <w:tr w:rsidR="00944AA5" w:rsidRPr="005652F6" w14:paraId="268374FB" w14:textId="77777777" w:rsidTr="006709AB">
        <w:trPr>
          <w:cantSplit/>
          <w:trHeight w:val="287"/>
        </w:trPr>
        <w:tc>
          <w:tcPr>
            <w:tcW w:w="1530" w:type="dxa"/>
            <w:tcMar>
              <w:left w:w="115" w:type="dxa"/>
              <w:right w:w="115" w:type="dxa"/>
            </w:tcMar>
            <w:vAlign w:val="center"/>
          </w:tcPr>
          <w:p w14:paraId="089B8B87" w14:textId="77777777" w:rsidR="00944AA5" w:rsidRPr="00EB3E49" w:rsidRDefault="00944AA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  <w:lang w:eastAsia="en-GB"/>
              </w:rPr>
            </w:pPr>
            <w:r w:rsidRPr="00EB3E49">
              <w:rPr>
                <w:rFonts w:asciiTheme="majorBidi" w:hAnsiTheme="majorBidi" w:cstheme="majorBidi"/>
                <w:sz w:val="20"/>
                <w:szCs w:val="20"/>
                <w:lang w:eastAsia="en-GB"/>
              </w:rPr>
              <w:t>Sana’a</w:t>
            </w:r>
          </w:p>
        </w:tc>
        <w:tc>
          <w:tcPr>
            <w:tcW w:w="0" w:type="auto"/>
            <w:tcMar>
              <w:left w:w="115" w:type="dxa"/>
              <w:right w:w="115" w:type="dxa"/>
            </w:tcMar>
          </w:tcPr>
          <w:p w14:paraId="52446FD7" w14:textId="77777777" w:rsidR="00944AA5" w:rsidRPr="00EB3E49" w:rsidRDefault="00944AA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  <w:highlight w:val="yellow"/>
                <w:lang w:eastAsia="en-GB"/>
              </w:rPr>
            </w:pPr>
            <w:r w:rsidRPr="00EB3E49">
              <w:rPr>
                <w:rFonts w:asciiTheme="majorBidi" w:hAnsiTheme="majorBidi" w:cstheme="majorBidi"/>
                <w:sz w:val="20"/>
                <w:szCs w:val="20"/>
                <w:lang w:eastAsia="en-GB"/>
              </w:rPr>
              <w:t>Yemen – Sana'a – Behind Al-Shaibani Restaurant – Near the former World Bank</w:t>
            </w:r>
          </w:p>
        </w:tc>
      </w:tr>
      <w:tr w:rsidR="00944AA5" w:rsidRPr="005652F6" w14:paraId="0ADC4FB9" w14:textId="77777777" w:rsidTr="006709AB">
        <w:trPr>
          <w:cantSplit/>
          <w:trHeight w:val="20"/>
        </w:trPr>
        <w:tc>
          <w:tcPr>
            <w:tcW w:w="1530" w:type="dxa"/>
            <w:tcMar>
              <w:left w:w="115" w:type="dxa"/>
              <w:right w:w="115" w:type="dxa"/>
            </w:tcMar>
            <w:vAlign w:val="center"/>
          </w:tcPr>
          <w:p w14:paraId="1C2B8DEA" w14:textId="77777777" w:rsidR="00944AA5" w:rsidRPr="00EB3E49" w:rsidRDefault="00944AA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0"/>
                <w:szCs w:val="20"/>
                <w:lang w:eastAsia="en-GB"/>
              </w:rPr>
            </w:pPr>
            <w:r w:rsidRPr="00EB3E49">
              <w:rPr>
                <w:rFonts w:asciiTheme="majorBidi" w:hAnsiTheme="majorBidi" w:cstheme="majorBidi"/>
                <w:sz w:val="20"/>
                <w:szCs w:val="20"/>
                <w:lang w:eastAsia="en-GB"/>
              </w:rPr>
              <w:t>Aden</w:t>
            </w:r>
          </w:p>
        </w:tc>
        <w:tc>
          <w:tcPr>
            <w:tcW w:w="0" w:type="auto"/>
            <w:tcMar>
              <w:left w:w="115" w:type="dxa"/>
              <w:right w:w="115" w:type="dxa"/>
            </w:tcMar>
          </w:tcPr>
          <w:p w14:paraId="4DEFFD7C" w14:textId="77777777" w:rsidR="00944AA5" w:rsidRPr="00EB3E49" w:rsidRDefault="00944AA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  <w:lang w:val="en-US" w:eastAsia="en-GB"/>
              </w:rPr>
            </w:pPr>
            <w:r w:rsidRPr="403535DD">
              <w:rPr>
                <w:rFonts w:asciiTheme="majorBidi" w:hAnsiTheme="majorBidi" w:cstheme="majorBidi"/>
                <w:sz w:val="20"/>
                <w:szCs w:val="20"/>
                <w:lang w:val="en-US" w:eastAsia="en-GB"/>
              </w:rPr>
              <w:t>Yemen – Aden – Al-</w:t>
            </w:r>
            <w:proofErr w:type="spellStart"/>
            <w:r w:rsidRPr="403535DD">
              <w:rPr>
                <w:rFonts w:asciiTheme="majorBidi" w:hAnsiTheme="majorBidi" w:cstheme="majorBidi"/>
                <w:sz w:val="20"/>
                <w:szCs w:val="20"/>
                <w:lang w:val="en-US" w:eastAsia="en-GB"/>
              </w:rPr>
              <w:t>Insha'at</w:t>
            </w:r>
            <w:proofErr w:type="spellEnd"/>
            <w:r w:rsidRPr="403535DD">
              <w:rPr>
                <w:rFonts w:asciiTheme="majorBidi" w:hAnsiTheme="majorBidi" w:cstheme="majorBidi"/>
                <w:sz w:val="20"/>
                <w:szCs w:val="20"/>
                <w:lang w:val="en-US" w:eastAsia="en-GB"/>
              </w:rPr>
              <w:t xml:space="preserve"> – 90th Street</w:t>
            </w:r>
          </w:p>
        </w:tc>
      </w:tr>
    </w:tbl>
    <w:p w14:paraId="7640971B" w14:textId="77777777" w:rsidR="00605562" w:rsidRPr="007661B0" w:rsidRDefault="00605562" w:rsidP="00605562">
      <w:pPr>
        <w:spacing w:before="240" w:after="240"/>
        <w:ind w:left="-540"/>
        <w:rPr>
          <w:rFonts w:ascii="Times New Roman" w:hAnsi="Times New Roman"/>
          <w:lang w:val="en-GB"/>
        </w:rPr>
      </w:pPr>
      <w:r w:rsidRPr="007661B0">
        <w:rPr>
          <w:rFonts w:ascii="Times New Roman" w:hAnsi="Times New Roman"/>
          <w:b/>
          <w:bCs/>
          <w:lang w:val="en-GB"/>
        </w:rPr>
        <w:t>The sealed bid envelope shall include the following information:</w:t>
      </w:r>
    </w:p>
    <w:p w14:paraId="1C1C96CA" w14:textId="77777777" w:rsidR="00B74AA6" w:rsidRPr="007661B0" w:rsidRDefault="00605562" w:rsidP="00B74AA6">
      <w:pPr>
        <w:pStyle w:val="ListParagraph"/>
        <w:numPr>
          <w:ilvl w:val="0"/>
          <w:numId w:val="20"/>
        </w:numPr>
        <w:spacing w:after="0" w:line="240" w:lineRule="auto"/>
        <w:ind w:left="-270"/>
        <w:jc w:val="both"/>
        <w:rPr>
          <w:rFonts w:asciiTheme="majorBidi" w:hAnsiTheme="majorBidi" w:cstheme="majorBidi"/>
          <w:lang w:val="en"/>
        </w:rPr>
      </w:pPr>
      <w:r w:rsidRPr="007661B0">
        <w:rPr>
          <w:rFonts w:asciiTheme="majorBidi" w:hAnsiTheme="majorBidi" w:cstheme="majorBidi"/>
          <w:lang w:val="en"/>
        </w:rPr>
        <w:t>The tender reference number, clearly marked on the front of the envelope.</w:t>
      </w:r>
    </w:p>
    <w:p w14:paraId="5F590A39" w14:textId="450641F1" w:rsidR="00B74AA6" w:rsidRPr="007661B0" w:rsidRDefault="00605562" w:rsidP="00B74AA6">
      <w:pPr>
        <w:pStyle w:val="ListParagraph"/>
        <w:numPr>
          <w:ilvl w:val="0"/>
          <w:numId w:val="20"/>
        </w:numPr>
        <w:spacing w:after="0" w:line="240" w:lineRule="auto"/>
        <w:ind w:left="-270"/>
        <w:jc w:val="both"/>
        <w:rPr>
          <w:rFonts w:asciiTheme="majorBidi" w:hAnsiTheme="majorBidi" w:cstheme="majorBidi"/>
          <w:lang w:val="en"/>
        </w:rPr>
      </w:pPr>
      <w:r w:rsidRPr="007661B0">
        <w:rPr>
          <w:rFonts w:asciiTheme="majorBidi" w:hAnsiTheme="majorBidi" w:cstheme="majorBidi"/>
          <w:lang w:val="en"/>
        </w:rPr>
        <w:t>The full legal name of the bidder/company.</w:t>
      </w:r>
    </w:p>
    <w:p w14:paraId="61EB93CD" w14:textId="72E1E69D" w:rsidR="00605562" w:rsidRPr="007661B0" w:rsidRDefault="00605562" w:rsidP="5719661E">
      <w:pPr>
        <w:pStyle w:val="ListParagraph"/>
        <w:numPr>
          <w:ilvl w:val="0"/>
          <w:numId w:val="20"/>
        </w:numPr>
        <w:spacing w:after="0" w:line="240" w:lineRule="auto"/>
        <w:ind w:left="-270"/>
        <w:jc w:val="both"/>
        <w:rPr>
          <w:rFonts w:asciiTheme="majorBidi" w:hAnsiTheme="majorBidi" w:cstheme="majorBidi"/>
          <w:lang w:val="en-US"/>
        </w:rPr>
      </w:pPr>
      <w:r w:rsidRPr="5719661E">
        <w:rPr>
          <w:rFonts w:asciiTheme="majorBidi" w:hAnsiTheme="majorBidi" w:cstheme="majorBidi"/>
          <w:lang w:val="en-US"/>
        </w:rPr>
        <w:t>The applicable lot number(s) and the corresponding lot name(s) for which the bid is submitted.</w:t>
      </w:r>
    </w:p>
    <w:p w14:paraId="25920F58" w14:textId="5C5F682B" w:rsidR="00605562" w:rsidRPr="007661B0" w:rsidRDefault="00605562" w:rsidP="5719661E">
      <w:pPr>
        <w:pStyle w:val="ListParagraph"/>
        <w:numPr>
          <w:ilvl w:val="0"/>
          <w:numId w:val="20"/>
        </w:numPr>
        <w:spacing w:after="0" w:line="240" w:lineRule="auto"/>
        <w:ind w:left="-270"/>
        <w:jc w:val="both"/>
        <w:rPr>
          <w:rFonts w:asciiTheme="majorBidi" w:hAnsiTheme="majorBidi" w:cstheme="majorBidi"/>
          <w:lang w:val="en-US"/>
        </w:rPr>
      </w:pPr>
      <w:r w:rsidRPr="5719661E">
        <w:rPr>
          <w:rFonts w:asciiTheme="majorBidi" w:hAnsiTheme="majorBidi" w:cstheme="majorBidi"/>
          <w:lang w:val="en-US"/>
        </w:rPr>
        <w:t>The envelope shall be securely sealed</w:t>
      </w:r>
      <w:r w:rsidR="00E46DF6" w:rsidRPr="5719661E">
        <w:rPr>
          <w:rFonts w:asciiTheme="majorBidi" w:hAnsiTheme="majorBidi" w:cstheme="majorBidi"/>
          <w:lang w:val="en-US"/>
        </w:rPr>
        <w:t xml:space="preserve">, </w:t>
      </w:r>
      <w:r w:rsidRPr="5719661E">
        <w:rPr>
          <w:rFonts w:asciiTheme="majorBidi" w:hAnsiTheme="majorBidi" w:cstheme="majorBidi"/>
          <w:lang w:val="en-US"/>
        </w:rPr>
        <w:t xml:space="preserve">signed </w:t>
      </w:r>
      <w:r w:rsidR="00E46DF6" w:rsidRPr="5719661E">
        <w:rPr>
          <w:rFonts w:asciiTheme="majorBidi" w:hAnsiTheme="majorBidi" w:cstheme="majorBidi"/>
          <w:lang w:val="en-US"/>
        </w:rPr>
        <w:t xml:space="preserve">and stamped </w:t>
      </w:r>
      <w:r w:rsidRPr="5719661E">
        <w:rPr>
          <w:rFonts w:asciiTheme="majorBidi" w:hAnsiTheme="majorBidi" w:cstheme="majorBidi"/>
          <w:lang w:val="en-US"/>
        </w:rPr>
        <w:t>across the seal to maintain the confidentiality and integrity of the submitted bid.</w:t>
      </w:r>
    </w:p>
    <w:p w14:paraId="2D52EBF0" w14:textId="77777777" w:rsidR="007661B0" w:rsidRDefault="00944AA5" w:rsidP="007661B0">
      <w:pPr>
        <w:pStyle w:val="NormalWeb"/>
        <w:ind w:left="-450"/>
        <w:rPr>
          <w:rFonts w:asciiTheme="majorBidi" w:hAnsiTheme="majorBidi" w:cstheme="majorBidi"/>
          <w:sz w:val="22"/>
          <w:szCs w:val="22"/>
        </w:rPr>
      </w:pPr>
      <w:r w:rsidRPr="007661B0">
        <w:rPr>
          <w:rFonts w:asciiTheme="majorBidi" w:hAnsiTheme="majorBidi" w:cstheme="majorBidi"/>
          <w:sz w:val="22"/>
          <w:szCs w:val="22"/>
        </w:rPr>
        <w:t>A receipt will be issued at the time of manual submission.</w:t>
      </w:r>
    </w:p>
    <w:p w14:paraId="1253AA8F" w14:textId="26553159" w:rsidR="005743F6" w:rsidRPr="001E7578" w:rsidRDefault="005743F6" w:rsidP="007661B0">
      <w:pPr>
        <w:pStyle w:val="NormalWeb"/>
        <w:ind w:left="-450"/>
        <w:rPr>
          <w:rFonts w:asciiTheme="majorBidi" w:hAnsiTheme="majorBidi" w:cstheme="majorBidi"/>
          <w:sz w:val="22"/>
          <w:szCs w:val="22"/>
        </w:rPr>
      </w:pPr>
      <w:r w:rsidRPr="001E7578">
        <w:rPr>
          <w:rFonts w:asciiTheme="majorBidi" w:hAnsiTheme="majorBidi" w:cstheme="majorBidi"/>
          <w:b/>
          <w:bCs/>
          <w:sz w:val="22"/>
          <w:szCs w:val="22"/>
          <w:u w:val="single"/>
        </w:rPr>
        <w:t>The submission must include the following: -</w:t>
      </w:r>
    </w:p>
    <w:p w14:paraId="2EC2F316" w14:textId="77777777" w:rsidR="005743F6" w:rsidRPr="001E7578" w:rsidRDefault="005743F6" w:rsidP="005743F6">
      <w:pPr>
        <w:pStyle w:val="NormalWeb"/>
        <w:numPr>
          <w:ilvl w:val="0"/>
          <w:numId w:val="15"/>
        </w:numPr>
        <w:rPr>
          <w:rFonts w:asciiTheme="majorBidi" w:hAnsiTheme="majorBidi" w:cstheme="majorBidi"/>
          <w:sz w:val="22"/>
          <w:szCs w:val="22"/>
        </w:rPr>
      </w:pPr>
      <w:r w:rsidRPr="001E7578">
        <w:rPr>
          <w:rFonts w:asciiTheme="majorBidi" w:hAnsiTheme="majorBidi" w:cstheme="majorBidi"/>
          <w:sz w:val="22"/>
          <w:szCs w:val="22"/>
        </w:rPr>
        <w:t xml:space="preserve">All </w:t>
      </w:r>
      <w:r w:rsidRPr="001E7578">
        <w:rPr>
          <w:rStyle w:val="Strong"/>
          <w:rFonts w:asciiTheme="majorBidi" w:eastAsiaTheme="majorEastAsia" w:hAnsiTheme="majorBidi" w:cstheme="majorBidi"/>
          <w:sz w:val="22"/>
          <w:szCs w:val="22"/>
        </w:rPr>
        <w:t>mandatory administrative and compliance documents</w:t>
      </w:r>
      <w:r w:rsidRPr="001E7578">
        <w:rPr>
          <w:rFonts w:asciiTheme="majorBidi" w:hAnsiTheme="majorBidi" w:cstheme="majorBidi"/>
          <w:sz w:val="22"/>
          <w:szCs w:val="22"/>
        </w:rPr>
        <w:t>, including:</w:t>
      </w:r>
    </w:p>
    <w:p w14:paraId="07F4633E" w14:textId="77777777" w:rsidR="005743F6" w:rsidRPr="001E7578" w:rsidRDefault="005743F6" w:rsidP="005743F6">
      <w:pPr>
        <w:pStyle w:val="NormalWeb"/>
        <w:numPr>
          <w:ilvl w:val="1"/>
          <w:numId w:val="15"/>
        </w:numPr>
        <w:rPr>
          <w:rFonts w:asciiTheme="majorBidi" w:hAnsiTheme="majorBidi" w:cstheme="majorBidi"/>
          <w:sz w:val="22"/>
          <w:szCs w:val="22"/>
        </w:rPr>
      </w:pPr>
      <w:r w:rsidRPr="001E7578">
        <w:rPr>
          <w:rFonts w:asciiTheme="majorBidi" w:hAnsiTheme="majorBidi" w:cstheme="majorBidi"/>
          <w:sz w:val="22"/>
          <w:szCs w:val="22"/>
        </w:rPr>
        <w:t>Valid Taxation Card</w:t>
      </w:r>
    </w:p>
    <w:p w14:paraId="4590099B" w14:textId="77777777" w:rsidR="005743F6" w:rsidRPr="001E7578" w:rsidRDefault="005743F6" w:rsidP="005743F6">
      <w:pPr>
        <w:pStyle w:val="NormalWeb"/>
        <w:numPr>
          <w:ilvl w:val="1"/>
          <w:numId w:val="15"/>
        </w:numPr>
        <w:rPr>
          <w:rFonts w:asciiTheme="majorBidi" w:hAnsiTheme="majorBidi" w:cstheme="majorBidi"/>
          <w:sz w:val="22"/>
          <w:szCs w:val="22"/>
        </w:rPr>
      </w:pPr>
      <w:r w:rsidRPr="001E7578">
        <w:rPr>
          <w:rFonts w:asciiTheme="majorBidi" w:hAnsiTheme="majorBidi" w:cstheme="majorBidi"/>
          <w:sz w:val="22"/>
          <w:szCs w:val="22"/>
        </w:rPr>
        <w:t>Valid Company Registration Certificate</w:t>
      </w:r>
    </w:p>
    <w:p w14:paraId="1CAB9D24" w14:textId="77777777" w:rsidR="0043755B" w:rsidRPr="001E7578" w:rsidRDefault="005743F6" w:rsidP="0043755B">
      <w:pPr>
        <w:pStyle w:val="NormalWeb"/>
        <w:numPr>
          <w:ilvl w:val="1"/>
          <w:numId w:val="15"/>
        </w:numPr>
        <w:rPr>
          <w:rFonts w:asciiTheme="majorBidi" w:hAnsiTheme="majorBidi" w:cstheme="majorBidi"/>
          <w:sz w:val="22"/>
          <w:szCs w:val="22"/>
        </w:rPr>
      </w:pPr>
      <w:r w:rsidRPr="001E7578">
        <w:rPr>
          <w:rFonts w:asciiTheme="majorBidi" w:hAnsiTheme="majorBidi" w:cstheme="majorBidi"/>
          <w:sz w:val="22"/>
          <w:szCs w:val="22"/>
        </w:rPr>
        <w:t>Valid Zakat Certificate</w:t>
      </w:r>
    </w:p>
    <w:p w14:paraId="684D5660" w14:textId="10522327" w:rsidR="0043755B" w:rsidRPr="001E7578" w:rsidRDefault="0043755B" w:rsidP="0043755B">
      <w:pPr>
        <w:pStyle w:val="NormalWeb"/>
        <w:numPr>
          <w:ilvl w:val="1"/>
          <w:numId w:val="15"/>
        </w:numPr>
        <w:rPr>
          <w:rFonts w:asciiTheme="majorBidi" w:hAnsiTheme="majorBidi" w:cstheme="majorBidi"/>
          <w:sz w:val="22"/>
          <w:szCs w:val="22"/>
        </w:rPr>
      </w:pPr>
      <w:r w:rsidRPr="001E7578">
        <w:rPr>
          <w:rFonts w:asciiTheme="majorBidi" w:hAnsiTheme="majorBidi" w:cstheme="majorBidi"/>
          <w:sz w:val="22"/>
          <w:szCs w:val="22"/>
        </w:rPr>
        <w:t xml:space="preserve">Experience over the last </w:t>
      </w:r>
      <w:r w:rsidR="009E588B" w:rsidRPr="001E7578">
        <w:rPr>
          <w:rFonts w:asciiTheme="majorBidi" w:hAnsiTheme="majorBidi" w:cstheme="majorBidi"/>
          <w:sz w:val="22"/>
          <w:szCs w:val="22"/>
        </w:rPr>
        <w:t>5</w:t>
      </w:r>
      <w:r w:rsidRPr="001E7578">
        <w:rPr>
          <w:rFonts w:asciiTheme="majorBidi" w:hAnsiTheme="majorBidi" w:cstheme="majorBidi"/>
          <w:sz w:val="22"/>
          <w:szCs w:val="22"/>
        </w:rPr>
        <w:t xml:space="preserve"> years</w:t>
      </w:r>
    </w:p>
    <w:p w14:paraId="1523AF6C" w14:textId="77777777" w:rsidR="00161EBB" w:rsidRPr="001E7578" w:rsidRDefault="0043755B" w:rsidP="00161EBB">
      <w:pPr>
        <w:pStyle w:val="NormalWeb"/>
        <w:numPr>
          <w:ilvl w:val="1"/>
          <w:numId w:val="15"/>
        </w:numPr>
        <w:rPr>
          <w:rFonts w:asciiTheme="majorBidi" w:hAnsiTheme="majorBidi" w:cstheme="majorBidi"/>
          <w:sz w:val="22"/>
          <w:szCs w:val="22"/>
        </w:rPr>
      </w:pPr>
      <w:r w:rsidRPr="001E7578">
        <w:rPr>
          <w:rFonts w:asciiTheme="majorBidi" w:hAnsiTheme="majorBidi" w:cstheme="majorBidi"/>
          <w:sz w:val="22"/>
          <w:szCs w:val="22"/>
        </w:rPr>
        <w:t>Completed Bidder Checklist (ITB Section 2.6)</w:t>
      </w:r>
    </w:p>
    <w:p w14:paraId="3F369A84" w14:textId="57AABE56" w:rsidR="00EE485E" w:rsidRPr="007661B0" w:rsidRDefault="008028BE" w:rsidP="5719661E">
      <w:pPr>
        <w:pStyle w:val="NormalWeb"/>
        <w:ind w:left="-450"/>
        <w:rPr>
          <w:rFonts w:asciiTheme="majorBidi" w:hAnsiTheme="majorBidi" w:cstheme="majorBidi"/>
          <w:sz w:val="22"/>
          <w:szCs w:val="22"/>
          <w:lang w:val="en-US"/>
        </w:rPr>
      </w:pPr>
      <w:r w:rsidRPr="5719661E">
        <w:rPr>
          <w:rFonts w:asciiTheme="majorBidi" w:hAnsiTheme="majorBidi" w:cstheme="majorBidi"/>
          <w:sz w:val="22"/>
          <w:szCs w:val="22"/>
          <w:lang w:val="en-US"/>
        </w:rPr>
        <w:t>NRC d</w:t>
      </w:r>
      <w:r w:rsidR="00161EBB" w:rsidRPr="5719661E">
        <w:rPr>
          <w:rFonts w:asciiTheme="majorBidi" w:hAnsiTheme="majorBidi" w:cstheme="majorBidi"/>
          <w:sz w:val="22"/>
          <w:szCs w:val="22"/>
          <w:lang w:val="en-US"/>
        </w:rPr>
        <w:t xml:space="preserve"> requires all suppliers intending to submit bids for one or more lots under the RRM Kit tender to ensure that their legal documentation is valid, current, and duly renewed</w:t>
      </w:r>
      <w:r w:rsidR="008021D6" w:rsidRPr="5719661E">
        <w:rPr>
          <w:rFonts w:asciiTheme="majorBidi" w:hAnsiTheme="majorBidi" w:cstheme="majorBidi"/>
          <w:sz w:val="22"/>
          <w:szCs w:val="22"/>
          <w:lang w:val="en-US"/>
        </w:rPr>
        <w:t>.</w:t>
      </w:r>
    </w:p>
    <w:p w14:paraId="466E96D0" w14:textId="66A4CC45" w:rsidR="008021D6" w:rsidRPr="007661B0" w:rsidRDefault="008021D6" w:rsidP="5719661E">
      <w:pPr>
        <w:pStyle w:val="NormalWeb"/>
        <w:ind w:left="-450"/>
        <w:rPr>
          <w:rFonts w:asciiTheme="majorBidi" w:hAnsiTheme="majorBidi" w:cstheme="majorBidi"/>
          <w:sz w:val="22"/>
          <w:szCs w:val="22"/>
          <w:lang w:val="en-US"/>
        </w:rPr>
      </w:pPr>
      <w:r w:rsidRPr="5719661E">
        <w:rPr>
          <w:rFonts w:asciiTheme="majorBidi" w:hAnsiTheme="majorBidi" w:cstheme="majorBidi"/>
          <w:sz w:val="22"/>
          <w:szCs w:val="22"/>
          <w:lang w:val="en-US"/>
        </w:rPr>
        <w:t>Interested suppliers must submit copies of their valid and renewed legal documentation together with the required bid guarantee(s) in person (hand-delivered) to the NRC Logistics Department for verification purposes. Any submitted legal documentation that is expired, not renewed, invalid, incomplete, or otherwise non-compliant will result in the bid being considered non-compliant, and the associated bid and bid guarantee(s) will not be accepted.</w:t>
      </w:r>
    </w:p>
    <w:p w14:paraId="3E99BA86" w14:textId="77777777" w:rsidR="00D21584" w:rsidRPr="007661B0" w:rsidRDefault="00BF4EF8" w:rsidP="5719661E">
      <w:pPr>
        <w:pStyle w:val="NormalWeb"/>
        <w:ind w:left="-450"/>
        <w:rPr>
          <w:rFonts w:asciiTheme="majorBidi" w:hAnsiTheme="majorBidi" w:cstheme="majorBidi"/>
          <w:sz w:val="22"/>
          <w:szCs w:val="22"/>
          <w:lang w:val="en-US"/>
        </w:rPr>
      </w:pPr>
      <w:r w:rsidRPr="5719661E">
        <w:rPr>
          <w:rFonts w:asciiTheme="majorBidi" w:hAnsiTheme="majorBidi" w:cstheme="majorBidi"/>
          <w:sz w:val="22"/>
          <w:szCs w:val="22"/>
          <w:lang w:val="en-US"/>
        </w:rPr>
        <w:t xml:space="preserve">The Copies of the documents must be submitted along with </w:t>
      </w:r>
      <w:r w:rsidR="00C80199" w:rsidRPr="5719661E">
        <w:rPr>
          <w:rFonts w:asciiTheme="majorBidi" w:hAnsiTheme="majorBidi" w:cstheme="majorBidi"/>
          <w:sz w:val="22"/>
          <w:szCs w:val="22"/>
          <w:lang w:val="en-US"/>
        </w:rPr>
        <w:t>bank Guarantee:</w:t>
      </w:r>
    </w:p>
    <w:p w14:paraId="7F7674E8" w14:textId="77777777" w:rsidR="00E01CF5" w:rsidRDefault="00C80199" w:rsidP="00E01CF5">
      <w:pPr>
        <w:pStyle w:val="NormalWeb"/>
        <w:numPr>
          <w:ilvl w:val="0"/>
          <w:numId w:val="22"/>
        </w:numPr>
        <w:ind w:left="180"/>
        <w:rPr>
          <w:rFonts w:asciiTheme="majorBidi" w:hAnsiTheme="majorBidi" w:cstheme="majorBidi"/>
          <w:sz w:val="22"/>
          <w:szCs w:val="22"/>
        </w:rPr>
      </w:pPr>
      <w:r w:rsidRPr="007661B0">
        <w:rPr>
          <w:rFonts w:asciiTheme="majorBidi" w:hAnsiTheme="majorBidi" w:cstheme="majorBidi"/>
          <w:sz w:val="22"/>
          <w:szCs w:val="22"/>
        </w:rPr>
        <w:t>Valid Taxation Card</w:t>
      </w:r>
    </w:p>
    <w:p w14:paraId="242A784D" w14:textId="1A5D1189" w:rsidR="00C80199" w:rsidRPr="007661B0" w:rsidRDefault="00C80199" w:rsidP="00E01CF5">
      <w:pPr>
        <w:pStyle w:val="NormalWeb"/>
        <w:numPr>
          <w:ilvl w:val="0"/>
          <w:numId w:val="22"/>
        </w:numPr>
        <w:ind w:left="180"/>
        <w:rPr>
          <w:rFonts w:asciiTheme="majorBidi" w:hAnsiTheme="majorBidi" w:cstheme="majorBidi"/>
          <w:sz w:val="22"/>
          <w:szCs w:val="22"/>
        </w:rPr>
      </w:pPr>
      <w:r w:rsidRPr="007661B0">
        <w:rPr>
          <w:rFonts w:asciiTheme="majorBidi" w:hAnsiTheme="majorBidi" w:cstheme="majorBidi"/>
          <w:sz w:val="22"/>
          <w:szCs w:val="22"/>
        </w:rPr>
        <w:t xml:space="preserve">Valid Company Registration </w:t>
      </w:r>
      <w:r w:rsidR="00E0387A" w:rsidRPr="007661B0">
        <w:rPr>
          <w:rFonts w:asciiTheme="majorBidi" w:hAnsiTheme="majorBidi" w:cstheme="majorBidi"/>
          <w:sz w:val="22"/>
          <w:szCs w:val="22"/>
        </w:rPr>
        <w:t>Card</w:t>
      </w:r>
    </w:p>
    <w:p w14:paraId="02EB6CA6" w14:textId="0166E7D5" w:rsidR="00B25108" w:rsidRDefault="00C80199" w:rsidP="00E01CF5">
      <w:pPr>
        <w:pStyle w:val="NormalWeb"/>
        <w:numPr>
          <w:ilvl w:val="0"/>
          <w:numId w:val="22"/>
        </w:numPr>
        <w:ind w:left="180"/>
        <w:rPr>
          <w:rFonts w:asciiTheme="majorBidi" w:hAnsiTheme="majorBidi" w:cstheme="majorBidi"/>
        </w:rPr>
      </w:pPr>
      <w:r w:rsidRPr="0043755B">
        <w:rPr>
          <w:rFonts w:asciiTheme="majorBidi" w:hAnsiTheme="majorBidi" w:cstheme="majorBidi"/>
        </w:rPr>
        <w:t xml:space="preserve">Valid Zakat </w:t>
      </w:r>
      <w:r w:rsidR="00E0387A">
        <w:rPr>
          <w:rFonts w:asciiTheme="majorBidi" w:hAnsiTheme="majorBidi" w:cstheme="majorBidi"/>
        </w:rPr>
        <w:t>Card.</w:t>
      </w:r>
    </w:p>
    <w:p w14:paraId="45E4EDDB" w14:textId="77777777" w:rsidR="00954CF9" w:rsidRPr="00D24840" w:rsidRDefault="004560DB" w:rsidP="00954CF9">
      <w:pPr>
        <w:pStyle w:val="NormalWeb"/>
        <w:rPr>
          <w:rFonts w:asciiTheme="majorBidi" w:hAnsiTheme="majorBidi" w:cstheme="majorBidi"/>
          <w:b/>
          <w:bCs/>
          <w:color w:val="BF4E14" w:themeColor="accent2" w:themeShade="BF"/>
          <w:u w:val="single"/>
        </w:rPr>
      </w:pPr>
      <w:r>
        <w:rPr>
          <w:rFonts w:asciiTheme="majorBidi" w:hAnsiTheme="majorBidi" w:cstheme="majorBidi"/>
        </w:rPr>
        <w:br w:type="column"/>
      </w:r>
      <w:r w:rsidR="00954CF9">
        <w:rPr>
          <w:rFonts w:asciiTheme="majorBidi" w:hAnsiTheme="majorBidi" w:cstheme="majorBidi"/>
          <w:b/>
          <w:bCs/>
          <w:color w:val="BF4E14" w:themeColor="accent2" w:themeShade="BF"/>
          <w:u w:val="single"/>
        </w:rPr>
        <w:lastRenderedPageBreak/>
        <w:t>5</w:t>
      </w:r>
      <w:r w:rsidR="00954CF9" w:rsidRPr="00D24840">
        <w:rPr>
          <w:rFonts w:asciiTheme="majorBidi" w:hAnsiTheme="majorBidi" w:cstheme="majorBidi"/>
          <w:b/>
          <w:bCs/>
          <w:color w:val="BF4E14" w:themeColor="accent2" w:themeShade="BF"/>
          <w:u w:val="single"/>
        </w:rPr>
        <w:t>. Documents &amp; Links</w:t>
      </w:r>
    </w:p>
    <w:tbl>
      <w:tblPr>
        <w:tblStyle w:val="TableGrid"/>
        <w:tblW w:w="10710" w:type="dxa"/>
        <w:tblInd w:w="-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510"/>
        <w:gridCol w:w="3600"/>
      </w:tblGrid>
      <w:tr w:rsidR="005717A2" w14:paraId="41F01A1B" w14:textId="77777777" w:rsidTr="00AF4E6A">
        <w:trPr>
          <w:trHeight w:val="5219"/>
        </w:trPr>
        <w:tc>
          <w:tcPr>
            <w:tcW w:w="3600" w:type="dxa"/>
          </w:tcPr>
          <w:p w14:paraId="4A8FF9B0" w14:textId="72FB4E29" w:rsidR="005717A2" w:rsidRDefault="005717A2" w:rsidP="008F7E2D">
            <w:pPr>
              <w:tabs>
                <w:tab w:val="left" w:pos="360"/>
              </w:tabs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80B2E">
              <w:rPr>
                <w:rFonts w:ascii="Segoe UI Emoji" w:eastAsia="Times New Roman" w:hAnsi="Segoe UI Emoji" w:cs="Segoe UI Emoji"/>
                <w:sz w:val="24"/>
                <w:szCs w:val="24"/>
              </w:rPr>
              <w:t>🔗</w:t>
            </w:r>
            <w:r w:rsidRPr="360C09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[Download full ITB documents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of the </w:t>
            </w: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RRM-Transit Kit LTA</w:t>
            </w:r>
            <w:r w:rsidRPr="360C09FA">
              <w:rPr>
                <w:rFonts w:asciiTheme="majorBidi" w:eastAsia="Times New Roman" w:hAnsiTheme="majorBidi" w:cstheme="majorBidi"/>
                <w:sz w:val="24"/>
                <w:szCs w:val="24"/>
              </w:rPr>
              <w:t>]</w:t>
            </w:r>
          </w:p>
          <w:p w14:paraId="64F00946" w14:textId="70963C18" w:rsidR="00AF4E6A" w:rsidRDefault="005717A2" w:rsidP="00AF4E6A">
            <w:pPr>
              <w:tabs>
                <w:tab w:val="left" w:pos="360"/>
              </w:tabs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360C09FA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(</w:t>
            </w:r>
            <w:hyperlink r:id="rId15" w:history="1">
              <w:r w:rsidRPr="003E68C3">
                <w:rPr>
                  <w:rStyle w:val="Hyperlink"/>
                  <w:rFonts w:asciiTheme="majorBidi" w:hAnsiTheme="majorBidi" w:cstheme="majorBidi"/>
                  <w:b/>
                  <w:bCs/>
                  <w:i/>
                  <w:iCs/>
                  <w:color w:val="0070C0"/>
                </w:rPr>
                <w:t>Download Link</w:t>
              </w:r>
            </w:hyperlink>
            <w:r w:rsidRPr="360C09FA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)</w:t>
            </w:r>
          </w:p>
          <w:p w14:paraId="6AE1D5E1" w14:textId="2AAA0F58" w:rsidR="005717A2" w:rsidRDefault="00123184" w:rsidP="00AF4E6A">
            <w:pPr>
              <w:tabs>
                <w:tab w:val="left" w:pos="360"/>
              </w:tabs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9756" behindDoc="1" locked="0" layoutInCell="1" allowOverlap="1" wp14:anchorId="6445A214" wp14:editId="004AEA9E">
                  <wp:simplePos x="0" y="0"/>
                  <wp:positionH relativeFrom="column">
                    <wp:posOffset>248478</wp:posOffset>
                  </wp:positionH>
                  <wp:positionV relativeFrom="paragraph">
                    <wp:posOffset>196795</wp:posOffset>
                  </wp:positionV>
                  <wp:extent cx="1575932" cy="960775"/>
                  <wp:effectExtent l="0" t="0" r="5715" b="0"/>
                  <wp:wrapNone/>
                  <wp:docPr id="4154043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5404342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788" cy="968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717A2" w:rsidRPr="00D33DDB">
              <w:rPr>
                <w:rFonts w:asciiTheme="majorBidi" w:eastAsia="Times New Roman" w:hAnsiTheme="majorBidi" w:cstheme="majorBidi"/>
                <w:sz w:val="24"/>
                <w:szCs w:val="24"/>
              </w:rPr>
              <w:t>QR code</w:t>
            </w:r>
          </w:p>
          <w:p w14:paraId="74D7199D" w14:textId="4CDF3967" w:rsidR="005717A2" w:rsidRDefault="005717A2" w:rsidP="00C37E47">
            <w:pPr>
              <w:tabs>
                <w:tab w:val="left" w:pos="5308"/>
              </w:tabs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14:paraId="7AFE860E" w14:textId="77777777" w:rsidR="005717A2" w:rsidRDefault="005717A2" w:rsidP="00C37E47">
            <w:pPr>
              <w:tabs>
                <w:tab w:val="left" w:pos="5308"/>
              </w:tabs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14:paraId="1169C831" w14:textId="1E7E7FFB" w:rsidR="005717A2" w:rsidRDefault="005717A2" w:rsidP="00C37E47">
            <w:pPr>
              <w:tabs>
                <w:tab w:val="left" w:pos="5308"/>
              </w:tabs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14:paraId="2231B214" w14:textId="77777777" w:rsidR="005717A2" w:rsidRDefault="005717A2" w:rsidP="00C37E47">
            <w:pPr>
              <w:tabs>
                <w:tab w:val="left" w:pos="5308"/>
              </w:tabs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AE"/>
              </w:rPr>
            </w:pPr>
          </w:p>
          <w:p w14:paraId="67897E88" w14:textId="77777777" w:rsidR="005717A2" w:rsidRPr="00205663" w:rsidRDefault="005717A2" w:rsidP="00C37E47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en-AE"/>
              </w:rPr>
            </w:pPr>
          </w:p>
          <w:p w14:paraId="20C81C5F" w14:textId="77777777" w:rsidR="005717A2" w:rsidRDefault="005717A2" w:rsidP="00C37E47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AE"/>
              </w:rPr>
            </w:pPr>
          </w:p>
          <w:p w14:paraId="545BC6C2" w14:textId="77777777" w:rsidR="005717A2" w:rsidRDefault="005717A2" w:rsidP="00C37E47">
            <w:r>
              <w:rPr>
                <w:rFonts w:asciiTheme="majorBidi" w:eastAsia="Times New Roman" w:hAnsiTheme="majorBidi" w:cstheme="majorBidi"/>
                <w:sz w:val="24"/>
                <w:szCs w:val="24"/>
                <w:lang w:eastAsia="en-AE"/>
              </w:rPr>
              <w:t>QR of the RRM Transit “Dignity” Kit docs</w:t>
            </w:r>
          </w:p>
          <w:p w14:paraId="5FE4E33B" w14:textId="77777777" w:rsidR="005717A2" w:rsidRPr="00205663" w:rsidRDefault="005717A2" w:rsidP="00C37E47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en-AE"/>
              </w:rPr>
            </w:pPr>
          </w:p>
        </w:tc>
        <w:tc>
          <w:tcPr>
            <w:tcW w:w="3510" w:type="dxa"/>
          </w:tcPr>
          <w:p w14:paraId="6AEE37B5" w14:textId="77777777" w:rsidR="005717A2" w:rsidRDefault="005717A2" w:rsidP="008F7E2D">
            <w:pPr>
              <w:tabs>
                <w:tab w:val="left" w:pos="360"/>
              </w:tabs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360C09FA">
              <w:rPr>
                <w:rFonts w:ascii="Segoe UI Emoji" w:eastAsia="Times New Roman" w:hAnsi="Segoe UI Emoji" w:cs="Segoe UI Emoji"/>
                <w:sz w:val="24"/>
                <w:szCs w:val="24"/>
              </w:rPr>
              <w:t>🔗</w:t>
            </w:r>
            <w:r w:rsidRPr="360C09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[Download full ITB documents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of the </w:t>
            </w: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RRM-Hygiene Kit </w:t>
            </w:r>
            <w:r w:rsidRPr="006C1104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LTA</w:t>
            </w:r>
            <w:r w:rsidRPr="360C09FA">
              <w:rPr>
                <w:rFonts w:asciiTheme="majorBidi" w:eastAsia="Times New Roman" w:hAnsiTheme="majorBidi" w:cstheme="majorBidi"/>
                <w:sz w:val="24"/>
                <w:szCs w:val="24"/>
              </w:rPr>
              <w:t>]</w:t>
            </w:r>
          </w:p>
          <w:p w14:paraId="4FDBFC76" w14:textId="58B07F4C" w:rsidR="005717A2" w:rsidRPr="0069013A" w:rsidRDefault="005717A2" w:rsidP="00C37E47">
            <w:pPr>
              <w:tabs>
                <w:tab w:val="left" w:pos="360"/>
              </w:tabs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360C09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Pr="360C09FA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(</w:t>
            </w:r>
            <w:hyperlink r:id="rId17" w:history="1">
              <w:r w:rsidRPr="003E68C3">
                <w:rPr>
                  <w:rStyle w:val="Hyperlink"/>
                  <w:rFonts w:asciiTheme="majorBidi" w:hAnsiTheme="majorBidi" w:cstheme="majorBidi"/>
                  <w:b/>
                  <w:bCs/>
                  <w:i/>
                  <w:iCs/>
                  <w:color w:val="0070C0"/>
                </w:rPr>
                <w:t>Download Link</w:t>
              </w:r>
            </w:hyperlink>
            <w:r w:rsidRPr="360C09FA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)</w:t>
            </w:r>
          </w:p>
          <w:p w14:paraId="45710F50" w14:textId="3B867D7C" w:rsidR="005717A2" w:rsidRDefault="0099212A" w:rsidP="00C37E47">
            <w:pPr>
              <w:tabs>
                <w:tab w:val="left" w:pos="5308"/>
              </w:tabs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4876" behindDoc="1" locked="0" layoutInCell="1" allowOverlap="1" wp14:anchorId="563D1603" wp14:editId="738CEC76">
                  <wp:simplePos x="0" y="0"/>
                  <wp:positionH relativeFrom="column">
                    <wp:posOffset>188318</wp:posOffset>
                  </wp:positionH>
                  <wp:positionV relativeFrom="paragraph">
                    <wp:posOffset>164410</wp:posOffset>
                  </wp:positionV>
                  <wp:extent cx="1709530" cy="1077004"/>
                  <wp:effectExtent l="0" t="0" r="5080" b="8890"/>
                  <wp:wrapNone/>
                  <wp:docPr id="58892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0470329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9530" cy="1077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717A2" w:rsidRPr="00D33DDB">
              <w:rPr>
                <w:rFonts w:asciiTheme="majorBidi" w:eastAsia="Times New Roman" w:hAnsiTheme="majorBidi" w:cstheme="majorBidi"/>
                <w:sz w:val="24"/>
                <w:szCs w:val="24"/>
              </w:rPr>
              <w:t>QR code</w:t>
            </w:r>
          </w:p>
          <w:p w14:paraId="1D653EBD" w14:textId="658BB408" w:rsidR="005717A2" w:rsidRDefault="005717A2" w:rsidP="00C37E47">
            <w:pPr>
              <w:tabs>
                <w:tab w:val="left" w:pos="5308"/>
              </w:tabs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14:paraId="5024A7DC" w14:textId="03186191" w:rsidR="005717A2" w:rsidRDefault="005717A2" w:rsidP="00C37E47">
            <w:pPr>
              <w:tabs>
                <w:tab w:val="left" w:pos="5308"/>
              </w:tabs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14:paraId="29487C8A" w14:textId="77777777" w:rsidR="005717A2" w:rsidRDefault="005717A2" w:rsidP="00C37E47">
            <w:pPr>
              <w:tabs>
                <w:tab w:val="left" w:pos="5308"/>
              </w:tabs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14:paraId="5CDE76E6" w14:textId="77777777" w:rsidR="005717A2" w:rsidRDefault="005717A2" w:rsidP="00C37E47">
            <w:pPr>
              <w:tabs>
                <w:tab w:val="left" w:pos="5308"/>
              </w:tabs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AE"/>
              </w:rPr>
            </w:pPr>
          </w:p>
          <w:p w14:paraId="5D843B4E" w14:textId="77777777" w:rsidR="005717A2" w:rsidRPr="00205663" w:rsidRDefault="005717A2" w:rsidP="00C37E47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en-AE"/>
              </w:rPr>
            </w:pPr>
          </w:p>
          <w:p w14:paraId="34E412CD" w14:textId="77777777" w:rsidR="005717A2" w:rsidRDefault="005717A2" w:rsidP="00C37E47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AE"/>
              </w:rPr>
            </w:pPr>
          </w:p>
          <w:p w14:paraId="2CB218CB" w14:textId="77777777" w:rsidR="005717A2" w:rsidRDefault="005717A2" w:rsidP="00C37E47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AE"/>
              </w:rPr>
            </w:pPr>
          </w:p>
          <w:p w14:paraId="476DE0D0" w14:textId="77777777" w:rsidR="005717A2" w:rsidRDefault="005717A2" w:rsidP="00C37E47">
            <w:pPr>
              <w:jc w:val="center"/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en-AE"/>
              </w:rPr>
              <w:t>QR of the RRM Hygiene Kit docs</w:t>
            </w:r>
          </w:p>
          <w:p w14:paraId="5D5666D3" w14:textId="77777777" w:rsidR="005717A2" w:rsidRDefault="005717A2" w:rsidP="00C37E47">
            <w:pPr>
              <w:tabs>
                <w:tab w:val="left" w:pos="5308"/>
              </w:tabs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AE"/>
              </w:rPr>
            </w:pPr>
          </w:p>
        </w:tc>
        <w:tc>
          <w:tcPr>
            <w:tcW w:w="3600" w:type="dxa"/>
          </w:tcPr>
          <w:p w14:paraId="56B38FA2" w14:textId="77777777" w:rsidR="005717A2" w:rsidRDefault="005717A2" w:rsidP="008F7E2D">
            <w:pPr>
              <w:tabs>
                <w:tab w:val="left" w:pos="360"/>
              </w:tabs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360C09FA">
              <w:rPr>
                <w:rFonts w:ascii="Segoe UI Emoji" w:eastAsia="Times New Roman" w:hAnsi="Segoe UI Emoji" w:cs="Segoe UI Emoji"/>
                <w:sz w:val="24"/>
                <w:szCs w:val="24"/>
              </w:rPr>
              <w:t>🔗</w:t>
            </w:r>
            <w:r w:rsidRPr="360C09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[Download full ITB documents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of the </w:t>
            </w:r>
            <w:r w:rsidRPr="009F316A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RRM-IRR Kit LTA</w:t>
            </w:r>
            <w:r w:rsidRPr="360C09FA">
              <w:rPr>
                <w:rFonts w:asciiTheme="majorBidi" w:eastAsia="Times New Roman" w:hAnsiTheme="majorBidi" w:cstheme="majorBidi"/>
                <w:sz w:val="24"/>
                <w:szCs w:val="24"/>
              </w:rPr>
              <w:t>]</w:t>
            </w:r>
          </w:p>
          <w:p w14:paraId="419A11AB" w14:textId="3CCD7565" w:rsidR="005717A2" w:rsidRPr="0069013A" w:rsidRDefault="005717A2" w:rsidP="00C37E47">
            <w:pPr>
              <w:tabs>
                <w:tab w:val="left" w:pos="360"/>
              </w:tabs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360C09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Pr="360C09FA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(</w:t>
            </w:r>
            <w:hyperlink r:id="rId19" w:history="1">
              <w:r w:rsidRPr="003E68C3">
                <w:rPr>
                  <w:rStyle w:val="Hyperlink"/>
                  <w:rFonts w:asciiTheme="majorBidi" w:hAnsiTheme="majorBidi" w:cstheme="majorBidi"/>
                  <w:b/>
                  <w:bCs/>
                  <w:i/>
                  <w:iCs/>
                  <w:color w:val="0070C0"/>
                </w:rPr>
                <w:t>Download Link</w:t>
              </w:r>
            </w:hyperlink>
            <w:r w:rsidRPr="360C09FA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)</w:t>
            </w:r>
          </w:p>
          <w:p w14:paraId="4EA4A277" w14:textId="5352997B" w:rsidR="005717A2" w:rsidRDefault="00610B45" w:rsidP="00C37E47">
            <w:pPr>
              <w:tabs>
                <w:tab w:val="left" w:pos="5308"/>
              </w:tabs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5900" behindDoc="1" locked="0" layoutInCell="1" allowOverlap="1" wp14:anchorId="1DBA7238" wp14:editId="190E01D8">
                  <wp:simplePos x="0" y="0"/>
                  <wp:positionH relativeFrom="column">
                    <wp:posOffset>122334</wp:posOffset>
                  </wp:positionH>
                  <wp:positionV relativeFrom="paragraph">
                    <wp:posOffset>140611</wp:posOffset>
                  </wp:positionV>
                  <wp:extent cx="1870530" cy="1178434"/>
                  <wp:effectExtent l="0" t="0" r="0" b="3175"/>
                  <wp:wrapNone/>
                  <wp:docPr id="10013837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383715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0530" cy="1178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717A2" w:rsidRPr="00D33DDB">
              <w:rPr>
                <w:rFonts w:asciiTheme="majorBidi" w:eastAsia="Times New Roman" w:hAnsiTheme="majorBidi" w:cstheme="majorBidi"/>
                <w:sz w:val="24"/>
                <w:szCs w:val="24"/>
              </w:rPr>
              <w:t>QR code</w:t>
            </w:r>
          </w:p>
          <w:p w14:paraId="1CF984CD" w14:textId="0B9AF917" w:rsidR="005717A2" w:rsidRDefault="005717A2" w:rsidP="00C37E47">
            <w:pPr>
              <w:tabs>
                <w:tab w:val="left" w:pos="5308"/>
              </w:tabs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14:paraId="2B687096" w14:textId="77777777" w:rsidR="005717A2" w:rsidRDefault="005717A2" w:rsidP="00C37E47">
            <w:pPr>
              <w:tabs>
                <w:tab w:val="left" w:pos="5308"/>
              </w:tabs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14:paraId="60B3E23D" w14:textId="069BBFD3" w:rsidR="005717A2" w:rsidRDefault="005717A2" w:rsidP="00C37E47">
            <w:pPr>
              <w:tabs>
                <w:tab w:val="left" w:pos="5308"/>
              </w:tabs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14:paraId="6FFB1D64" w14:textId="77777777" w:rsidR="005717A2" w:rsidRDefault="005717A2" w:rsidP="00C37E47">
            <w:pPr>
              <w:tabs>
                <w:tab w:val="left" w:pos="5308"/>
              </w:tabs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AE"/>
              </w:rPr>
            </w:pPr>
          </w:p>
          <w:p w14:paraId="0FA3805D" w14:textId="77777777" w:rsidR="005717A2" w:rsidRPr="00205663" w:rsidRDefault="005717A2" w:rsidP="00C37E47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en-AE"/>
              </w:rPr>
            </w:pPr>
          </w:p>
          <w:p w14:paraId="0E802D28" w14:textId="77777777" w:rsidR="005717A2" w:rsidRDefault="005717A2" w:rsidP="00C37E47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AE"/>
              </w:rPr>
            </w:pPr>
          </w:p>
          <w:p w14:paraId="665101F0" w14:textId="77777777" w:rsidR="005717A2" w:rsidRDefault="005717A2" w:rsidP="00C37E47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AE"/>
              </w:rPr>
            </w:pPr>
          </w:p>
          <w:p w14:paraId="4CC44D0C" w14:textId="77777777" w:rsidR="005717A2" w:rsidRDefault="005717A2" w:rsidP="00C37E47">
            <w:pPr>
              <w:jc w:val="center"/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en-AE"/>
              </w:rPr>
              <w:t>QR of the RRM IRR Kit docs</w:t>
            </w:r>
          </w:p>
          <w:p w14:paraId="21CC9EAD" w14:textId="77777777" w:rsidR="005717A2" w:rsidRDefault="005717A2" w:rsidP="00C37E47">
            <w:pPr>
              <w:tabs>
                <w:tab w:val="left" w:pos="5308"/>
              </w:tabs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en-AE"/>
              </w:rPr>
            </w:pPr>
          </w:p>
        </w:tc>
      </w:tr>
    </w:tbl>
    <w:p w14:paraId="243B0386" w14:textId="76351E86" w:rsidR="005743F6" w:rsidRPr="00D33DDB" w:rsidRDefault="005743F6" w:rsidP="005717A2">
      <w:pPr>
        <w:tabs>
          <w:tab w:val="left" w:pos="360"/>
        </w:tabs>
        <w:spacing w:before="100" w:beforeAutospacing="1" w:after="100" w:afterAutospacing="1" w:line="240" w:lineRule="auto"/>
        <w:ind w:left="-270"/>
        <w:rPr>
          <w:rFonts w:asciiTheme="majorBidi" w:eastAsia="Times New Roman" w:hAnsiTheme="majorBidi" w:cstheme="majorBidi"/>
          <w:kern w:val="0"/>
          <w:sz w:val="24"/>
          <w:szCs w:val="24"/>
          <w:lang w:val="en-US"/>
          <w14:ligatures w14:val="none"/>
        </w:rPr>
      </w:pPr>
    </w:p>
    <w:p w14:paraId="0702FD21" w14:textId="667E2BEB" w:rsidR="005743F6" w:rsidRPr="00C031D5" w:rsidRDefault="005743F6" w:rsidP="005743F6">
      <w:pPr>
        <w:pStyle w:val="ListParagraph"/>
        <w:spacing w:before="100" w:beforeAutospacing="1" w:after="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en-AE"/>
          <w14:ligatures w14:val="none"/>
        </w:rPr>
      </w:pPr>
    </w:p>
    <w:p w14:paraId="18B59F7A" w14:textId="2BF680E3" w:rsidR="005743F6" w:rsidRPr="006F6718" w:rsidRDefault="005743F6" w:rsidP="005743F6">
      <w:pPr>
        <w:spacing w:after="0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en-AE"/>
          <w14:ligatures w14:val="none"/>
        </w:rPr>
      </w:pPr>
    </w:p>
    <w:p w14:paraId="2CC8287D" w14:textId="362B2968" w:rsidR="005743F6" w:rsidRDefault="005743F6" w:rsidP="005743F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en-AE"/>
        </w:rPr>
      </w:pPr>
    </w:p>
    <w:p w14:paraId="5524306A" w14:textId="0BF45B7A" w:rsidR="00981D32" w:rsidRDefault="00981D32" w:rsidP="005743F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en-AE"/>
        </w:rPr>
      </w:pPr>
    </w:p>
    <w:p w14:paraId="15C619F5" w14:textId="511EACB4" w:rsidR="005743F6" w:rsidRDefault="005743F6" w:rsidP="005743F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rtl/>
          <w:lang w:eastAsia="en-AE" w:bidi="ar-YE"/>
        </w:rPr>
      </w:pPr>
    </w:p>
    <w:p w14:paraId="1331C72F" w14:textId="77777777" w:rsidR="008E5E3A" w:rsidRDefault="008E5E3A" w:rsidP="00D92DA4">
      <w:pPr>
        <w:spacing w:after="0" w:line="240" w:lineRule="auto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en-AE"/>
          <w14:ligatures w14:val="none"/>
        </w:rPr>
      </w:pPr>
    </w:p>
    <w:p w14:paraId="60C24920" w14:textId="77777777" w:rsidR="00391F98" w:rsidRDefault="00391F98" w:rsidP="00D92DA4">
      <w:pPr>
        <w:spacing w:after="0" w:line="240" w:lineRule="auto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en-AE"/>
          <w14:ligatures w14:val="none"/>
        </w:rPr>
      </w:pPr>
    </w:p>
    <w:p w14:paraId="71D1623B" w14:textId="77777777" w:rsidR="00391F98" w:rsidRDefault="00391F98" w:rsidP="00D92DA4">
      <w:pPr>
        <w:spacing w:after="0" w:line="240" w:lineRule="auto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en-AE"/>
          <w14:ligatures w14:val="none"/>
        </w:rPr>
      </w:pPr>
    </w:p>
    <w:p w14:paraId="19F0C0A1" w14:textId="77777777" w:rsidR="003E6AAA" w:rsidRDefault="003E6AAA" w:rsidP="00D92DA4">
      <w:pPr>
        <w:spacing w:after="0" w:line="240" w:lineRule="auto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en-AE"/>
          <w14:ligatures w14:val="none"/>
        </w:rPr>
      </w:pPr>
    </w:p>
    <w:p w14:paraId="4C0CCC7F" w14:textId="77777777" w:rsidR="003E6AAA" w:rsidRDefault="003E6AAA" w:rsidP="00D92DA4">
      <w:pPr>
        <w:spacing w:after="0" w:line="240" w:lineRule="auto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en-AE"/>
          <w14:ligatures w14:val="none"/>
        </w:rPr>
      </w:pPr>
    </w:p>
    <w:p w14:paraId="1DF7A186" w14:textId="77777777" w:rsidR="003E6AAA" w:rsidRDefault="003E6AAA" w:rsidP="003E6AAA">
      <w:pPr>
        <w:tabs>
          <w:tab w:val="left" w:pos="5308"/>
        </w:tabs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en-AE"/>
          <w14:ligatures w14:val="none"/>
        </w:rPr>
      </w:pPr>
      <w:r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en-AE"/>
          <w14:ligatures w14:val="none"/>
        </w:rPr>
        <w:tab/>
      </w:r>
    </w:p>
    <w:p w14:paraId="0C8AA05E" w14:textId="196A4C23" w:rsidR="003E6AAA" w:rsidRDefault="003E6AAA" w:rsidP="003E6AAA">
      <w:pPr>
        <w:tabs>
          <w:tab w:val="left" w:pos="5308"/>
        </w:tabs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en-AE"/>
          <w14:ligatures w14:val="none"/>
        </w:rPr>
      </w:pPr>
    </w:p>
    <w:p w14:paraId="5A0D93A8" w14:textId="77777777" w:rsidR="000560D8" w:rsidRDefault="000560D8" w:rsidP="00D92DA4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en-AE"/>
        </w:rPr>
      </w:pPr>
    </w:p>
    <w:p w14:paraId="063F7C99" w14:textId="77777777" w:rsidR="000560D8" w:rsidRDefault="000560D8" w:rsidP="00D92DA4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en-AE"/>
        </w:rPr>
      </w:pPr>
    </w:p>
    <w:p w14:paraId="0C25604C" w14:textId="77777777" w:rsidR="000560D8" w:rsidRDefault="000560D8" w:rsidP="00D92DA4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en-AE"/>
        </w:rPr>
      </w:pPr>
    </w:p>
    <w:p w14:paraId="4670244E" w14:textId="572D90FD" w:rsidR="000560D8" w:rsidRDefault="000560D8" w:rsidP="000560D8">
      <w:pPr>
        <w:tabs>
          <w:tab w:val="left" w:pos="2003"/>
        </w:tabs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en-AE"/>
        </w:rPr>
      </w:pPr>
      <w:r>
        <w:rPr>
          <w:rFonts w:asciiTheme="majorBidi" w:eastAsia="Times New Roman" w:hAnsiTheme="majorBidi" w:cstheme="majorBidi"/>
          <w:sz w:val="24"/>
          <w:szCs w:val="24"/>
          <w:lang w:eastAsia="en-AE"/>
        </w:rPr>
        <w:tab/>
      </w:r>
    </w:p>
    <w:p w14:paraId="71BE85D1" w14:textId="1597CF66" w:rsidR="009E444C" w:rsidRPr="009E444C" w:rsidRDefault="009E444C" w:rsidP="00061C7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sectPr w:rsidR="009E444C" w:rsidRPr="009E444C" w:rsidSect="005B5549">
      <w:headerReference w:type="default" r:id="rId21"/>
      <w:footerReference w:type="default" r:id="rId22"/>
      <w:pgSz w:w="11906" w:h="16838"/>
      <w:pgMar w:top="1440" w:right="1440" w:bottom="90" w:left="1440" w:header="708" w:footer="188" w:gutter="0"/>
      <w:pgBorders w:offsetFrom="page">
        <w:top w:val="single" w:sz="6" w:space="24" w:color="BF4E14" w:themeColor="accent2" w:themeShade="BF"/>
        <w:left w:val="single" w:sz="6" w:space="24" w:color="BF4E14" w:themeColor="accent2" w:themeShade="BF"/>
        <w:bottom w:val="single" w:sz="6" w:space="24" w:color="BF4E14" w:themeColor="accent2" w:themeShade="BF"/>
        <w:right w:val="single" w:sz="6" w:space="24" w:color="BF4E14" w:themeColor="accent2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F595C" w14:textId="77777777" w:rsidR="008A6A0A" w:rsidRDefault="008A6A0A" w:rsidP="00DF7D37">
      <w:pPr>
        <w:spacing w:after="0" w:line="240" w:lineRule="auto"/>
      </w:pPr>
      <w:r>
        <w:separator/>
      </w:r>
    </w:p>
  </w:endnote>
  <w:endnote w:type="continuationSeparator" w:id="0">
    <w:p w14:paraId="4880C989" w14:textId="77777777" w:rsidR="008A6A0A" w:rsidRDefault="008A6A0A" w:rsidP="00DF7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Franklin Gothic Book">
    <w:altName w:val="Calibri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16E978C" w14:paraId="01A6B4E6" w14:textId="77777777" w:rsidTr="616E978C">
      <w:trPr>
        <w:trHeight w:val="300"/>
      </w:trPr>
      <w:tc>
        <w:tcPr>
          <w:tcW w:w="3005" w:type="dxa"/>
        </w:tcPr>
        <w:p w14:paraId="1C484722" w14:textId="42736CBF" w:rsidR="616E978C" w:rsidRDefault="616E978C" w:rsidP="616E978C">
          <w:pPr>
            <w:pStyle w:val="Header"/>
            <w:ind w:left="-115"/>
          </w:pPr>
        </w:p>
      </w:tc>
      <w:tc>
        <w:tcPr>
          <w:tcW w:w="3005" w:type="dxa"/>
        </w:tcPr>
        <w:p w14:paraId="11889A86" w14:textId="2A196056" w:rsidR="616E978C" w:rsidRDefault="616E978C" w:rsidP="616E978C">
          <w:pPr>
            <w:pStyle w:val="Header"/>
            <w:jc w:val="center"/>
          </w:pPr>
        </w:p>
      </w:tc>
      <w:tc>
        <w:tcPr>
          <w:tcW w:w="3005" w:type="dxa"/>
        </w:tcPr>
        <w:p w14:paraId="2C5475DD" w14:textId="5C249331" w:rsidR="616E978C" w:rsidRDefault="616E978C" w:rsidP="616E978C">
          <w:pPr>
            <w:pStyle w:val="Header"/>
            <w:ind w:right="-115"/>
            <w:jc w:val="right"/>
          </w:pPr>
        </w:p>
      </w:tc>
    </w:tr>
  </w:tbl>
  <w:p w14:paraId="32B0960E" w14:textId="565ADA19" w:rsidR="616E978C" w:rsidRDefault="616E978C" w:rsidP="616E97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E3C87" w14:textId="77777777" w:rsidR="008A6A0A" w:rsidRDefault="008A6A0A" w:rsidP="00DF7D37">
      <w:pPr>
        <w:spacing w:after="0" w:line="240" w:lineRule="auto"/>
      </w:pPr>
      <w:r>
        <w:separator/>
      </w:r>
    </w:p>
  </w:footnote>
  <w:footnote w:type="continuationSeparator" w:id="0">
    <w:p w14:paraId="408B5F9C" w14:textId="77777777" w:rsidR="008A6A0A" w:rsidRDefault="008A6A0A" w:rsidP="00DF7D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FCA77" w14:textId="13E8A070" w:rsidR="003B6649" w:rsidRDefault="00CD27AD" w:rsidP="006324E3">
    <w:pPr>
      <w:pStyle w:val="Header"/>
      <w:rPr>
        <w:color w:val="BF4E14" w:themeColor="accent2" w:themeShade="BF"/>
        <w:rtl/>
        <w:lang w:val="en-US"/>
      </w:rPr>
    </w:pPr>
    <w:r>
      <w:rPr>
        <w:rFonts w:ascii="Franklin Gothic Book" w:hAnsi="Franklin Gothic Book" w:cs="Helvetica"/>
        <w:noProof/>
      </w:rPr>
      <w:drawing>
        <wp:anchor distT="0" distB="0" distL="114300" distR="114300" simplePos="0" relativeHeight="251658240" behindDoc="0" locked="0" layoutInCell="1" allowOverlap="1" wp14:anchorId="255C13F3" wp14:editId="52B908C0">
          <wp:simplePos x="0" y="0"/>
          <wp:positionH relativeFrom="column">
            <wp:posOffset>-336550</wp:posOffset>
          </wp:positionH>
          <wp:positionV relativeFrom="paragraph">
            <wp:posOffset>-81280</wp:posOffset>
          </wp:positionV>
          <wp:extent cx="1656000" cy="544173"/>
          <wp:effectExtent l="0" t="0" r="1905" b="0"/>
          <wp:wrapThrough wrapText="bothSides">
            <wp:wrapPolygon edited="0">
              <wp:start x="497" y="1514"/>
              <wp:lineTo x="497" y="19682"/>
              <wp:lineTo x="6463" y="19682"/>
              <wp:lineTo x="21376" y="18168"/>
              <wp:lineTo x="20879" y="12869"/>
              <wp:lineTo x="15411" y="8327"/>
              <wp:lineTo x="6463" y="1514"/>
              <wp:lineTo x="497" y="1514"/>
            </wp:wrapPolygon>
          </wp:wrapThrough>
          <wp:docPr id="1798353494" name="Picture 1798353494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ack background with white text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00" cy="5441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72572">
      <w:rPr>
        <w:rFonts w:hint="cs"/>
        <w:rtl/>
      </w:rPr>
      <w:t xml:space="preserve">      </w:t>
    </w:r>
    <w:r w:rsidR="0015742E">
      <w:t xml:space="preserve">  </w:t>
    </w:r>
    <w:r w:rsidR="004021DD">
      <w:rPr>
        <w:rFonts w:asciiTheme="majorBidi" w:hAnsiTheme="majorBidi" w:cstheme="majorBidi"/>
        <w:b/>
        <w:bCs/>
        <w:color w:val="BF4E14" w:themeColor="accent2" w:themeShade="BF"/>
        <w:sz w:val="32"/>
        <w:szCs w:val="32"/>
        <w:lang w:val="en-US"/>
      </w:rPr>
      <w:t>RRM</w:t>
    </w:r>
    <w:r w:rsidR="0008387A">
      <w:rPr>
        <w:rFonts w:asciiTheme="majorBidi" w:hAnsiTheme="majorBidi" w:cstheme="majorBidi"/>
        <w:b/>
        <w:bCs/>
        <w:color w:val="BF4E14" w:themeColor="accent2" w:themeShade="BF"/>
        <w:sz w:val="32"/>
        <w:szCs w:val="32"/>
        <w:lang w:val="en-US"/>
      </w:rPr>
      <w:t xml:space="preserve"> Framework Agreements</w:t>
    </w:r>
    <w:r w:rsidR="00D72572" w:rsidRPr="001023FD">
      <w:rPr>
        <w:rFonts w:asciiTheme="majorBidi" w:hAnsiTheme="majorBidi" w:cstheme="majorBidi"/>
        <w:b/>
        <w:bCs/>
        <w:color w:val="BF4E14" w:themeColor="accent2" w:themeShade="BF"/>
        <w:sz w:val="32"/>
        <w:szCs w:val="32"/>
        <w:lang w:val="en-US"/>
      </w:rPr>
      <w:t xml:space="preserve"> advertisement</w:t>
    </w:r>
    <w:r w:rsidR="008E5E3A">
      <w:rPr>
        <w:rFonts w:asciiTheme="majorBidi" w:hAnsiTheme="majorBidi" w:cstheme="majorBidi" w:hint="cs"/>
        <w:b/>
        <w:bCs/>
        <w:color w:val="BF4E14" w:themeColor="accent2" w:themeShade="BF"/>
        <w:sz w:val="32"/>
        <w:szCs w:val="32"/>
        <w:rtl/>
        <w:lang w:val="en-US"/>
      </w:rPr>
      <w:t xml:space="preserve"> </w:t>
    </w:r>
    <w:r w:rsidR="00D72572" w:rsidRPr="003F4ACB">
      <w:rPr>
        <w:color w:val="BF4E14" w:themeColor="accent2" w:themeShade="BF"/>
        <w:lang w:val="en-US"/>
      </w:rPr>
      <w:t xml:space="preserve"> </w:t>
    </w:r>
  </w:p>
  <w:p w14:paraId="1BD5195B" w14:textId="0A5D1DC9" w:rsidR="002B7212" w:rsidRPr="00D72572" w:rsidRDefault="616E978C" w:rsidP="616E978C">
    <w:pPr>
      <w:pStyle w:val="Header"/>
      <w:jc w:val="center"/>
      <w:rPr>
        <w:rtl/>
        <w:lang w:val="en-US" w:bidi="ar-YE"/>
      </w:rPr>
    </w:pPr>
    <w:r w:rsidRPr="616E978C">
      <w:rPr>
        <w:rFonts w:asciiTheme="majorBidi" w:hAnsiTheme="majorBidi" w:cstheme="majorBidi"/>
        <w:b/>
        <w:bCs/>
        <w:color w:val="BF4E14" w:themeColor="accent2" w:themeShade="BF"/>
        <w:sz w:val="32"/>
        <w:szCs w:val="32"/>
        <w:rtl/>
        <w:lang w:val="en-US"/>
      </w:rPr>
      <w:t xml:space="preserve">إعلان إتفاقيات </w:t>
    </w:r>
    <w:r w:rsidR="000E29CD">
      <w:rPr>
        <w:rFonts w:asciiTheme="majorBidi" w:hAnsiTheme="majorBidi" w:cstheme="majorBidi" w:hint="cs"/>
        <w:b/>
        <w:bCs/>
        <w:color w:val="BF4E14" w:themeColor="accent2" w:themeShade="BF"/>
        <w:sz w:val="32"/>
        <w:szCs w:val="32"/>
        <w:rtl/>
        <w:lang w:val="en-US"/>
      </w:rPr>
      <w:t>حقائب الأستجابة الطارئة</w:t>
    </w:r>
    <w:r w:rsidRPr="616E978C">
      <w:rPr>
        <w:rFonts w:asciiTheme="majorBidi" w:hAnsiTheme="majorBidi" w:cstheme="majorBidi"/>
        <w:b/>
        <w:bCs/>
        <w:color w:val="BF4E14" w:themeColor="accent2" w:themeShade="BF"/>
        <w:sz w:val="32"/>
        <w:szCs w:val="32"/>
        <w:lang w:val="en-US"/>
      </w:rPr>
      <w:t xml:space="preserve">                        </w:t>
    </w:r>
  </w:p>
  <w:p w14:paraId="3928D024" w14:textId="593A780C" w:rsidR="008E5E3A" w:rsidRPr="00D72572" w:rsidRDefault="008E5E3A" w:rsidP="006324E3">
    <w:pPr>
      <w:pStyle w:val="Header"/>
      <w:rPr>
        <w:rtl/>
        <w:lang w:val="en-US" w:bidi="ar-YE"/>
      </w:rPr>
    </w:pPr>
    <w:r w:rsidRPr="008E5E3A">
      <w:rPr>
        <w:rFonts w:asciiTheme="majorBidi" w:hAnsiTheme="majorBidi" w:cstheme="majorBidi" w:hint="cs"/>
        <w:b/>
        <w:bCs/>
        <w:color w:val="BF4E14" w:themeColor="accent2" w:themeShade="BF"/>
        <w:sz w:val="32"/>
        <w:szCs w:val="32"/>
        <w:rtl/>
        <w:lang w:val="en-US"/>
      </w:rPr>
      <w:t xml:space="preserve"> </w:t>
    </w:r>
    <w:r>
      <w:rPr>
        <w:rFonts w:asciiTheme="majorBidi" w:hAnsiTheme="majorBidi" w:cstheme="majorBidi" w:hint="cs"/>
        <w:b/>
        <w:bCs/>
        <w:color w:val="BF4E14" w:themeColor="accent2" w:themeShade="BF"/>
        <w:sz w:val="32"/>
        <w:szCs w:val="32"/>
        <w:rtl/>
        <w:lang w:val="en-US"/>
      </w:rPr>
      <w:t xml:space="preserve">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numPicBullet w:numPicBulletId="2">
    <w:pict>
      <v:rect id="_x0000_i1027" style="width:0;height:1.5pt" o:hralign="center" o:bullet="t" o:hrstd="t" o:hr="t" fillcolor="#a0a0a0" stroked="f"/>
    </w:pict>
  </w:numPicBullet>
  <w:numPicBullet w:numPicBulletId="3">
    <w:pict>
      <v:rect id="_x0000_i1028" style="width:0;height:1.5pt" o:hralign="center" o:bullet="t" o:hrstd="t" o:hr="t" fillcolor="#a0a0a0" stroked="f"/>
    </w:pict>
  </w:numPicBullet>
  <w:abstractNum w:abstractNumId="0" w15:restartNumberingAfterBreak="0">
    <w:nsid w:val="0078B5B9"/>
    <w:multiLevelType w:val="hybridMultilevel"/>
    <w:tmpl w:val="FFFFFFFF"/>
    <w:lvl w:ilvl="0" w:tplc="74B48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6E22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5C79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D2D8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D68E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98C1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EC27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548E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7025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B5B9E"/>
    <w:multiLevelType w:val="multilevel"/>
    <w:tmpl w:val="FED24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D66FBB"/>
    <w:multiLevelType w:val="multilevel"/>
    <w:tmpl w:val="3C980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94217E"/>
    <w:multiLevelType w:val="hybridMultilevel"/>
    <w:tmpl w:val="17D83228"/>
    <w:lvl w:ilvl="0" w:tplc="8B06C7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449F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3222C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724CB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169A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CA2D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3286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24CA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1C44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9B41EFE"/>
    <w:multiLevelType w:val="multilevel"/>
    <w:tmpl w:val="6DEEB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592AC7"/>
    <w:multiLevelType w:val="hybridMultilevel"/>
    <w:tmpl w:val="91388C52"/>
    <w:lvl w:ilvl="0" w:tplc="5148CA3A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2FAE6301"/>
    <w:multiLevelType w:val="hybridMultilevel"/>
    <w:tmpl w:val="EBFE0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814537"/>
    <w:multiLevelType w:val="hybridMultilevel"/>
    <w:tmpl w:val="969C4774"/>
    <w:lvl w:ilvl="0" w:tplc="241C8EE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3D4E01"/>
    <w:multiLevelType w:val="multilevel"/>
    <w:tmpl w:val="7C16B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921AFC"/>
    <w:multiLevelType w:val="hybridMultilevel"/>
    <w:tmpl w:val="F1481418"/>
    <w:lvl w:ilvl="0" w:tplc="08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10" w15:restartNumberingAfterBreak="0">
    <w:nsid w:val="40DD12BB"/>
    <w:multiLevelType w:val="multilevel"/>
    <w:tmpl w:val="A47CD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861B49"/>
    <w:multiLevelType w:val="multilevel"/>
    <w:tmpl w:val="D9B45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8F4750"/>
    <w:multiLevelType w:val="hybridMultilevel"/>
    <w:tmpl w:val="21565A3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B123DDA"/>
    <w:multiLevelType w:val="multilevel"/>
    <w:tmpl w:val="DACAF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9F00D2"/>
    <w:multiLevelType w:val="hybridMultilevel"/>
    <w:tmpl w:val="346A5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746835"/>
    <w:multiLevelType w:val="multilevel"/>
    <w:tmpl w:val="274AB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311069"/>
    <w:multiLevelType w:val="hybridMultilevel"/>
    <w:tmpl w:val="E0F25328"/>
    <w:lvl w:ilvl="0" w:tplc="AF1C54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873DA0"/>
    <w:multiLevelType w:val="multilevel"/>
    <w:tmpl w:val="B8785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cs="Times New Roman" w:hint="default"/>
        <w:sz w:val="3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7C2149"/>
    <w:multiLevelType w:val="multilevel"/>
    <w:tmpl w:val="5672B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8F7CDB"/>
    <w:multiLevelType w:val="hybridMultilevel"/>
    <w:tmpl w:val="BD46CCCC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8C4B85"/>
    <w:multiLevelType w:val="hybridMultilevel"/>
    <w:tmpl w:val="5C9AF644"/>
    <w:lvl w:ilvl="0" w:tplc="32EC07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C67623"/>
    <w:multiLevelType w:val="multilevel"/>
    <w:tmpl w:val="E2766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1A6BCB"/>
    <w:multiLevelType w:val="hybridMultilevel"/>
    <w:tmpl w:val="22186FDC"/>
    <w:lvl w:ilvl="0" w:tplc="4C09000F">
      <w:start w:val="1"/>
      <w:numFmt w:val="decimal"/>
      <w:lvlText w:val="%1."/>
      <w:lvlJc w:val="left"/>
      <w:pPr>
        <w:ind w:left="720" w:hanging="360"/>
      </w:p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97541"/>
    <w:multiLevelType w:val="multilevel"/>
    <w:tmpl w:val="26D62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A9713A"/>
    <w:multiLevelType w:val="hybridMultilevel"/>
    <w:tmpl w:val="17E4EAB4"/>
    <w:lvl w:ilvl="0" w:tplc="98707154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5" w15:restartNumberingAfterBreak="0">
    <w:nsid w:val="76B25AD8"/>
    <w:multiLevelType w:val="hybridMultilevel"/>
    <w:tmpl w:val="05E2F67C"/>
    <w:lvl w:ilvl="0" w:tplc="97C8412E">
      <w:start w:val="1"/>
      <w:numFmt w:val="decimal"/>
      <w:lvlText w:val="%1-"/>
      <w:lvlJc w:val="left"/>
      <w:pPr>
        <w:ind w:left="430" w:hanging="360"/>
      </w:pPr>
      <w:rPr>
        <w:rFonts w:hint="default"/>
        <w:b/>
        <w:bCs/>
        <w:sz w:val="28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26" w15:restartNumberingAfterBreak="0">
    <w:nsid w:val="76CB0954"/>
    <w:multiLevelType w:val="multilevel"/>
    <w:tmpl w:val="335A9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99A5CF3"/>
    <w:multiLevelType w:val="hybridMultilevel"/>
    <w:tmpl w:val="7FD46076"/>
    <w:lvl w:ilvl="0" w:tplc="08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28" w15:restartNumberingAfterBreak="0">
    <w:nsid w:val="7DDC345B"/>
    <w:multiLevelType w:val="hybridMultilevel"/>
    <w:tmpl w:val="F5BA8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2198640">
    <w:abstractNumId w:val="8"/>
  </w:num>
  <w:num w:numId="2" w16cid:durableId="871502601">
    <w:abstractNumId w:val="2"/>
  </w:num>
  <w:num w:numId="3" w16cid:durableId="399132605">
    <w:abstractNumId w:val="17"/>
  </w:num>
  <w:num w:numId="4" w16cid:durableId="843320997">
    <w:abstractNumId w:val="13"/>
  </w:num>
  <w:num w:numId="5" w16cid:durableId="1964769679">
    <w:abstractNumId w:val="21"/>
  </w:num>
  <w:num w:numId="6" w16cid:durableId="1855000719">
    <w:abstractNumId w:val="26"/>
  </w:num>
  <w:num w:numId="7" w16cid:durableId="877619109">
    <w:abstractNumId w:val="22"/>
  </w:num>
  <w:num w:numId="8" w16cid:durableId="142549636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96983603">
    <w:abstractNumId w:val="3"/>
  </w:num>
  <w:num w:numId="10" w16cid:durableId="742994845">
    <w:abstractNumId w:val="25"/>
  </w:num>
  <w:num w:numId="11" w16cid:durableId="418528744">
    <w:abstractNumId w:val="5"/>
  </w:num>
  <w:num w:numId="12" w16cid:durableId="1264266038">
    <w:abstractNumId w:val="19"/>
  </w:num>
  <w:num w:numId="13" w16cid:durableId="139737848">
    <w:abstractNumId w:val="24"/>
  </w:num>
  <w:num w:numId="14" w16cid:durableId="681708023">
    <w:abstractNumId w:val="28"/>
  </w:num>
  <w:num w:numId="15" w16cid:durableId="755706707">
    <w:abstractNumId w:val="4"/>
  </w:num>
  <w:num w:numId="16" w16cid:durableId="831680645">
    <w:abstractNumId w:val="0"/>
  </w:num>
  <w:num w:numId="17" w16cid:durableId="90442223">
    <w:abstractNumId w:val="14"/>
  </w:num>
  <w:num w:numId="18" w16cid:durableId="1011566432">
    <w:abstractNumId w:val="27"/>
  </w:num>
  <w:num w:numId="19" w16cid:durableId="1506553266">
    <w:abstractNumId w:val="10"/>
  </w:num>
  <w:num w:numId="20" w16cid:durableId="668412207">
    <w:abstractNumId w:val="6"/>
  </w:num>
  <w:num w:numId="21" w16cid:durableId="1525556892">
    <w:abstractNumId w:val="16"/>
  </w:num>
  <w:num w:numId="22" w16cid:durableId="1466460248">
    <w:abstractNumId w:val="12"/>
  </w:num>
  <w:num w:numId="23" w16cid:durableId="1696615338">
    <w:abstractNumId w:val="15"/>
  </w:num>
  <w:num w:numId="24" w16cid:durableId="1026443089">
    <w:abstractNumId w:val="9"/>
  </w:num>
  <w:num w:numId="25" w16cid:durableId="1418285183">
    <w:abstractNumId w:val="1"/>
  </w:num>
  <w:num w:numId="26" w16cid:durableId="2008242624">
    <w:abstractNumId w:val="20"/>
  </w:num>
  <w:num w:numId="27" w16cid:durableId="1101102269">
    <w:abstractNumId w:val="23"/>
  </w:num>
  <w:num w:numId="28" w16cid:durableId="40516664">
    <w:abstractNumId w:val="11"/>
  </w:num>
  <w:num w:numId="29" w16cid:durableId="76364715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UzMzI0MzA2NDQxNjBV0lEKTi0uzszPAykwrgUAXOKVniwAAAA="/>
  </w:docVars>
  <w:rsids>
    <w:rsidRoot w:val="00D24840"/>
    <w:rsid w:val="0001574D"/>
    <w:rsid w:val="00022DCF"/>
    <w:rsid w:val="00022FDB"/>
    <w:rsid w:val="000441E0"/>
    <w:rsid w:val="00047383"/>
    <w:rsid w:val="000510B2"/>
    <w:rsid w:val="00051664"/>
    <w:rsid w:val="000524D6"/>
    <w:rsid w:val="00053090"/>
    <w:rsid w:val="000560D8"/>
    <w:rsid w:val="00056FBB"/>
    <w:rsid w:val="00061538"/>
    <w:rsid w:val="000617E4"/>
    <w:rsid w:val="00061C7B"/>
    <w:rsid w:val="00061E31"/>
    <w:rsid w:val="000653F9"/>
    <w:rsid w:val="00082E97"/>
    <w:rsid w:val="00083245"/>
    <w:rsid w:val="0008387A"/>
    <w:rsid w:val="0009046A"/>
    <w:rsid w:val="00091B71"/>
    <w:rsid w:val="000A06FF"/>
    <w:rsid w:val="000A09B4"/>
    <w:rsid w:val="000A17DD"/>
    <w:rsid w:val="000A38ED"/>
    <w:rsid w:val="000B762B"/>
    <w:rsid w:val="000B7BE6"/>
    <w:rsid w:val="000C3CC0"/>
    <w:rsid w:val="000C55C6"/>
    <w:rsid w:val="000D1242"/>
    <w:rsid w:val="000E14EC"/>
    <w:rsid w:val="000E29CD"/>
    <w:rsid w:val="000F504A"/>
    <w:rsid w:val="000F5DC6"/>
    <w:rsid w:val="000F73B7"/>
    <w:rsid w:val="00100C01"/>
    <w:rsid w:val="001023FD"/>
    <w:rsid w:val="00102F08"/>
    <w:rsid w:val="001037D0"/>
    <w:rsid w:val="001059B1"/>
    <w:rsid w:val="00110982"/>
    <w:rsid w:val="00114403"/>
    <w:rsid w:val="00114F90"/>
    <w:rsid w:val="001161BE"/>
    <w:rsid w:val="00123184"/>
    <w:rsid w:val="00131D38"/>
    <w:rsid w:val="001356EA"/>
    <w:rsid w:val="00140DD2"/>
    <w:rsid w:val="0014319A"/>
    <w:rsid w:val="0014699E"/>
    <w:rsid w:val="00154723"/>
    <w:rsid w:val="0015742E"/>
    <w:rsid w:val="00157DE6"/>
    <w:rsid w:val="00161EBB"/>
    <w:rsid w:val="00163884"/>
    <w:rsid w:val="0016414B"/>
    <w:rsid w:val="00166DEC"/>
    <w:rsid w:val="001700D8"/>
    <w:rsid w:val="00172E7D"/>
    <w:rsid w:val="00173854"/>
    <w:rsid w:val="00176B7F"/>
    <w:rsid w:val="00176F3C"/>
    <w:rsid w:val="00177ACE"/>
    <w:rsid w:val="001812BB"/>
    <w:rsid w:val="00184ABD"/>
    <w:rsid w:val="0018562E"/>
    <w:rsid w:val="00197470"/>
    <w:rsid w:val="001B3FB7"/>
    <w:rsid w:val="001B602B"/>
    <w:rsid w:val="001C1623"/>
    <w:rsid w:val="001C1D70"/>
    <w:rsid w:val="001C31C3"/>
    <w:rsid w:val="001C5924"/>
    <w:rsid w:val="001C6114"/>
    <w:rsid w:val="001D326B"/>
    <w:rsid w:val="001E42D0"/>
    <w:rsid w:val="001E7578"/>
    <w:rsid w:val="001E7D21"/>
    <w:rsid w:val="001F2BF7"/>
    <w:rsid w:val="001F5003"/>
    <w:rsid w:val="001F58AA"/>
    <w:rsid w:val="002030FA"/>
    <w:rsid w:val="00205663"/>
    <w:rsid w:val="002062BD"/>
    <w:rsid w:val="00214C42"/>
    <w:rsid w:val="002309E1"/>
    <w:rsid w:val="002311BE"/>
    <w:rsid w:val="002356EE"/>
    <w:rsid w:val="00245560"/>
    <w:rsid w:val="0025296F"/>
    <w:rsid w:val="00262C6D"/>
    <w:rsid w:val="00272ACF"/>
    <w:rsid w:val="00272E59"/>
    <w:rsid w:val="00274493"/>
    <w:rsid w:val="00275456"/>
    <w:rsid w:val="002763F5"/>
    <w:rsid w:val="00282286"/>
    <w:rsid w:val="002944AC"/>
    <w:rsid w:val="002A0138"/>
    <w:rsid w:val="002A03E2"/>
    <w:rsid w:val="002A5DA9"/>
    <w:rsid w:val="002B5666"/>
    <w:rsid w:val="002B7212"/>
    <w:rsid w:val="002C24A0"/>
    <w:rsid w:val="002C278A"/>
    <w:rsid w:val="002C4B78"/>
    <w:rsid w:val="002D03B2"/>
    <w:rsid w:val="002D42E5"/>
    <w:rsid w:val="002F3907"/>
    <w:rsid w:val="002F752B"/>
    <w:rsid w:val="00300098"/>
    <w:rsid w:val="00301EAA"/>
    <w:rsid w:val="00302532"/>
    <w:rsid w:val="00303A47"/>
    <w:rsid w:val="0031057C"/>
    <w:rsid w:val="00310CFB"/>
    <w:rsid w:val="00311035"/>
    <w:rsid w:val="0031536A"/>
    <w:rsid w:val="00315986"/>
    <w:rsid w:val="00320A1E"/>
    <w:rsid w:val="00331BCC"/>
    <w:rsid w:val="00331D1A"/>
    <w:rsid w:val="00335232"/>
    <w:rsid w:val="00343BB3"/>
    <w:rsid w:val="0035792F"/>
    <w:rsid w:val="00361087"/>
    <w:rsid w:val="003741AA"/>
    <w:rsid w:val="003763FB"/>
    <w:rsid w:val="00376AFC"/>
    <w:rsid w:val="003859B1"/>
    <w:rsid w:val="00390246"/>
    <w:rsid w:val="00391F98"/>
    <w:rsid w:val="00395D1A"/>
    <w:rsid w:val="00396F82"/>
    <w:rsid w:val="003A419B"/>
    <w:rsid w:val="003B6649"/>
    <w:rsid w:val="003C0B5F"/>
    <w:rsid w:val="003C27EF"/>
    <w:rsid w:val="003C440D"/>
    <w:rsid w:val="003C789A"/>
    <w:rsid w:val="003D073F"/>
    <w:rsid w:val="003E3F23"/>
    <w:rsid w:val="003E4A7F"/>
    <w:rsid w:val="003E6A91"/>
    <w:rsid w:val="003E6AAA"/>
    <w:rsid w:val="003E7731"/>
    <w:rsid w:val="003F4ACB"/>
    <w:rsid w:val="004004D2"/>
    <w:rsid w:val="004019C3"/>
    <w:rsid w:val="004021DD"/>
    <w:rsid w:val="004060AF"/>
    <w:rsid w:val="004113D6"/>
    <w:rsid w:val="00413023"/>
    <w:rsid w:val="004151F0"/>
    <w:rsid w:val="0042246F"/>
    <w:rsid w:val="00422E9D"/>
    <w:rsid w:val="0042429D"/>
    <w:rsid w:val="004243B6"/>
    <w:rsid w:val="004274F9"/>
    <w:rsid w:val="0043755B"/>
    <w:rsid w:val="00437E45"/>
    <w:rsid w:val="0044580C"/>
    <w:rsid w:val="00445FA2"/>
    <w:rsid w:val="00446A78"/>
    <w:rsid w:val="004537E8"/>
    <w:rsid w:val="00455F2C"/>
    <w:rsid w:val="004560DB"/>
    <w:rsid w:val="00462BA1"/>
    <w:rsid w:val="00477428"/>
    <w:rsid w:val="00483431"/>
    <w:rsid w:val="004A386F"/>
    <w:rsid w:val="004B5916"/>
    <w:rsid w:val="004B60C8"/>
    <w:rsid w:val="004C0BD1"/>
    <w:rsid w:val="004C0FC9"/>
    <w:rsid w:val="004C1134"/>
    <w:rsid w:val="004C3B54"/>
    <w:rsid w:val="004C3CDA"/>
    <w:rsid w:val="004D0DCC"/>
    <w:rsid w:val="004D68D7"/>
    <w:rsid w:val="004D7F72"/>
    <w:rsid w:val="004E2D41"/>
    <w:rsid w:val="004E440E"/>
    <w:rsid w:val="004F4086"/>
    <w:rsid w:val="005044C1"/>
    <w:rsid w:val="00506222"/>
    <w:rsid w:val="005153AB"/>
    <w:rsid w:val="00521E1F"/>
    <w:rsid w:val="0052393F"/>
    <w:rsid w:val="005246B5"/>
    <w:rsid w:val="005348EE"/>
    <w:rsid w:val="00544005"/>
    <w:rsid w:val="0055322D"/>
    <w:rsid w:val="00556DCC"/>
    <w:rsid w:val="005635B0"/>
    <w:rsid w:val="00564CC2"/>
    <w:rsid w:val="00565FD0"/>
    <w:rsid w:val="005717A2"/>
    <w:rsid w:val="005743F6"/>
    <w:rsid w:val="00576275"/>
    <w:rsid w:val="0058198E"/>
    <w:rsid w:val="00581B8C"/>
    <w:rsid w:val="00582899"/>
    <w:rsid w:val="00590E54"/>
    <w:rsid w:val="00594898"/>
    <w:rsid w:val="005A228F"/>
    <w:rsid w:val="005A24F5"/>
    <w:rsid w:val="005A4ED0"/>
    <w:rsid w:val="005B5549"/>
    <w:rsid w:val="005C0C31"/>
    <w:rsid w:val="005C7572"/>
    <w:rsid w:val="005D4C17"/>
    <w:rsid w:val="005E1503"/>
    <w:rsid w:val="005E4265"/>
    <w:rsid w:val="005F1116"/>
    <w:rsid w:val="005F34FF"/>
    <w:rsid w:val="005F4CB3"/>
    <w:rsid w:val="005F6AF4"/>
    <w:rsid w:val="00605562"/>
    <w:rsid w:val="00606815"/>
    <w:rsid w:val="00610B45"/>
    <w:rsid w:val="00610DB6"/>
    <w:rsid w:val="00622283"/>
    <w:rsid w:val="006249AA"/>
    <w:rsid w:val="00626CE6"/>
    <w:rsid w:val="00627927"/>
    <w:rsid w:val="00630E96"/>
    <w:rsid w:val="006324E3"/>
    <w:rsid w:val="00633890"/>
    <w:rsid w:val="00641FFD"/>
    <w:rsid w:val="006576E5"/>
    <w:rsid w:val="006617A4"/>
    <w:rsid w:val="00664C67"/>
    <w:rsid w:val="00666C5C"/>
    <w:rsid w:val="006709AB"/>
    <w:rsid w:val="00674B3D"/>
    <w:rsid w:val="006754C1"/>
    <w:rsid w:val="00675775"/>
    <w:rsid w:val="006764C1"/>
    <w:rsid w:val="00680B2E"/>
    <w:rsid w:val="0068154E"/>
    <w:rsid w:val="0069306F"/>
    <w:rsid w:val="006950C6"/>
    <w:rsid w:val="006A55D3"/>
    <w:rsid w:val="006B5418"/>
    <w:rsid w:val="006C06FE"/>
    <w:rsid w:val="006C0EB8"/>
    <w:rsid w:val="006C1104"/>
    <w:rsid w:val="006C5B8C"/>
    <w:rsid w:val="006D2A3B"/>
    <w:rsid w:val="006E4A29"/>
    <w:rsid w:val="006F6718"/>
    <w:rsid w:val="0070575A"/>
    <w:rsid w:val="007115E3"/>
    <w:rsid w:val="00720E3F"/>
    <w:rsid w:val="007225AE"/>
    <w:rsid w:val="00726EB9"/>
    <w:rsid w:val="007302DD"/>
    <w:rsid w:val="007400A3"/>
    <w:rsid w:val="0074492C"/>
    <w:rsid w:val="00752146"/>
    <w:rsid w:val="0075474D"/>
    <w:rsid w:val="00755793"/>
    <w:rsid w:val="00764361"/>
    <w:rsid w:val="007661B0"/>
    <w:rsid w:val="00767CBB"/>
    <w:rsid w:val="0077189C"/>
    <w:rsid w:val="00772585"/>
    <w:rsid w:val="00781A9B"/>
    <w:rsid w:val="00781E1F"/>
    <w:rsid w:val="00790394"/>
    <w:rsid w:val="007914FA"/>
    <w:rsid w:val="007927E7"/>
    <w:rsid w:val="00793390"/>
    <w:rsid w:val="007A0F33"/>
    <w:rsid w:val="007A35A4"/>
    <w:rsid w:val="007A3BB4"/>
    <w:rsid w:val="007A4047"/>
    <w:rsid w:val="007A50C7"/>
    <w:rsid w:val="007A6FF8"/>
    <w:rsid w:val="007C0CAC"/>
    <w:rsid w:val="007C3DD3"/>
    <w:rsid w:val="007C51B0"/>
    <w:rsid w:val="007C792C"/>
    <w:rsid w:val="007D25EE"/>
    <w:rsid w:val="007D31AE"/>
    <w:rsid w:val="007E353E"/>
    <w:rsid w:val="007E6482"/>
    <w:rsid w:val="007F1936"/>
    <w:rsid w:val="007F511B"/>
    <w:rsid w:val="00801998"/>
    <w:rsid w:val="008021D6"/>
    <w:rsid w:val="008024BC"/>
    <w:rsid w:val="008028BE"/>
    <w:rsid w:val="00805297"/>
    <w:rsid w:val="00805FA5"/>
    <w:rsid w:val="00806CF4"/>
    <w:rsid w:val="0080785A"/>
    <w:rsid w:val="00811CC0"/>
    <w:rsid w:val="0081387F"/>
    <w:rsid w:val="00822B00"/>
    <w:rsid w:val="008235DF"/>
    <w:rsid w:val="0082478A"/>
    <w:rsid w:val="008323E3"/>
    <w:rsid w:val="008343B5"/>
    <w:rsid w:val="00834E7B"/>
    <w:rsid w:val="0083520D"/>
    <w:rsid w:val="00835CA4"/>
    <w:rsid w:val="00837C8B"/>
    <w:rsid w:val="00844C9C"/>
    <w:rsid w:val="00844DF0"/>
    <w:rsid w:val="0084601C"/>
    <w:rsid w:val="008501CD"/>
    <w:rsid w:val="008525D4"/>
    <w:rsid w:val="00854162"/>
    <w:rsid w:val="00873C93"/>
    <w:rsid w:val="00874726"/>
    <w:rsid w:val="00875219"/>
    <w:rsid w:val="008909B5"/>
    <w:rsid w:val="00895F5C"/>
    <w:rsid w:val="008A44FD"/>
    <w:rsid w:val="008A6A0A"/>
    <w:rsid w:val="008B7692"/>
    <w:rsid w:val="008C4549"/>
    <w:rsid w:val="008C7469"/>
    <w:rsid w:val="008D22B8"/>
    <w:rsid w:val="008D28F5"/>
    <w:rsid w:val="008D5E64"/>
    <w:rsid w:val="008E1688"/>
    <w:rsid w:val="008E5238"/>
    <w:rsid w:val="008E5E3A"/>
    <w:rsid w:val="008E5ED6"/>
    <w:rsid w:val="008F5A18"/>
    <w:rsid w:val="008F7E2D"/>
    <w:rsid w:val="0090475B"/>
    <w:rsid w:val="00913FA3"/>
    <w:rsid w:val="00914451"/>
    <w:rsid w:val="009275C4"/>
    <w:rsid w:val="00927745"/>
    <w:rsid w:val="0093673F"/>
    <w:rsid w:val="0094249F"/>
    <w:rsid w:val="00943A17"/>
    <w:rsid w:val="00944AA5"/>
    <w:rsid w:val="00954CF9"/>
    <w:rsid w:val="00960A80"/>
    <w:rsid w:val="00964D84"/>
    <w:rsid w:val="00971218"/>
    <w:rsid w:val="00974A01"/>
    <w:rsid w:val="00980460"/>
    <w:rsid w:val="00980D01"/>
    <w:rsid w:val="00980F74"/>
    <w:rsid w:val="00981D32"/>
    <w:rsid w:val="0098582D"/>
    <w:rsid w:val="009858CE"/>
    <w:rsid w:val="00986694"/>
    <w:rsid w:val="0099212A"/>
    <w:rsid w:val="00992347"/>
    <w:rsid w:val="0099254F"/>
    <w:rsid w:val="00992CC0"/>
    <w:rsid w:val="009A06A0"/>
    <w:rsid w:val="009A6A21"/>
    <w:rsid w:val="009B66E9"/>
    <w:rsid w:val="009C182C"/>
    <w:rsid w:val="009C3072"/>
    <w:rsid w:val="009C729C"/>
    <w:rsid w:val="009C7D9F"/>
    <w:rsid w:val="009D1D45"/>
    <w:rsid w:val="009E444C"/>
    <w:rsid w:val="009E588B"/>
    <w:rsid w:val="009E67C0"/>
    <w:rsid w:val="009E6CB0"/>
    <w:rsid w:val="009E6D83"/>
    <w:rsid w:val="009F2079"/>
    <w:rsid w:val="009F316A"/>
    <w:rsid w:val="009F5BF2"/>
    <w:rsid w:val="009F72FF"/>
    <w:rsid w:val="00A042BF"/>
    <w:rsid w:val="00A05ED6"/>
    <w:rsid w:val="00A14AC1"/>
    <w:rsid w:val="00A15EDD"/>
    <w:rsid w:val="00A209AB"/>
    <w:rsid w:val="00A24114"/>
    <w:rsid w:val="00A321BC"/>
    <w:rsid w:val="00A4379E"/>
    <w:rsid w:val="00A50613"/>
    <w:rsid w:val="00A76A69"/>
    <w:rsid w:val="00A76EC2"/>
    <w:rsid w:val="00A77DC5"/>
    <w:rsid w:val="00A92570"/>
    <w:rsid w:val="00A925B8"/>
    <w:rsid w:val="00AA0165"/>
    <w:rsid w:val="00AB1235"/>
    <w:rsid w:val="00AB5E9D"/>
    <w:rsid w:val="00AC25A1"/>
    <w:rsid w:val="00AC4FBC"/>
    <w:rsid w:val="00AE4EC0"/>
    <w:rsid w:val="00AE50C6"/>
    <w:rsid w:val="00AF4E6A"/>
    <w:rsid w:val="00B0749D"/>
    <w:rsid w:val="00B11F3E"/>
    <w:rsid w:val="00B2230E"/>
    <w:rsid w:val="00B25108"/>
    <w:rsid w:val="00B40907"/>
    <w:rsid w:val="00B4480C"/>
    <w:rsid w:val="00B54AD4"/>
    <w:rsid w:val="00B60309"/>
    <w:rsid w:val="00B62069"/>
    <w:rsid w:val="00B63793"/>
    <w:rsid w:val="00B65EDB"/>
    <w:rsid w:val="00B74AA6"/>
    <w:rsid w:val="00B81E30"/>
    <w:rsid w:val="00B855DA"/>
    <w:rsid w:val="00B8705A"/>
    <w:rsid w:val="00B90592"/>
    <w:rsid w:val="00B929D1"/>
    <w:rsid w:val="00BA07C9"/>
    <w:rsid w:val="00BA1C5F"/>
    <w:rsid w:val="00BB6970"/>
    <w:rsid w:val="00BB74B8"/>
    <w:rsid w:val="00BC7A5E"/>
    <w:rsid w:val="00BD0D35"/>
    <w:rsid w:val="00BD1139"/>
    <w:rsid w:val="00BE48C6"/>
    <w:rsid w:val="00BE6279"/>
    <w:rsid w:val="00BE7113"/>
    <w:rsid w:val="00BF34F2"/>
    <w:rsid w:val="00BF4EF8"/>
    <w:rsid w:val="00C03883"/>
    <w:rsid w:val="00C04078"/>
    <w:rsid w:val="00C077DA"/>
    <w:rsid w:val="00C1039A"/>
    <w:rsid w:val="00C13F76"/>
    <w:rsid w:val="00C14191"/>
    <w:rsid w:val="00C173B0"/>
    <w:rsid w:val="00C248C9"/>
    <w:rsid w:val="00C40E07"/>
    <w:rsid w:val="00C54030"/>
    <w:rsid w:val="00C60762"/>
    <w:rsid w:val="00C63739"/>
    <w:rsid w:val="00C719FE"/>
    <w:rsid w:val="00C72665"/>
    <w:rsid w:val="00C74728"/>
    <w:rsid w:val="00C80199"/>
    <w:rsid w:val="00C80807"/>
    <w:rsid w:val="00C9051C"/>
    <w:rsid w:val="00C9172E"/>
    <w:rsid w:val="00C935A8"/>
    <w:rsid w:val="00C968EA"/>
    <w:rsid w:val="00CB0570"/>
    <w:rsid w:val="00CB6F20"/>
    <w:rsid w:val="00CC2F84"/>
    <w:rsid w:val="00CC63DF"/>
    <w:rsid w:val="00CC65F7"/>
    <w:rsid w:val="00CC7263"/>
    <w:rsid w:val="00CD27AD"/>
    <w:rsid w:val="00CD2809"/>
    <w:rsid w:val="00CF4104"/>
    <w:rsid w:val="00D0158F"/>
    <w:rsid w:val="00D06448"/>
    <w:rsid w:val="00D07398"/>
    <w:rsid w:val="00D13E56"/>
    <w:rsid w:val="00D14385"/>
    <w:rsid w:val="00D21584"/>
    <w:rsid w:val="00D21C88"/>
    <w:rsid w:val="00D24840"/>
    <w:rsid w:val="00D314B8"/>
    <w:rsid w:val="00D318F5"/>
    <w:rsid w:val="00D33DDB"/>
    <w:rsid w:val="00D45E8E"/>
    <w:rsid w:val="00D47459"/>
    <w:rsid w:val="00D50287"/>
    <w:rsid w:val="00D502D1"/>
    <w:rsid w:val="00D55B2E"/>
    <w:rsid w:val="00D5719D"/>
    <w:rsid w:val="00D5771F"/>
    <w:rsid w:val="00D607BE"/>
    <w:rsid w:val="00D65BFD"/>
    <w:rsid w:val="00D715A9"/>
    <w:rsid w:val="00D723D0"/>
    <w:rsid w:val="00D72572"/>
    <w:rsid w:val="00D76AD5"/>
    <w:rsid w:val="00D86B58"/>
    <w:rsid w:val="00D92DA4"/>
    <w:rsid w:val="00D95452"/>
    <w:rsid w:val="00DA244F"/>
    <w:rsid w:val="00DA6F9C"/>
    <w:rsid w:val="00DB1E2D"/>
    <w:rsid w:val="00DB27FC"/>
    <w:rsid w:val="00DC1F4E"/>
    <w:rsid w:val="00DC350D"/>
    <w:rsid w:val="00DC4EC4"/>
    <w:rsid w:val="00DD4D7B"/>
    <w:rsid w:val="00DE418B"/>
    <w:rsid w:val="00DE4BB1"/>
    <w:rsid w:val="00DF1A8C"/>
    <w:rsid w:val="00DF3435"/>
    <w:rsid w:val="00DF7D37"/>
    <w:rsid w:val="00E00326"/>
    <w:rsid w:val="00E015A3"/>
    <w:rsid w:val="00E01995"/>
    <w:rsid w:val="00E01CA2"/>
    <w:rsid w:val="00E01CF5"/>
    <w:rsid w:val="00E0387A"/>
    <w:rsid w:val="00E1291B"/>
    <w:rsid w:val="00E17707"/>
    <w:rsid w:val="00E23CA7"/>
    <w:rsid w:val="00E3383A"/>
    <w:rsid w:val="00E345CB"/>
    <w:rsid w:val="00E346C6"/>
    <w:rsid w:val="00E437F9"/>
    <w:rsid w:val="00E46DF6"/>
    <w:rsid w:val="00E532AA"/>
    <w:rsid w:val="00E645BB"/>
    <w:rsid w:val="00E665B3"/>
    <w:rsid w:val="00E72061"/>
    <w:rsid w:val="00E72B0D"/>
    <w:rsid w:val="00E77698"/>
    <w:rsid w:val="00E8196D"/>
    <w:rsid w:val="00E830FE"/>
    <w:rsid w:val="00EC5B16"/>
    <w:rsid w:val="00ED017C"/>
    <w:rsid w:val="00EE2D20"/>
    <w:rsid w:val="00EE3CDB"/>
    <w:rsid w:val="00EE485E"/>
    <w:rsid w:val="00F03B96"/>
    <w:rsid w:val="00F10515"/>
    <w:rsid w:val="00F13B4D"/>
    <w:rsid w:val="00F151E6"/>
    <w:rsid w:val="00F15FAA"/>
    <w:rsid w:val="00F1620A"/>
    <w:rsid w:val="00F25135"/>
    <w:rsid w:val="00F26555"/>
    <w:rsid w:val="00F2657F"/>
    <w:rsid w:val="00F27279"/>
    <w:rsid w:val="00F328BC"/>
    <w:rsid w:val="00F37A9C"/>
    <w:rsid w:val="00F4568F"/>
    <w:rsid w:val="00F47951"/>
    <w:rsid w:val="00F517FE"/>
    <w:rsid w:val="00F52E58"/>
    <w:rsid w:val="00F534A6"/>
    <w:rsid w:val="00F60609"/>
    <w:rsid w:val="00F6122B"/>
    <w:rsid w:val="00F75282"/>
    <w:rsid w:val="00F83A36"/>
    <w:rsid w:val="00F8432C"/>
    <w:rsid w:val="00F92F35"/>
    <w:rsid w:val="00FA1DAE"/>
    <w:rsid w:val="00FA258E"/>
    <w:rsid w:val="00FB4B5E"/>
    <w:rsid w:val="00FB5E47"/>
    <w:rsid w:val="00FC3B5B"/>
    <w:rsid w:val="00FC4F39"/>
    <w:rsid w:val="00FE399E"/>
    <w:rsid w:val="00FE4B0B"/>
    <w:rsid w:val="00FE64A6"/>
    <w:rsid w:val="03CD7EF7"/>
    <w:rsid w:val="04FE1EE0"/>
    <w:rsid w:val="119D38C3"/>
    <w:rsid w:val="32E5C218"/>
    <w:rsid w:val="3436B65F"/>
    <w:rsid w:val="403535DD"/>
    <w:rsid w:val="5719661E"/>
    <w:rsid w:val="616E978C"/>
    <w:rsid w:val="63E1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CE45E4"/>
  <w15:chartTrackingRefBased/>
  <w15:docId w15:val="{22BDE2EB-07A3-4556-9133-64163276C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CA4"/>
  </w:style>
  <w:style w:type="paragraph" w:styleId="Heading1">
    <w:name w:val="heading 1"/>
    <w:basedOn w:val="Normal"/>
    <w:next w:val="Normal"/>
    <w:link w:val="Heading1Char"/>
    <w:uiPriority w:val="9"/>
    <w:qFormat/>
    <w:rsid w:val="00D24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4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24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24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4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4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4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4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4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4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24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24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248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48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48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48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48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48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4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4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4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4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4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4840"/>
    <w:rPr>
      <w:i/>
      <w:iCs/>
      <w:color w:val="404040" w:themeColor="text1" w:themeTint="BF"/>
    </w:rPr>
  </w:style>
  <w:style w:type="paragraph" w:styleId="ListParagraph">
    <w:name w:val="List Paragraph"/>
    <w:aliases w:val="List NRC"/>
    <w:basedOn w:val="Normal"/>
    <w:link w:val="ListParagraphChar"/>
    <w:uiPriority w:val="34"/>
    <w:qFormat/>
    <w:rsid w:val="00D248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48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4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48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484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24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E"/>
      <w14:ligatures w14:val="none"/>
    </w:rPr>
  </w:style>
  <w:style w:type="character" w:styleId="Strong">
    <w:name w:val="Strong"/>
    <w:basedOn w:val="DefaultParagraphFont"/>
    <w:uiPriority w:val="22"/>
    <w:qFormat/>
    <w:rsid w:val="00D24840"/>
    <w:rPr>
      <w:b/>
      <w:bCs/>
    </w:rPr>
  </w:style>
  <w:style w:type="character" w:styleId="Emphasis">
    <w:name w:val="Emphasis"/>
    <w:basedOn w:val="DefaultParagraphFont"/>
    <w:uiPriority w:val="20"/>
    <w:qFormat/>
    <w:rsid w:val="00D2484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DF7D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D37"/>
  </w:style>
  <w:style w:type="paragraph" w:styleId="Footer">
    <w:name w:val="footer"/>
    <w:basedOn w:val="Normal"/>
    <w:link w:val="FooterChar"/>
    <w:uiPriority w:val="99"/>
    <w:unhideWhenUsed/>
    <w:rsid w:val="00DF7D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D37"/>
  </w:style>
  <w:style w:type="table" w:styleId="GridTable5Dark-Accent2">
    <w:name w:val="Grid Table 5 Dark Accent 2"/>
    <w:basedOn w:val="TableNormal"/>
    <w:uiPriority w:val="50"/>
    <w:rsid w:val="006F671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ridTable4-Accent2">
    <w:name w:val="Grid Table 4 Accent 2"/>
    <w:basedOn w:val="TableNormal"/>
    <w:uiPriority w:val="49"/>
    <w:rsid w:val="006F6718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05E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5ED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D5E64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List NRC Char"/>
    <w:link w:val="ListParagraph"/>
    <w:uiPriority w:val="34"/>
    <w:locked/>
    <w:rsid w:val="00944AA5"/>
  </w:style>
  <w:style w:type="paragraph" w:styleId="NoSpacing">
    <w:name w:val="No Spacing"/>
    <w:uiPriority w:val="1"/>
    <w:qFormat/>
    <w:rsid w:val="000510B2"/>
    <w:pPr>
      <w:spacing w:after="0" w:line="240" w:lineRule="auto"/>
    </w:pPr>
    <w:rPr>
      <w:rFonts w:ascii="Calibri" w:eastAsia="Times New Roman" w:hAnsi="Calibri" w:cs="Times New Roman"/>
      <w:kern w:val="0"/>
      <w:lang w:val="en-US"/>
      <w14:ligatures w14:val="none"/>
    </w:rPr>
  </w:style>
  <w:style w:type="paragraph" w:customStyle="1" w:styleId="isselectedend">
    <w:name w:val="isselectedend"/>
    <w:basedOn w:val="Normal"/>
    <w:rsid w:val="00BE7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2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99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5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tbsystem.no/ClientTrans/Download?ID=YiaHNOcjcWw%3d" TargetMode="External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etbsystem.no/ClientTrans/Download?ID=ASomL2DZWzc%3d" TargetMode="External"/><Relationship Id="rId17" Type="http://schemas.openxmlformats.org/officeDocument/2006/relationships/hyperlink" Target="https://etbsystem.no/ClientTrans/Download?ID=YiaHNOcjcWw%3d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ye.procurement@nrc.no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etbsystem.no/ClientTrans/Download?ID=ASomL2DZWzc%3d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etbsystem.no/ClientTrans/Download?ID=5qAII8hx4%2fs%3d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tbsystem.no/ClientTrans/Download?ID=5qAII8hx4%2fs%3d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894DD849F5D1459BCF22A258ADB155" ma:contentTypeVersion="15" ma:contentTypeDescription="Create a new document." ma:contentTypeScope="" ma:versionID="91c7aaf942ef4362469edd9462140848">
  <xsd:schema xmlns:xsd="http://www.w3.org/2001/XMLSchema" xmlns:xs="http://www.w3.org/2001/XMLSchema" xmlns:p="http://schemas.microsoft.com/office/2006/metadata/properties" xmlns:ns2="de24d448-8ab9-4c57-9abd-6a10d3842d76" xmlns:ns3="3817f754-f839-4caa-9282-ddc763597bf0" targetNamespace="http://schemas.microsoft.com/office/2006/metadata/properties" ma:root="true" ma:fieldsID="562f2f69afc9e36b611bcd81f3c2c835" ns2:_="" ns3:_="">
    <xsd:import namespace="de24d448-8ab9-4c57-9abd-6a10d3842d76"/>
    <xsd:import namespace="3817f754-f839-4caa-9282-ddc763597b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4d448-8ab9-4c57-9abd-6a10d3842d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851e875-a665-42c1-a59f-633611ec1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7f754-f839-4caa-9282-ddc763597bf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c55e990-7d6b-4d1d-aa30-d7c7c66ba091}" ma:internalName="TaxCatchAll" ma:showField="CatchAllData" ma:web="3817f754-f839-4caa-9282-ddc763597b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24d448-8ab9-4c57-9abd-6a10d3842d76">
      <Terms xmlns="http://schemas.microsoft.com/office/infopath/2007/PartnerControls"/>
    </lcf76f155ced4ddcb4097134ff3c332f>
    <TaxCatchAll xmlns="3817f754-f839-4caa-9282-ddc763597bf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26F04F-B638-4268-A72E-39A822423E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24d448-8ab9-4c57-9abd-6a10d3842d76"/>
    <ds:schemaRef ds:uri="3817f754-f839-4caa-9282-ddc763597b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A8C98B-6BF5-40C6-A8A9-2A2BDFDDE8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1C9108-32DD-4563-86B2-23954AE4A30F}">
  <ds:schemaRefs>
    <ds:schemaRef ds:uri="http://schemas.microsoft.com/office/2006/metadata/properties"/>
    <ds:schemaRef ds:uri="http://schemas.microsoft.com/office/infopath/2007/PartnerControls"/>
    <ds:schemaRef ds:uri="de24d448-8ab9-4c57-9abd-6a10d3842d76"/>
    <ds:schemaRef ds:uri="3817f754-f839-4caa-9282-ddc763597bf0"/>
  </ds:schemaRefs>
</ds:datastoreItem>
</file>

<file path=customXml/itemProps4.xml><?xml version="1.0" encoding="utf-8"?>
<ds:datastoreItem xmlns:ds="http://schemas.openxmlformats.org/officeDocument/2006/customXml" ds:itemID="{81FB3A11-B9F2-4F99-86A6-5DAD37837E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4</Pages>
  <Words>1101</Words>
  <Characters>6004</Characters>
  <Application>Microsoft Office Word</Application>
  <DocSecurity>0</DocSecurity>
  <Lines>207</Lines>
  <Paragraphs>144</Paragraphs>
  <ScaleCrop>false</ScaleCrop>
  <Company/>
  <LinksUpToDate>false</LinksUpToDate>
  <CharactersWithSpaces>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Eyad Alshargabi</dc:creator>
  <cp:keywords/>
  <dc:description/>
  <cp:lastModifiedBy>Nael Al-Akhali</cp:lastModifiedBy>
  <cp:revision>512</cp:revision>
  <dcterms:created xsi:type="dcterms:W3CDTF">2025-06-29T19:15:00Z</dcterms:created>
  <dcterms:modified xsi:type="dcterms:W3CDTF">2026-08-20T08:10:00Z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0x01010040894DD849F5D1459BCF22A258ADB155</vt:lpwstr>
  </property>
  <property fmtid="{D5CDD505-2E9C-101B-9397-08002B2CF9AE}" pid="3" name="MediaServiceImageTags">
    <vt:lpwstr/>
  </property>
</Properties>
</file>