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02F5F" w14:textId="77777777" w:rsidR="00F30632" w:rsidRDefault="00F34E06" w:rsidP="00F34E06">
      <w:pPr>
        <w:pStyle w:val="af7"/>
        <w:rPr>
          <w:rFonts w:ascii="Calibri" w:hAnsi="Calibri"/>
          <w:sz w:val="36"/>
        </w:rPr>
      </w:pPr>
      <w:r w:rsidRPr="00F34E06">
        <w:rPr>
          <w:rFonts w:ascii="Calibri" w:hAnsi="Calibri"/>
          <w:sz w:val="36"/>
        </w:rPr>
        <w:t xml:space="preserve">Auditor’s Confirmation of Independence </w:t>
      </w:r>
      <w:r>
        <w:rPr>
          <w:rFonts w:ascii="Calibri" w:hAnsi="Calibri"/>
          <w:sz w:val="36"/>
        </w:rPr>
        <w:t>for NRC</w:t>
      </w:r>
    </w:p>
    <w:p w14:paraId="2B44350F" w14:textId="3C09B005" w:rsidR="00F34E06" w:rsidRPr="00F34E06" w:rsidRDefault="00F30632" w:rsidP="00F34E06">
      <w:pPr>
        <w:pStyle w:val="af7"/>
        <w:rPr>
          <w:rFonts w:ascii="Calibri" w:hAnsi="Calibri"/>
          <w:sz w:val="36"/>
        </w:rPr>
      </w:pPr>
      <w:proofErr w:type="spellStart"/>
      <w:r w:rsidRPr="00F30632">
        <w:rPr>
          <w:rFonts w:ascii="Calibri" w:hAnsi="Calibri"/>
          <w:sz w:val="36"/>
        </w:rPr>
        <w:t>Аудиторське</w:t>
      </w:r>
      <w:proofErr w:type="spellEnd"/>
      <w:r w:rsidRPr="00F30632">
        <w:rPr>
          <w:rFonts w:ascii="Calibri" w:hAnsi="Calibri"/>
          <w:sz w:val="36"/>
        </w:rPr>
        <w:t xml:space="preserve"> </w:t>
      </w:r>
      <w:proofErr w:type="spellStart"/>
      <w:r w:rsidRPr="00F30632">
        <w:rPr>
          <w:rFonts w:ascii="Calibri" w:hAnsi="Calibri"/>
          <w:sz w:val="36"/>
        </w:rPr>
        <w:t>підтвердження</w:t>
      </w:r>
      <w:proofErr w:type="spellEnd"/>
      <w:r w:rsidRPr="00F30632">
        <w:rPr>
          <w:rFonts w:ascii="Calibri" w:hAnsi="Calibri"/>
          <w:sz w:val="36"/>
        </w:rPr>
        <w:t xml:space="preserve"> </w:t>
      </w:r>
      <w:proofErr w:type="spellStart"/>
      <w:r w:rsidRPr="00F30632">
        <w:rPr>
          <w:rFonts w:ascii="Calibri" w:hAnsi="Calibri"/>
          <w:sz w:val="36"/>
        </w:rPr>
        <w:t>незалежності</w:t>
      </w:r>
      <w:proofErr w:type="spellEnd"/>
      <w:r w:rsidRPr="00F30632">
        <w:rPr>
          <w:rFonts w:ascii="Calibri" w:hAnsi="Calibri"/>
          <w:sz w:val="36"/>
        </w:rPr>
        <w:t xml:space="preserve"> </w:t>
      </w:r>
      <w:r w:rsidR="00E11491">
        <w:rPr>
          <w:rFonts w:ascii="Calibri" w:hAnsi="Calibri"/>
          <w:sz w:val="36"/>
          <w:lang w:val="uk-UA"/>
        </w:rPr>
        <w:t xml:space="preserve">від НРСБ </w:t>
      </w:r>
      <w:r w:rsidR="00F34E06" w:rsidRPr="00F34E06">
        <w:rPr>
          <w:rFonts w:ascii="Calibri" w:hAnsi="Calibri"/>
          <w:color w:val="FF0000"/>
          <w:sz w:val="36"/>
        </w:rPr>
        <w:t>[insert name of CO]</w:t>
      </w:r>
    </w:p>
    <w:tbl>
      <w:tblPr>
        <w:tblStyle w:val="ab"/>
        <w:tblW w:w="0" w:type="auto"/>
        <w:tblLook w:val="04A0" w:firstRow="1" w:lastRow="0" w:firstColumn="1" w:lastColumn="0" w:noHBand="0" w:noVBand="1"/>
      </w:tblPr>
      <w:tblGrid>
        <w:gridCol w:w="6589"/>
        <w:gridCol w:w="1337"/>
      </w:tblGrid>
      <w:tr w:rsidR="00F34E06" w:rsidRPr="008C144D" w14:paraId="2132BECF" w14:textId="77777777" w:rsidTr="00F34E06">
        <w:trPr>
          <w:trHeight w:val="4309"/>
        </w:trPr>
        <w:tc>
          <w:tcPr>
            <w:tcW w:w="6771" w:type="dxa"/>
          </w:tcPr>
          <w:p w14:paraId="72B44EE5" w14:textId="77777777" w:rsidR="00F34E06" w:rsidRDefault="00F34E06" w:rsidP="00F34E06">
            <w:pPr>
              <w:pStyle w:val="af7"/>
              <w:rPr>
                <w:rFonts w:ascii="Calibri" w:hAnsi="Calibri"/>
                <w:lang w:val="uk-UA"/>
              </w:rPr>
            </w:pPr>
            <w:r w:rsidRPr="00F34E06">
              <w:rPr>
                <w:rFonts w:ascii="Calibri" w:hAnsi="Calibri"/>
              </w:rPr>
              <w:t>I confirm that I am independent of Norwegian Refugee Council and its subsidiaries in accordance with the IESBA Code of Ethics for Professional Accountants (and the country independence rules if applicable).</w:t>
            </w:r>
          </w:p>
          <w:p w14:paraId="12591FA0" w14:textId="41CCA9E8" w:rsidR="00F12A0E" w:rsidRPr="00F12A0E" w:rsidRDefault="00F12A0E" w:rsidP="00F34E06">
            <w:pPr>
              <w:pStyle w:val="af7"/>
              <w:rPr>
                <w:rFonts w:ascii="Calibri" w:hAnsi="Calibri"/>
                <w:lang w:val="uk-UA"/>
              </w:rPr>
            </w:pPr>
            <w:r w:rsidRPr="00F12A0E">
              <w:rPr>
                <w:rFonts w:ascii="Calibri" w:hAnsi="Calibri"/>
                <w:lang w:val="uk-UA"/>
              </w:rPr>
              <w:t>Я підтверджую, що є незалежним від Норвезької ради у справах біженців та її дочірніх компаній відповідно до Кодексу етики професійних бухгалтерів IESBA (та правил незалежності країни, якщо такі застосовуються).</w:t>
            </w:r>
          </w:p>
          <w:p w14:paraId="0A43AE37" w14:textId="77777777" w:rsidR="00F34E06" w:rsidRDefault="00F34E06" w:rsidP="00F34E06">
            <w:pPr>
              <w:pStyle w:val="af7"/>
              <w:rPr>
                <w:rFonts w:ascii="Calibri" w:hAnsi="Calibri"/>
                <w:lang w:val="uk-UA"/>
              </w:rPr>
            </w:pPr>
            <w:r w:rsidRPr="00F34E06">
              <w:rPr>
                <w:rFonts w:ascii="Calibri" w:hAnsi="Calibri"/>
              </w:rPr>
              <w:t>All members of our component team have confirmed to me that they are independent of Norwegian Refugee Council and its subsidiaries in accordance with the IESBA Code of Ethics for Professional Accountants (and the country independence rules if applicable).</w:t>
            </w:r>
          </w:p>
          <w:p w14:paraId="21318CF6" w14:textId="730D46E4" w:rsidR="00F12A0E" w:rsidRPr="00F12A0E" w:rsidRDefault="00F12A0E" w:rsidP="00F34E06">
            <w:pPr>
              <w:pStyle w:val="af7"/>
              <w:rPr>
                <w:rFonts w:ascii="Calibri" w:hAnsi="Calibri"/>
                <w:lang w:val="uk-UA"/>
              </w:rPr>
            </w:pPr>
            <w:r w:rsidRPr="00F12A0E">
              <w:rPr>
                <w:rFonts w:ascii="Calibri" w:hAnsi="Calibri"/>
                <w:lang w:val="uk-UA"/>
              </w:rPr>
              <w:t>Усі члени нашої команди підтвердили мені, що вони є незалежними від Норвезької ради у справах біженців та її дочірніх компаній відповідно до Кодексу етики професійних бухгалтерів IESBA (та правил незалежності від країни, якщо такі застосовуються).</w:t>
            </w:r>
          </w:p>
          <w:p w14:paraId="2EF7297B" w14:textId="77777777" w:rsidR="00F34E06" w:rsidRDefault="00F34E06" w:rsidP="00F34E06">
            <w:pPr>
              <w:pStyle w:val="af7"/>
              <w:rPr>
                <w:rFonts w:ascii="Calibri" w:hAnsi="Calibri"/>
                <w:lang w:val="uk-UA"/>
              </w:rPr>
            </w:pPr>
            <w:r w:rsidRPr="00F34E06">
              <w:rPr>
                <w:rFonts w:ascii="Calibri" w:hAnsi="Calibri"/>
              </w:rPr>
              <w:t>I also confirm that my firm is independent of Norwegian Refugee Council and its subsidiaries in accordance with the IESBA Code of Ethics for Professional Accountants (and the country independence rules if applicable).</w:t>
            </w:r>
          </w:p>
          <w:p w14:paraId="617F33BE" w14:textId="0A8DBED6" w:rsidR="008C144D" w:rsidRPr="008C144D" w:rsidRDefault="008C144D" w:rsidP="00F34E06">
            <w:pPr>
              <w:pStyle w:val="af7"/>
              <w:rPr>
                <w:rFonts w:ascii="Calibri" w:hAnsi="Calibri"/>
                <w:lang w:val="uk-UA"/>
              </w:rPr>
            </w:pPr>
            <w:r w:rsidRPr="008C144D">
              <w:rPr>
                <w:rFonts w:ascii="Calibri" w:hAnsi="Calibri"/>
                <w:lang w:val="uk-UA"/>
              </w:rPr>
              <w:t>Я також підтверджую, що моя фірма є незалежною від Норвезької ради у справах біженців та її дочірніх компаній відповідно до Кодексу етики професійних бухгалтерів IESBA (та правил незалежності країни, якщо такі застосовуються).</w:t>
            </w:r>
          </w:p>
        </w:tc>
        <w:tc>
          <w:tcPr>
            <w:tcW w:w="1381" w:type="dxa"/>
          </w:tcPr>
          <w:p w14:paraId="67F0EFF7" w14:textId="77777777" w:rsidR="00F34E06" w:rsidRPr="008C144D" w:rsidRDefault="00F34E06" w:rsidP="00F34E06">
            <w:pPr>
              <w:pStyle w:val="af7"/>
              <w:rPr>
                <w:rFonts w:ascii="Calibri" w:hAnsi="Calibri"/>
                <w:lang w:val="uk-UA"/>
              </w:rPr>
            </w:pPr>
          </w:p>
        </w:tc>
      </w:tr>
      <w:tr w:rsidR="00F34E06" w:rsidRPr="008C144D" w14:paraId="691644FA" w14:textId="77777777" w:rsidTr="00F34E06">
        <w:trPr>
          <w:trHeight w:val="1266"/>
        </w:trPr>
        <w:tc>
          <w:tcPr>
            <w:tcW w:w="6771" w:type="dxa"/>
          </w:tcPr>
          <w:p w14:paraId="3EAC5AF3" w14:textId="77777777" w:rsidR="00F34E06" w:rsidRDefault="00F34E06" w:rsidP="00F34E06">
            <w:pPr>
              <w:pStyle w:val="af7"/>
              <w:rPr>
                <w:rFonts w:ascii="Calibri" w:hAnsi="Calibri"/>
                <w:lang w:val="uk-UA"/>
              </w:rPr>
            </w:pPr>
            <w:r w:rsidRPr="00F34E06">
              <w:rPr>
                <w:rFonts w:ascii="Calibri" w:hAnsi="Calibri"/>
              </w:rPr>
              <w:t xml:space="preserve">I confirm that it is my responsibility to inform you of any changes to the above representations that could occur </w:t>
            </w:r>
            <w:proofErr w:type="gramStart"/>
            <w:r w:rsidRPr="00F34E06">
              <w:rPr>
                <w:rFonts w:ascii="Calibri" w:hAnsi="Calibri"/>
              </w:rPr>
              <w:t>during the course of</w:t>
            </w:r>
            <w:proofErr w:type="gramEnd"/>
            <w:r w:rsidRPr="00F34E06">
              <w:rPr>
                <w:rFonts w:ascii="Calibri" w:hAnsi="Calibri"/>
              </w:rPr>
              <w:t xml:space="preserve"> our work on the financial information of the component(s) for which I am responsible.</w:t>
            </w:r>
          </w:p>
          <w:p w14:paraId="32CECA24" w14:textId="65F90CE3" w:rsidR="008C144D" w:rsidRPr="008C144D" w:rsidRDefault="008C144D" w:rsidP="00F34E06">
            <w:pPr>
              <w:pStyle w:val="af7"/>
              <w:rPr>
                <w:rFonts w:ascii="Calibri" w:hAnsi="Calibri"/>
                <w:lang w:val="uk-UA"/>
              </w:rPr>
            </w:pPr>
            <w:r w:rsidRPr="008C144D">
              <w:rPr>
                <w:rFonts w:ascii="Calibri" w:hAnsi="Calibri"/>
                <w:lang w:val="uk-UA"/>
              </w:rPr>
              <w:t xml:space="preserve">Я підтверджую, що несу відповідальність за інформування вас про будь-які зміни у вищезазначених заявах, які можуть </w:t>
            </w:r>
            <w:r w:rsidRPr="008C144D">
              <w:rPr>
                <w:rFonts w:ascii="Calibri" w:hAnsi="Calibri"/>
                <w:lang w:val="uk-UA"/>
              </w:rPr>
              <w:lastRenderedPageBreak/>
              <w:t>статися під час нашої роботи над фінансовою інформацією компонента(</w:t>
            </w:r>
            <w:proofErr w:type="spellStart"/>
            <w:r w:rsidRPr="008C144D">
              <w:rPr>
                <w:rFonts w:ascii="Calibri" w:hAnsi="Calibri"/>
                <w:lang w:val="uk-UA"/>
              </w:rPr>
              <w:t>ів</w:t>
            </w:r>
            <w:proofErr w:type="spellEnd"/>
            <w:r w:rsidRPr="008C144D">
              <w:rPr>
                <w:rFonts w:ascii="Calibri" w:hAnsi="Calibri"/>
                <w:lang w:val="uk-UA"/>
              </w:rPr>
              <w:t>), за який(і) я відповідаю.</w:t>
            </w:r>
          </w:p>
        </w:tc>
        <w:tc>
          <w:tcPr>
            <w:tcW w:w="1381" w:type="dxa"/>
          </w:tcPr>
          <w:p w14:paraId="422D90BC" w14:textId="77777777" w:rsidR="00F34E06" w:rsidRPr="008C144D" w:rsidRDefault="00F34E06" w:rsidP="00F34E06">
            <w:pPr>
              <w:pStyle w:val="af7"/>
              <w:rPr>
                <w:rFonts w:ascii="Calibri" w:hAnsi="Calibri"/>
                <w:lang w:val="uk-UA"/>
              </w:rPr>
            </w:pPr>
          </w:p>
        </w:tc>
      </w:tr>
    </w:tbl>
    <w:p w14:paraId="16610C01" w14:textId="77777777" w:rsidR="00F34E06" w:rsidRDefault="00F34E06" w:rsidP="00F34E06">
      <w:pPr>
        <w:pStyle w:val="af7"/>
        <w:rPr>
          <w:rFonts w:ascii="Calibri" w:hAnsi="Calibri"/>
          <w:lang w:val="uk-UA"/>
        </w:rPr>
      </w:pPr>
      <w:r w:rsidRPr="00F34E06">
        <w:rPr>
          <w:rFonts w:ascii="Calibri" w:hAnsi="Calibri"/>
        </w:rPr>
        <w:t>Partner in cha</w:t>
      </w:r>
      <w:r>
        <w:rPr>
          <w:rFonts w:ascii="Calibri" w:hAnsi="Calibri"/>
        </w:rPr>
        <w:t>rge of the component engagement:</w:t>
      </w:r>
    </w:p>
    <w:p w14:paraId="1CB77229" w14:textId="46C001FA" w:rsidR="000644DD" w:rsidRPr="000644DD" w:rsidRDefault="000644DD" w:rsidP="00F34E06">
      <w:pPr>
        <w:pStyle w:val="af7"/>
        <w:rPr>
          <w:rFonts w:ascii="Calibri" w:hAnsi="Calibri"/>
          <w:lang w:val="uk-UA"/>
        </w:rPr>
      </w:pPr>
      <w:r w:rsidRPr="000644DD">
        <w:rPr>
          <w:rFonts w:ascii="Calibri" w:hAnsi="Calibri"/>
          <w:lang w:val="uk-UA"/>
        </w:rPr>
        <w:t>Партнер, відповідальний за залучення компонентів:</w:t>
      </w:r>
    </w:p>
    <w:p w14:paraId="24164C65" w14:textId="3BF8EF3B" w:rsidR="00F34E06" w:rsidRDefault="00F34E06" w:rsidP="00F34E06">
      <w:pPr>
        <w:pStyle w:val="af7"/>
        <w:rPr>
          <w:rFonts w:ascii="Calibri" w:hAnsi="Calibri"/>
        </w:rPr>
      </w:pPr>
      <w:r>
        <w:rPr>
          <w:rFonts w:ascii="Calibri" w:hAnsi="Calibri"/>
        </w:rPr>
        <w:t>N</w:t>
      </w:r>
      <w:r w:rsidRPr="00F34E06">
        <w:rPr>
          <w:rFonts w:ascii="Calibri" w:hAnsi="Calibri"/>
        </w:rPr>
        <w:t>ame</w:t>
      </w:r>
      <w:r w:rsidR="000644DD">
        <w:rPr>
          <w:rFonts w:ascii="Calibri" w:hAnsi="Calibri"/>
          <w:lang w:val="en-US"/>
        </w:rPr>
        <w:t>/</w:t>
      </w:r>
      <w:proofErr w:type="spellStart"/>
      <w:r w:rsidR="000644DD">
        <w:rPr>
          <w:rFonts w:ascii="Calibri" w:hAnsi="Calibri"/>
          <w:lang w:val="uk-UA"/>
        </w:rPr>
        <w:t>Ім</w:t>
      </w:r>
      <w:proofErr w:type="spellEnd"/>
      <w:r w:rsidR="000644DD">
        <w:rPr>
          <w:rFonts w:ascii="Calibri" w:hAnsi="Calibri"/>
          <w:lang w:val="en-US"/>
        </w:rPr>
        <w:t>’</w:t>
      </w:r>
      <w:r w:rsidR="000644DD">
        <w:rPr>
          <w:rFonts w:ascii="Calibri" w:hAnsi="Calibri"/>
          <w:lang w:val="uk-UA"/>
        </w:rPr>
        <w:t>я</w:t>
      </w:r>
      <w:r w:rsidRPr="00F34E06">
        <w:rPr>
          <w:rFonts w:ascii="Calibri" w:hAnsi="Calibri"/>
        </w:rPr>
        <w:t xml:space="preserve">: ____________________  </w:t>
      </w:r>
    </w:p>
    <w:p w14:paraId="067D83DB" w14:textId="19781486" w:rsidR="00F34E06" w:rsidRDefault="00F34E06" w:rsidP="00F34E06">
      <w:pPr>
        <w:pStyle w:val="af7"/>
        <w:rPr>
          <w:rFonts w:ascii="Calibri" w:hAnsi="Calibri"/>
        </w:rPr>
      </w:pPr>
      <w:r>
        <w:rPr>
          <w:rFonts w:ascii="Calibri" w:hAnsi="Calibri"/>
        </w:rPr>
        <w:t>Title</w:t>
      </w:r>
      <w:r w:rsidR="000644DD">
        <w:rPr>
          <w:rFonts w:ascii="Calibri" w:hAnsi="Calibri"/>
          <w:lang w:val="en-US"/>
        </w:rPr>
        <w:t>/</w:t>
      </w:r>
      <w:r w:rsidR="00647447">
        <w:rPr>
          <w:rFonts w:ascii="Calibri" w:hAnsi="Calibri"/>
          <w:lang w:val="uk-UA"/>
        </w:rPr>
        <w:t>Посада</w:t>
      </w:r>
      <w:r>
        <w:rPr>
          <w:rFonts w:ascii="Calibri" w:hAnsi="Calibri"/>
        </w:rPr>
        <w:t xml:space="preserve">: </w:t>
      </w:r>
      <w:r w:rsidRPr="00F34E06">
        <w:rPr>
          <w:rFonts w:ascii="Calibri" w:hAnsi="Calibri"/>
        </w:rPr>
        <w:t>_________</w:t>
      </w:r>
      <w:r>
        <w:rPr>
          <w:rFonts w:ascii="Calibri" w:hAnsi="Calibri"/>
        </w:rPr>
        <w:t>________</w:t>
      </w:r>
      <w:r w:rsidRPr="00F34E06">
        <w:rPr>
          <w:rFonts w:ascii="Calibri" w:hAnsi="Calibri"/>
        </w:rPr>
        <w:t>____</w:t>
      </w:r>
    </w:p>
    <w:p w14:paraId="18380EC6" w14:textId="5BF0D0BE" w:rsidR="00912719" w:rsidRDefault="00F34E06" w:rsidP="00F34E06">
      <w:pPr>
        <w:pStyle w:val="af7"/>
        <w:rPr>
          <w:rFonts w:ascii="Calibri" w:hAnsi="Calibri"/>
        </w:rPr>
      </w:pPr>
      <w:r>
        <w:rPr>
          <w:rFonts w:ascii="Calibri" w:hAnsi="Calibri"/>
        </w:rPr>
        <w:t>Audit company</w:t>
      </w:r>
      <w:r w:rsidR="00647447">
        <w:rPr>
          <w:rFonts w:ascii="Calibri" w:hAnsi="Calibri"/>
          <w:lang w:val="uk-UA"/>
        </w:rPr>
        <w:t>/Аудиторська компанія</w:t>
      </w:r>
      <w:r>
        <w:rPr>
          <w:rFonts w:ascii="Calibri" w:hAnsi="Calibri"/>
        </w:rPr>
        <w:t>: ____________________</w:t>
      </w:r>
      <w:r w:rsidRPr="00F34E06">
        <w:rPr>
          <w:rFonts w:ascii="Calibri" w:hAnsi="Calibri"/>
        </w:rPr>
        <w:t xml:space="preserve">  </w:t>
      </w:r>
    </w:p>
    <w:p w14:paraId="399B8DD5" w14:textId="77777777" w:rsidR="00F34E06" w:rsidRDefault="00F34E06" w:rsidP="00F34E06">
      <w:pPr>
        <w:pStyle w:val="af7"/>
        <w:rPr>
          <w:rFonts w:ascii="Calibri" w:hAnsi="Calibri"/>
        </w:rPr>
      </w:pPr>
    </w:p>
    <w:p w14:paraId="1F9CFE4C" w14:textId="4AE8418F" w:rsidR="00F34E06" w:rsidRPr="00F34E06" w:rsidRDefault="00F34E06" w:rsidP="00F34E06">
      <w:pPr>
        <w:pStyle w:val="af7"/>
        <w:rPr>
          <w:rFonts w:ascii="Calibri" w:hAnsi="Calibri"/>
        </w:rPr>
      </w:pPr>
      <w:r>
        <w:rPr>
          <w:rFonts w:ascii="Calibri" w:hAnsi="Calibri"/>
        </w:rPr>
        <w:t>S</w:t>
      </w:r>
      <w:r w:rsidRPr="00F34E06">
        <w:rPr>
          <w:rFonts w:ascii="Calibri" w:hAnsi="Calibri"/>
        </w:rPr>
        <w:t>ignature</w:t>
      </w:r>
      <w:r w:rsidR="00647447">
        <w:rPr>
          <w:rFonts w:ascii="Calibri" w:hAnsi="Calibri"/>
          <w:lang w:val="uk-UA"/>
        </w:rPr>
        <w:t>/Підпис</w:t>
      </w:r>
      <w:r w:rsidRPr="00F34E06">
        <w:rPr>
          <w:rFonts w:ascii="Calibri" w:hAnsi="Calibri"/>
        </w:rPr>
        <w:t>: ________________</w:t>
      </w:r>
      <w:proofErr w:type="gramStart"/>
      <w:r w:rsidRPr="00F34E06">
        <w:rPr>
          <w:rFonts w:ascii="Calibri" w:hAnsi="Calibri"/>
        </w:rPr>
        <w:t>_  Date</w:t>
      </w:r>
      <w:proofErr w:type="gramEnd"/>
      <w:r w:rsidR="00647447">
        <w:rPr>
          <w:rFonts w:ascii="Calibri" w:hAnsi="Calibri"/>
          <w:lang w:val="uk-UA"/>
        </w:rPr>
        <w:t>/Дата</w:t>
      </w:r>
      <w:r w:rsidRPr="00F34E06">
        <w:rPr>
          <w:rFonts w:ascii="Calibri" w:hAnsi="Calibri"/>
        </w:rPr>
        <w:t xml:space="preserve">:  ____________________  </w:t>
      </w:r>
    </w:p>
    <w:p w14:paraId="64D45BE2" w14:textId="77777777" w:rsidR="00F34E06" w:rsidRPr="00F34E06" w:rsidRDefault="00F34E06" w:rsidP="00F34E06">
      <w:pPr>
        <w:pStyle w:val="af7"/>
        <w:rPr>
          <w:rFonts w:ascii="Calibri" w:hAnsi="Calibri"/>
        </w:rPr>
      </w:pPr>
    </w:p>
    <w:sectPr w:rsidR="00F34E06" w:rsidRPr="00F34E06" w:rsidSect="00F34E06">
      <w:footerReference w:type="default" r:id="rId12"/>
      <w:pgSz w:w="11906" w:h="16838" w:code="9"/>
      <w:pgMar w:top="1985" w:right="1985" w:bottom="158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21BDE" w14:textId="77777777" w:rsidR="00F34E06" w:rsidRDefault="00F34E06" w:rsidP="0062174F">
      <w:pPr>
        <w:spacing w:after="0" w:line="240" w:lineRule="auto"/>
      </w:pPr>
      <w:r>
        <w:separator/>
      </w:r>
    </w:p>
  </w:endnote>
  <w:endnote w:type="continuationSeparator" w:id="0">
    <w:p w14:paraId="081ACB85" w14:textId="77777777" w:rsidR="00F34E06" w:rsidRDefault="00F34E06" w:rsidP="0062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7AB3" w14:textId="77777777" w:rsidR="009F049D" w:rsidRPr="00E919CD" w:rsidRDefault="00E919CD" w:rsidP="009F049D">
    <w:pPr>
      <w:pStyle w:val="a9"/>
      <w:jc w:val="left"/>
    </w:pPr>
    <w:r w:rsidRPr="00E919CD">
      <w:t>to be used by CO’s not in BDO’s selection</w:t>
    </w:r>
    <w:r>
      <w:t xml:space="preserve"> of CO’s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5E8BC" w14:textId="77777777" w:rsidR="00F34E06" w:rsidRPr="00FC707B" w:rsidRDefault="00F34E06" w:rsidP="00FC707B">
      <w:pPr>
        <w:tabs>
          <w:tab w:val="left" w:leader="dot" w:pos="8505"/>
        </w:tabs>
        <w:spacing w:before="160" w:after="80" w:line="240" w:lineRule="auto"/>
        <w:rPr>
          <w:u w:val="single"/>
        </w:rPr>
      </w:pPr>
      <w:r w:rsidRPr="00FC707B">
        <w:tab/>
      </w:r>
    </w:p>
  </w:footnote>
  <w:footnote w:type="continuationSeparator" w:id="0">
    <w:p w14:paraId="436939C9" w14:textId="77777777" w:rsidR="00F34E06" w:rsidRDefault="00F34E06" w:rsidP="00621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604F3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DF440D"/>
    <w:multiLevelType w:val="multilevel"/>
    <w:tmpl w:val="3020BADC"/>
    <w:lvl w:ilvl="0">
      <w:start w:val="1"/>
      <w:numFmt w:val="decimal"/>
      <w:pStyle w:val="1"/>
      <w:lvlText w:val="%1"/>
      <w:lvlJc w:val="left"/>
      <w:pPr>
        <w:ind w:left="680" w:hanging="680"/>
      </w:pPr>
      <w:rPr>
        <w:rFonts w:hint="default"/>
      </w:rPr>
    </w:lvl>
    <w:lvl w:ilvl="1">
      <w:start w:val="1"/>
      <w:numFmt w:val="decimal"/>
      <w:pStyle w:val="2"/>
      <w:lvlText w:val="%1.%2"/>
      <w:lvlJc w:val="left"/>
      <w:pPr>
        <w:ind w:left="680" w:hanging="680"/>
      </w:pPr>
      <w:rPr>
        <w:rFonts w:hint="default"/>
      </w:rPr>
    </w:lvl>
    <w:lvl w:ilvl="2">
      <w:start w:val="1"/>
      <w:numFmt w:val="decimal"/>
      <w:pStyle w:val="3"/>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2" w15:restartNumberingAfterBreak="0">
    <w:nsid w:val="41976E7C"/>
    <w:multiLevelType w:val="hybridMultilevel"/>
    <w:tmpl w:val="90BCF930"/>
    <w:lvl w:ilvl="0" w:tplc="5A18DEA8">
      <w:start w:val="1"/>
      <w:numFmt w:val="bullet"/>
      <w:pStyle w:val="a"/>
      <w:lvlText w:val="•"/>
      <w:lvlJc w:val="left"/>
      <w:pPr>
        <w:tabs>
          <w:tab w:val="num" w:pos="360"/>
        </w:tabs>
        <w:ind w:left="360" w:hanging="360"/>
      </w:pPr>
      <w:rPr>
        <w:rFonts w:ascii="Franklin Gothic Book" w:hAnsi="Franklin Gothic Book"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63823F8"/>
    <w:multiLevelType w:val="hybridMultilevel"/>
    <w:tmpl w:val="EAD6D60A"/>
    <w:lvl w:ilvl="0" w:tplc="AF804A4E">
      <w:start w:val="1"/>
      <w:numFmt w:val="decimal"/>
      <w:pStyle w:val="a0"/>
      <w:lvlText w:val="%1."/>
      <w:lvlJc w:val="left"/>
      <w:pPr>
        <w:ind w:left="360" w:hanging="360"/>
      </w:pPr>
      <w:rPr>
        <w:rFonts w:hint="default"/>
      </w:rPr>
    </w:lvl>
    <w:lvl w:ilvl="1" w:tplc="04140019">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16cid:durableId="760099410">
    <w:abstractNumId w:val="1"/>
  </w:num>
  <w:num w:numId="2" w16cid:durableId="206646347">
    <w:abstractNumId w:val="0"/>
  </w:num>
  <w:num w:numId="3" w16cid:durableId="662856250">
    <w:abstractNumId w:val="2"/>
  </w:num>
  <w:num w:numId="4" w16cid:durableId="1708484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06"/>
    <w:rsid w:val="000120D9"/>
    <w:rsid w:val="00013AD8"/>
    <w:rsid w:val="00030CB6"/>
    <w:rsid w:val="00062218"/>
    <w:rsid w:val="000644DD"/>
    <w:rsid w:val="00066AB8"/>
    <w:rsid w:val="000751FA"/>
    <w:rsid w:val="00091EBF"/>
    <w:rsid w:val="000C5E8C"/>
    <w:rsid w:val="000E1BD4"/>
    <w:rsid w:val="000E420A"/>
    <w:rsid w:val="000F39F8"/>
    <w:rsid w:val="001138CC"/>
    <w:rsid w:val="00143091"/>
    <w:rsid w:val="00151F05"/>
    <w:rsid w:val="00195B34"/>
    <w:rsid w:val="001B6690"/>
    <w:rsid w:val="0023045C"/>
    <w:rsid w:val="003014E7"/>
    <w:rsid w:val="003162AD"/>
    <w:rsid w:val="003456A4"/>
    <w:rsid w:val="00351EBD"/>
    <w:rsid w:val="003637EE"/>
    <w:rsid w:val="00390848"/>
    <w:rsid w:val="003D0624"/>
    <w:rsid w:val="003F34FF"/>
    <w:rsid w:val="003F575E"/>
    <w:rsid w:val="00430947"/>
    <w:rsid w:val="00454F70"/>
    <w:rsid w:val="00461BC5"/>
    <w:rsid w:val="00461E87"/>
    <w:rsid w:val="004A7E1D"/>
    <w:rsid w:val="004B5714"/>
    <w:rsid w:val="004C46CB"/>
    <w:rsid w:val="004D4FAF"/>
    <w:rsid w:val="004E6523"/>
    <w:rsid w:val="00502E29"/>
    <w:rsid w:val="005377F1"/>
    <w:rsid w:val="005460E0"/>
    <w:rsid w:val="005475FE"/>
    <w:rsid w:val="00590A33"/>
    <w:rsid w:val="005A3450"/>
    <w:rsid w:val="005E47C0"/>
    <w:rsid w:val="0062174F"/>
    <w:rsid w:val="0064322E"/>
    <w:rsid w:val="00647447"/>
    <w:rsid w:val="006912D6"/>
    <w:rsid w:val="006A05E8"/>
    <w:rsid w:val="006D4E84"/>
    <w:rsid w:val="00732030"/>
    <w:rsid w:val="00752417"/>
    <w:rsid w:val="00755FBD"/>
    <w:rsid w:val="00777AA3"/>
    <w:rsid w:val="007868CE"/>
    <w:rsid w:val="007954BD"/>
    <w:rsid w:val="007A2EED"/>
    <w:rsid w:val="007B7F17"/>
    <w:rsid w:val="007D172E"/>
    <w:rsid w:val="007F36CC"/>
    <w:rsid w:val="00820678"/>
    <w:rsid w:val="00852B7D"/>
    <w:rsid w:val="00867A7D"/>
    <w:rsid w:val="008B725B"/>
    <w:rsid w:val="008C144D"/>
    <w:rsid w:val="008C24B7"/>
    <w:rsid w:val="008D28A9"/>
    <w:rsid w:val="008D7A49"/>
    <w:rsid w:val="009030F7"/>
    <w:rsid w:val="0090485F"/>
    <w:rsid w:val="00912719"/>
    <w:rsid w:val="00921002"/>
    <w:rsid w:val="009324C9"/>
    <w:rsid w:val="009468CB"/>
    <w:rsid w:val="009754D8"/>
    <w:rsid w:val="009A1B55"/>
    <w:rsid w:val="009B0107"/>
    <w:rsid w:val="009F049D"/>
    <w:rsid w:val="00A02FB5"/>
    <w:rsid w:val="00A057B6"/>
    <w:rsid w:val="00A13146"/>
    <w:rsid w:val="00A34F9C"/>
    <w:rsid w:val="00A766BB"/>
    <w:rsid w:val="00A84D9B"/>
    <w:rsid w:val="00A90369"/>
    <w:rsid w:val="00AC4408"/>
    <w:rsid w:val="00AF0282"/>
    <w:rsid w:val="00B14103"/>
    <w:rsid w:val="00B72690"/>
    <w:rsid w:val="00BA0FCC"/>
    <w:rsid w:val="00BA79BA"/>
    <w:rsid w:val="00BB1561"/>
    <w:rsid w:val="00C11E5C"/>
    <w:rsid w:val="00C2689E"/>
    <w:rsid w:val="00C2711D"/>
    <w:rsid w:val="00C36FA0"/>
    <w:rsid w:val="00C42888"/>
    <w:rsid w:val="00CA0494"/>
    <w:rsid w:val="00CB6097"/>
    <w:rsid w:val="00D01CC2"/>
    <w:rsid w:val="00D30B31"/>
    <w:rsid w:val="00D93F1E"/>
    <w:rsid w:val="00D97E0F"/>
    <w:rsid w:val="00DC01B3"/>
    <w:rsid w:val="00DF78D7"/>
    <w:rsid w:val="00E11491"/>
    <w:rsid w:val="00E14EEF"/>
    <w:rsid w:val="00E15811"/>
    <w:rsid w:val="00E421E1"/>
    <w:rsid w:val="00E44030"/>
    <w:rsid w:val="00E642E0"/>
    <w:rsid w:val="00E7349A"/>
    <w:rsid w:val="00E919CD"/>
    <w:rsid w:val="00E93582"/>
    <w:rsid w:val="00EB7562"/>
    <w:rsid w:val="00EC56C7"/>
    <w:rsid w:val="00EC6D93"/>
    <w:rsid w:val="00ED720D"/>
    <w:rsid w:val="00F12A0E"/>
    <w:rsid w:val="00F13682"/>
    <w:rsid w:val="00F1734D"/>
    <w:rsid w:val="00F211E1"/>
    <w:rsid w:val="00F21B53"/>
    <w:rsid w:val="00F240BA"/>
    <w:rsid w:val="00F30632"/>
    <w:rsid w:val="00F34E06"/>
    <w:rsid w:val="00F34E85"/>
    <w:rsid w:val="00F37989"/>
    <w:rsid w:val="00F57AB6"/>
    <w:rsid w:val="00F6763F"/>
    <w:rsid w:val="00F706D1"/>
    <w:rsid w:val="00F81216"/>
    <w:rsid w:val="00F841EC"/>
    <w:rsid w:val="00FC707B"/>
    <w:rsid w:val="00FD38F0"/>
    <w:rsid w:val="00FD619A"/>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B4E21F9"/>
  <w15:docId w15:val="{9B1D5C06-4F46-4DEE-8B62-33AFF446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Normal NRC"/>
    <w:qFormat/>
    <w:rsid w:val="00732030"/>
    <w:rPr>
      <w:color w:val="464645" w:themeColor="text1"/>
      <w:sz w:val="20"/>
      <w:lang w:val="en-GB"/>
    </w:rPr>
  </w:style>
  <w:style w:type="paragraph" w:styleId="1">
    <w:name w:val="heading 1"/>
    <w:aliases w:val="Heading 1 NRC"/>
    <w:basedOn w:val="a1"/>
    <w:next w:val="a1"/>
    <w:link w:val="10"/>
    <w:uiPriority w:val="9"/>
    <w:qFormat/>
    <w:rsid w:val="004A7E1D"/>
    <w:pPr>
      <w:keepNext/>
      <w:keepLines/>
      <w:numPr>
        <w:numId w:val="1"/>
      </w:numPr>
      <w:pBdr>
        <w:top w:val="single" w:sz="4" w:space="6" w:color="FF7602" w:themeColor="accent1"/>
      </w:pBdr>
      <w:spacing w:before="240" w:after="480"/>
      <w:outlineLvl w:val="0"/>
    </w:pPr>
    <w:rPr>
      <w:rFonts w:asciiTheme="majorHAnsi" w:eastAsiaTheme="majorEastAsia" w:hAnsiTheme="majorHAnsi" w:cstheme="majorBidi"/>
      <w:color w:val="FF7602" w:themeColor="accent1"/>
      <w:sz w:val="36"/>
      <w:szCs w:val="32"/>
    </w:rPr>
  </w:style>
  <w:style w:type="paragraph" w:styleId="2">
    <w:name w:val="heading 2"/>
    <w:aliases w:val="Heading 2 NRC"/>
    <w:basedOn w:val="a1"/>
    <w:next w:val="a1"/>
    <w:link w:val="20"/>
    <w:uiPriority w:val="9"/>
    <w:unhideWhenUsed/>
    <w:qFormat/>
    <w:rsid w:val="00F37989"/>
    <w:pPr>
      <w:keepNext/>
      <w:keepLines/>
      <w:numPr>
        <w:ilvl w:val="1"/>
        <w:numId w:val="1"/>
      </w:numPr>
      <w:spacing w:before="400" w:after="200"/>
      <w:outlineLvl w:val="1"/>
    </w:pPr>
    <w:rPr>
      <w:rFonts w:asciiTheme="majorHAnsi" w:eastAsiaTheme="majorEastAsia" w:hAnsiTheme="majorHAnsi" w:cstheme="majorBidi"/>
      <w:color w:val="A6A6A5" w:themeColor="text2"/>
      <w:sz w:val="32"/>
      <w:szCs w:val="26"/>
    </w:rPr>
  </w:style>
  <w:style w:type="paragraph" w:styleId="3">
    <w:name w:val="heading 3"/>
    <w:aliases w:val="Heading 3 NRC"/>
    <w:basedOn w:val="a1"/>
    <w:next w:val="a1"/>
    <w:link w:val="30"/>
    <w:uiPriority w:val="9"/>
    <w:unhideWhenUsed/>
    <w:qFormat/>
    <w:rsid w:val="0062174F"/>
    <w:pPr>
      <w:keepNext/>
      <w:keepLines/>
      <w:numPr>
        <w:ilvl w:val="2"/>
        <w:numId w:val="1"/>
      </w:numPr>
      <w:spacing w:before="200" w:after="40"/>
      <w:outlineLvl w:val="2"/>
    </w:pPr>
    <w:rPr>
      <w:rFonts w:ascii="Franklin Gothic Medium" w:eastAsiaTheme="majorEastAsia" w:hAnsi="Franklin Gothic Medium" w:cstheme="majorBidi"/>
      <w:szCs w:val="24"/>
    </w:rPr>
  </w:style>
  <w:style w:type="paragraph" w:styleId="4">
    <w:name w:val="heading 4"/>
    <w:aliases w:val="Heading 4 NRC"/>
    <w:basedOn w:val="a1"/>
    <w:next w:val="a1"/>
    <w:link w:val="40"/>
    <w:uiPriority w:val="9"/>
    <w:unhideWhenUsed/>
    <w:qFormat/>
    <w:rsid w:val="0062174F"/>
    <w:pPr>
      <w:keepNext/>
      <w:keepLines/>
      <w:spacing w:before="200" w:after="40"/>
      <w:outlineLvl w:val="3"/>
    </w:pPr>
    <w:rPr>
      <w:rFonts w:ascii="Franklin Gothic Medium" w:eastAsiaTheme="majorEastAsia" w:hAnsi="Franklin Gothic Medium" w:cstheme="majorBid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Heading 1 NRC Знак"/>
    <w:basedOn w:val="a2"/>
    <w:link w:val="1"/>
    <w:uiPriority w:val="9"/>
    <w:rsid w:val="004A7E1D"/>
    <w:rPr>
      <w:rFonts w:asciiTheme="majorHAnsi" w:eastAsiaTheme="majorEastAsia" w:hAnsiTheme="majorHAnsi" w:cstheme="majorBidi"/>
      <w:color w:val="FF7602" w:themeColor="accent1"/>
      <w:sz w:val="36"/>
      <w:szCs w:val="32"/>
      <w:lang w:val="en-GB"/>
    </w:rPr>
  </w:style>
  <w:style w:type="character" w:customStyle="1" w:styleId="20">
    <w:name w:val="Заголовок 2 Знак"/>
    <w:aliases w:val="Heading 2 NRC Знак"/>
    <w:basedOn w:val="a2"/>
    <w:link w:val="2"/>
    <w:uiPriority w:val="9"/>
    <w:rsid w:val="00F37989"/>
    <w:rPr>
      <w:rFonts w:asciiTheme="majorHAnsi" w:eastAsiaTheme="majorEastAsia" w:hAnsiTheme="majorHAnsi" w:cstheme="majorBidi"/>
      <w:color w:val="A6A6A5" w:themeColor="text2"/>
      <w:sz w:val="32"/>
      <w:szCs w:val="26"/>
    </w:rPr>
  </w:style>
  <w:style w:type="character" w:customStyle="1" w:styleId="30">
    <w:name w:val="Заголовок 3 Знак"/>
    <w:aliases w:val="Heading 3 NRC Знак"/>
    <w:basedOn w:val="a2"/>
    <w:link w:val="3"/>
    <w:uiPriority w:val="9"/>
    <w:rsid w:val="0062174F"/>
    <w:rPr>
      <w:rFonts w:ascii="Franklin Gothic Medium" w:eastAsiaTheme="majorEastAsia" w:hAnsi="Franklin Gothic Medium" w:cstheme="majorBidi"/>
      <w:color w:val="464645" w:themeColor="text1"/>
      <w:sz w:val="20"/>
      <w:szCs w:val="24"/>
      <w:lang w:val="en-GB"/>
    </w:rPr>
  </w:style>
  <w:style w:type="character" w:customStyle="1" w:styleId="40">
    <w:name w:val="Заголовок 4 Знак"/>
    <w:aliases w:val="Heading 4 NRC Знак"/>
    <w:basedOn w:val="a2"/>
    <w:link w:val="4"/>
    <w:uiPriority w:val="9"/>
    <w:rsid w:val="0062174F"/>
    <w:rPr>
      <w:rFonts w:ascii="Franklin Gothic Medium" w:eastAsiaTheme="majorEastAsia" w:hAnsi="Franklin Gothic Medium" w:cstheme="majorBidi"/>
      <w:iCs/>
      <w:color w:val="464645" w:themeColor="text1"/>
      <w:sz w:val="20"/>
      <w:lang w:val="en-GB"/>
    </w:rPr>
  </w:style>
  <w:style w:type="paragraph" w:customStyle="1" w:styleId="IngressNRC">
    <w:name w:val="Ingress NRC"/>
    <w:basedOn w:val="a1"/>
    <w:qFormat/>
    <w:rsid w:val="007B7F17"/>
    <w:pPr>
      <w:spacing w:after="960"/>
    </w:pPr>
    <w:rPr>
      <w:sz w:val="24"/>
    </w:rPr>
  </w:style>
  <w:style w:type="paragraph" w:styleId="a">
    <w:name w:val="List Bullet"/>
    <w:aliases w:val="Bullet list NRC"/>
    <w:basedOn w:val="a1"/>
    <w:uiPriority w:val="99"/>
    <w:qFormat/>
    <w:rsid w:val="00A90369"/>
    <w:pPr>
      <w:numPr>
        <w:numId w:val="3"/>
      </w:numPr>
      <w:spacing w:after="80"/>
      <w:ind w:left="340" w:hanging="340"/>
    </w:pPr>
  </w:style>
  <w:style w:type="paragraph" w:styleId="a0">
    <w:name w:val="List Paragraph"/>
    <w:aliases w:val="List NRC"/>
    <w:basedOn w:val="a1"/>
    <w:uiPriority w:val="34"/>
    <w:qFormat/>
    <w:rsid w:val="005475FE"/>
    <w:pPr>
      <w:numPr>
        <w:numId w:val="4"/>
      </w:numPr>
      <w:spacing w:line="288" w:lineRule="auto"/>
      <w:ind w:left="357" w:hanging="357"/>
      <w:contextualSpacing/>
    </w:pPr>
  </w:style>
  <w:style w:type="paragraph" w:styleId="a5">
    <w:name w:val="Quote"/>
    <w:aliases w:val="Quote NRC"/>
    <w:basedOn w:val="a1"/>
    <w:next w:val="a1"/>
    <w:link w:val="a6"/>
    <w:uiPriority w:val="29"/>
    <w:qFormat/>
    <w:rsid w:val="00912719"/>
    <w:pPr>
      <w:spacing w:before="240" w:after="240"/>
    </w:pPr>
    <w:rPr>
      <w:rFonts w:ascii="Garamond" w:hAnsi="Garamond"/>
      <w:i/>
      <w:iCs/>
      <w:sz w:val="32"/>
    </w:rPr>
  </w:style>
  <w:style w:type="character" w:customStyle="1" w:styleId="a6">
    <w:name w:val="Цитата Знак"/>
    <w:aliases w:val="Quote NRC Знак"/>
    <w:basedOn w:val="a2"/>
    <w:link w:val="a5"/>
    <w:uiPriority w:val="29"/>
    <w:rsid w:val="00912719"/>
    <w:rPr>
      <w:rFonts w:ascii="Garamond" w:hAnsi="Garamond"/>
      <w:i/>
      <w:iCs/>
      <w:color w:val="464645" w:themeColor="text1"/>
      <w:sz w:val="32"/>
      <w:lang w:val="en-GB"/>
    </w:rPr>
  </w:style>
  <w:style w:type="paragraph" w:styleId="a7">
    <w:name w:val="header"/>
    <w:basedOn w:val="a1"/>
    <w:link w:val="a8"/>
    <w:uiPriority w:val="99"/>
    <w:semiHidden/>
    <w:rsid w:val="0062174F"/>
    <w:pPr>
      <w:tabs>
        <w:tab w:val="center" w:pos="4513"/>
        <w:tab w:val="right" w:pos="9026"/>
      </w:tabs>
      <w:spacing w:after="0" w:line="240" w:lineRule="auto"/>
    </w:pPr>
  </w:style>
  <w:style w:type="character" w:customStyle="1" w:styleId="a8">
    <w:name w:val="Верхній колонтитул Знак"/>
    <w:basedOn w:val="a2"/>
    <w:link w:val="a7"/>
    <w:uiPriority w:val="99"/>
    <w:semiHidden/>
    <w:rsid w:val="003F575E"/>
    <w:rPr>
      <w:color w:val="464645" w:themeColor="text1"/>
      <w:sz w:val="20"/>
      <w:lang w:val="en-GB"/>
    </w:rPr>
  </w:style>
  <w:style w:type="paragraph" w:styleId="a9">
    <w:name w:val="footer"/>
    <w:basedOn w:val="a1"/>
    <w:link w:val="aa"/>
    <w:uiPriority w:val="99"/>
    <w:rsid w:val="009F049D"/>
    <w:pPr>
      <w:tabs>
        <w:tab w:val="right" w:pos="3827"/>
        <w:tab w:val="center" w:pos="4491"/>
        <w:tab w:val="left" w:pos="5160"/>
      </w:tabs>
      <w:spacing w:after="0" w:line="240" w:lineRule="auto"/>
      <w:jc w:val="center"/>
    </w:pPr>
    <w:rPr>
      <w:caps/>
      <w:sz w:val="18"/>
    </w:rPr>
  </w:style>
  <w:style w:type="character" w:customStyle="1" w:styleId="aa">
    <w:name w:val="Нижній колонтитул Знак"/>
    <w:basedOn w:val="a2"/>
    <w:link w:val="a9"/>
    <w:uiPriority w:val="99"/>
    <w:rsid w:val="003F575E"/>
    <w:rPr>
      <w:caps/>
      <w:color w:val="464645" w:themeColor="text1"/>
      <w:sz w:val="18"/>
      <w:lang w:val="en-GB"/>
    </w:rPr>
  </w:style>
  <w:style w:type="table" w:styleId="ab">
    <w:name w:val="Table Grid"/>
    <w:basedOn w:val="a3"/>
    <w:uiPriority w:val="39"/>
    <w:rsid w:val="00912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RCTabelll">
    <w:name w:val="NRC Tabelll"/>
    <w:basedOn w:val="a3"/>
    <w:uiPriority w:val="99"/>
    <w:rsid w:val="003162AD"/>
    <w:pPr>
      <w:spacing w:after="0" w:line="240" w:lineRule="auto"/>
      <w:jc w:val="center"/>
    </w:pPr>
    <w:rPr>
      <w:sz w:val="18"/>
    </w:rPr>
    <w:tblPr>
      <w:tblStyleRowBandSize w:val="1"/>
      <w:tblBorders>
        <w:top w:val="single" w:sz="2" w:space="0" w:color="464645" w:themeColor="text1"/>
        <w:bottom w:val="single" w:sz="2" w:space="0" w:color="464645" w:themeColor="text1"/>
      </w:tblBorders>
      <w:tblCellMar>
        <w:top w:w="57" w:type="dxa"/>
        <w:left w:w="0" w:type="dxa"/>
        <w:bottom w:w="57" w:type="dxa"/>
        <w:right w:w="57" w:type="dxa"/>
      </w:tblCellMar>
    </w:tblPr>
    <w:tcPr>
      <w:vAlign w:val="center"/>
    </w:tcPr>
    <w:tblStylePr w:type="firstRow">
      <w:rPr>
        <w:rFonts w:ascii="Franklin Gothic Medium" w:hAnsi="Franklin Gothic Medium"/>
        <w:sz w:val="18"/>
      </w:rPr>
      <w:tblPr/>
      <w:tcPr>
        <w:tcBorders>
          <w:top w:val="nil"/>
          <w:left w:val="nil"/>
          <w:bottom w:val="single" w:sz="4" w:space="0" w:color="464645" w:themeColor="text1"/>
          <w:right w:val="nil"/>
          <w:insideH w:val="nil"/>
          <w:insideV w:val="nil"/>
          <w:tl2br w:val="nil"/>
          <w:tr2bl w:val="nil"/>
        </w:tcBorders>
      </w:tcPr>
    </w:tblStylePr>
    <w:tblStylePr w:type="lastRow">
      <w:pPr>
        <w:jc w:val="left"/>
      </w:pPr>
      <w:rPr>
        <w:rFonts w:asciiTheme="minorHAnsi" w:hAnsiTheme="minorHAnsi"/>
        <w:sz w:val="16"/>
      </w:rPr>
      <w:tblPr/>
      <w:tcPr>
        <w:tcBorders>
          <w:top w:val="single" w:sz="4" w:space="0" w:color="464645" w:themeColor="text1"/>
          <w:left w:val="nil"/>
          <w:bottom w:val="nil"/>
          <w:right w:val="nil"/>
          <w:insideH w:val="nil"/>
          <w:insideV w:val="nil"/>
          <w:tl2br w:val="nil"/>
          <w:tr2bl w:val="nil"/>
        </w:tcBorders>
      </w:tcPr>
    </w:tblStylePr>
    <w:tblStylePr w:type="firstCol">
      <w:pPr>
        <w:jc w:val="left"/>
      </w:pPr>
      <w:rPr>
        <w:rFonts w:ascii="Franklin Gothic Medium" w:hAnsi="Franklin Gothic Medium"/>
        <w:sz w:val="18"/>
      </w:rPr>
    </w:tblStylePr>
    <w:tblStylePr w:type="band1Horz">
      <w:tblPr/>
      <w:tcPr>
        <w:tcBorders>
          <w:bottom w:val="single" w:sz="4" w:space="0" w:color="A6A6A5" w:themeColor="text2"/>
        </w:tcBorders>
      </w:tcPr>
    </w:tblStylePr>
    <w:tblStylePr w:type="band2Horz">
      <w:tblPr/>
      <w:tcPr>
        <w:tcBorders>
          <w:bottom w:val="single" w:sz="4" w:space="0" w:color="A6A6A5" w:themeColor="text2"/>
        </w:tcBorders>
      </w:tcPr>
    </w:tblStylePr>
  </w:style>
  <w:style w:type="paragraph" w:customStyle="1" w:styleId="TableheadingNRC">
    <w:name w:val="Tableheading NRC"/>
    <w:basedOn w:val="4"/>
    <w:qFormat/>
    <w:rsid w:val="00A057B6"/>
    <w:rPr>
      <w:caps/>
    </w:rPr>
  </w:style>
  <w:style w:type="paragraph" w:styleId="ac">
    <w:name w:val="Title"/>
    <w:aliases w:val="Title NRC"/>
    <w:basedOn w:val="a1"/>
    <w:link w:val="ad"/>
    <w:uiPriority w:val="10"/>
    <w:qFormat/>
    <w:rsid w:val="00F211E1"/>
    <w:pPr>
      <w:spacing w:before="240" w:after="240" w:line="216" w:lineRule="auto"/>
      <w:ind w:left="227" w:right="227"/>
      <w:contextualSpacing/>
    </w:pPr>
    <w:rPr>
      <w:rFonts w:ascii="Franklin Gothic Medium" w:eastAsiaTheme="majorEastAsia" w:hAnsi="Franklin Gothic Medium" w:cstheme="majorBidi"/>
      <w:color w:val="FFFFFF" w:themeColor="background1"/>
      <w:kern w:val="28"/>
      <w:sz w:val="72"/>
      <w:szCs w:val="56"/>
    </w:rPr>
  </w:style>
  <w:style w:type="character" w:customStyle="1" w:styleId="ad">
    <w:name w:val="Назва Знак"/>
    <w:aliases w:val="Title NRC Знак"/>
    <w:basedOn w:val="a2"/>
    <w:link w:val="ac"/>
    <w:uiPriority w:val="10"/>
    <w:rsid w:val="00F211E1"/>
    <w:rPr>
      <w:rFonts w:ascii="Franklin Gothic Medium" w:eastAsiaTheme="majorEastAsia" w:hAnsi="Franklin Gothic Medium" w:cstheme="majorBidi"/>
      <w:color w:val="FFFFFF" w:themeColor="background1"/>
      <w:kern w:val="28"/>
      <w:sz w:val="72"/>
      <w:szCs w:val="56"/>
      <w:lang w:val="en-GB"/>
    </w:rPr>
  </w:style>
  <w:style w:type="paragraph" w:styleId="ae">
    <w:name w:val="Subtitle"/>
    <w:aliases w:val="Subtitle NRC"/>
    <w:basedOn w:val="a1"/>
    <w:next w:val="a1"/>
    <w:link w:val="af"/>
    <w:uiPriority w:val="11"/>
    <w:qFormat/>
    <w:rsid w:val="00F211E1"/>
    <w:pPr>
      <w:numPr>
        <w:ilvl w:val="1"/>
      </w:numPr>
      <w:spacing w:before="240" w:after="0"/>
    </w:pPr>
    <w:rPr>
      <w:rFonts w:eastAsiaTheme="minorEastAsia"/>
      <w:sz w:val="24"/>
    </w:rPr>
  </w:style>
  <w:style w:type="character" w:customStyle="1" w:styleId="af">
    <w:name w:val="Підзаголовок Знак"/>
    <w:aliases w:val="Subtitle NRC Знак"/>
    <w:basedOn w:val="a2"/>
    <w:link w:val="ae"/>
    <w:uiPriority w:val="11"/>
    <w:rsid w:val="00F211E1"/>
    <w:rPr>
      <w:rFonts w:eastAsiaTheme="minorEastAsia"/>
      <w:color w:val="464645" w:themeColor="text1"/>
      <w:sz w:val="24"/>
      <w:lang w:val="en-GB"/>
    </w:rPr>
  </w:style>
  <w:style w:type="character" w:styleId="af0">
    <w:name w:val="Placeholder Text"/>
    <w:basedOn w:val="a2"/>
    <w:uiPriority w:val="99"/>
    <w:semiHidden/>
    <w:rsid w:val="00091EBF"/>
    <w:rPr>
      <w:color w:val="808080"/>
    </w:rPr>
  </w:style>
  <w:style w:type="paragraph" w:customStyle="1" w:styleId="FrontpagetextNRC">
    <w:name w:val="Frontpagetext NRC"/>
    <w:basedOn w:val="a1"/>
    <w:qFormat/>
    <w:rsid w:val="00F211E1"/>
    <w:pPr>
      <w:framePr w:hSpace="142" w:wrap="around" w:vAnchor="page" w:hAnchor="margin" w:y="10859"/>
      <w:spacing w:before="240" w:after="0" w:line="240" w:lineRule="auto"/>
      <w:suppressOverlap/>
    </w:pPr>
    <w:rPr>
      <w:rFonts w:ascii="Franklin Gothic Medium" w:hAnsi="Franklin Gothic Medium"/>
      <w:caps/>
      <w:color w:val="FF7602" w:themeColor="accent1"/>
      <w:sz w:val="18"/>
      <w:lang w:val="nb-NO"/>
    </w:rPr>
  </w:style>
  <w:style w:type="paragraph" w:styleId="21">
    <w:name w:val="toc 2"/>
    <w:basedOn w:val="a1"/>
    <w:next w:val="a1"/>
    <w:autoRedefine/>
    <w:uiPriority w:val="39"/>
    <w:rsid w:val="00CB6097"/>
    <w:pPr>
      <w:tabs>
        <w:tab w:val="left" w:pos="880"/>
        <w:tab w:val="right" w:pos="7926"/>
      </w:tabs>
      <w:spacing w:after="0"/>
      <w:ind w:left="1264" w:hanging="907"/>
      <w:contextualSpacing/>
    </w:pPr>
  </w:style>
  <w:style w:type="paragraph" w:styleId="11">
    <w:name w:val="toc 1"/>
    <w:basedOn w:val="a1"/>
    <w:next w:val="a1"/>
    <w:autoRedefine/>
    <w:uiPriority w:val="39"/>
    <w:rsid w:val="00CB6097"/>
    <w:pPr>
      <w:tabs>
        <w:tab w:val="right" w:pos="7926"/>
      </w:tabs>
      <w:spacing w:before="160" w:after="80"/>
      <w:ind w:left="357" w:hanging="357"/>
    </w:pPr>
  </w:style>
  <w:style w:type="paragraph" w:styleId="31">
    <w:name w:val="toc 3"/>
    <w:basedOn w:val="a1"/>
    <w:next w:val="a1"/>
    <w:autoRedefine/>
    <w:uiPriority w:val="39"/>
    <w:rsid w:val="00CB6097"/>
    <w:pPr>
      <w:tabs>
        <w:tab w:val="left" w:pos="1320"/>
        <w:tab w:val="right" w:pos="7926"/>
      </w:tabs>
      <w:spacing w:after="0"/>
      <w:ind w:left="1474" w:hanging="567"/>
      <w:contextualSpacing/>
    </w:pPr>
  </w:style>
  <w:style w:type="character" w:styleId="af1">
    <w:name w:val="Hyperlink"/>
    <w:basedOn w:val="a2"/>
    <w:uiPriority w:val="99"/>
    <w:rsid w:val="004B5714"/>
    <w:rPr>
      <w:color w:val="0563C1" w:themeColor="hyperlink"/>
      <w:u w:val="single"/>
    </w:rPr>
  </w:style>
  <w:style w:type="table" w:customStyle="1" w:styleId="ForsideTabell">
    <w:name w:val="ForsideTabell"/>
    <w:basedOn w:val="a3"/>
    <w:uiPriority w:val="99"/>
    <w:rsid w:val="00E14EEF"/>
    <w:pPr>
      <w:spacing w:after="0" w:line="240" w:lineRule="auto"/>
    </w:pPr>
    <w:tblPr>
      <w:tblCellMar>
        <w:left w:w="0" w:type="dxa"/>
        <w:right w:w="0" w:type="dxa"/>
      </w:tblCellMar>
    </w:tblPr>
  </w:style>
  <w:style w:type="paragraph" w:styleId="af2">
    <w:name w:val="footnote text"/>
    <w:aliases w:val="Footnote text NRC"/>
    <w:basedOn w:val="a1"/>
    <w:link w:val="af3"/>
    <w:uiPriority w:val="99"/>
    <w:qFormat/>
    <w:rsid w:val="00FC707B"/>
    <w:pPr>
      <w:spacing w:after="0" w:line="240" w:lineRule="auto"/>
    </w:pPr>
    <w:rPr>
      <w:sz w:val="16"/>
      <w:szCs w:val="20"/>
    </w:rPr>
  </w:style>
  <w:style w:type="character" w:customStyle="1" w:styleId="af3">
    <w:name w:val="Текст виноски Знак"/>
    <w:aliases w:val="Footnote text NRC Знак"/>
    <w:basedOn w:val="a2"/>
    <w:link w:val="af2"/>
    <w:uiPriority w:val="99"/>
    <w:rsid w:val="00FC707B"/>
    <w:rPr>
      <w:color w:val="464645" w:themeColor="text1"/>
      <w:sz w:val="16"/>
      <w:szCs w:val="20"/>
      <w:lang w:val="en-GB"/>
    </w:rPr>
  </w:style>
  <w:style w:type="character" w:styleId="af4">
    <w:name w:val="footnote reference"/>
    <w:basedOn w:val="a2"/>
    <w:uiPriority w:val="99"/>
    <w:semiHidden/>
    <w:unhideWhenUsed/>
    <w:rsid w:val="00FC707B"/>
    <w:rPr>
      <w:vertAlign w:val="superscript"/>
    </w:rPr>
  </w:style>
  <w:style w:type="table" w:customStyle="1" w:styleId="Forsidestil">
    <w:name w:val="Forsidestil"/>
    <w:basedOn w:val="a3"/>
    <w:uiPriority w:val="99"/>
    <w:rsid w:val="003637EE"/>
    <w:pPr>
      <w:spacing w:after="0" w:line="240" w:lineRule="auto"/>
    </w:pPr>
    <w:tblPr>
      <w:tblCellMar>
        <w:left w:w="0" w:type="dxa"/>
        <w:right w:w="0" w:type="dxa"/>
      </w:tblCellMar>
    </w:tblPr>
    <w:tcPr>
      <w:vAlign w:val="bottom"/>
    </w:tcPr>
    <w:tblStylePr w:type="firstRow">
      <w:tblPr/>
      <w:tcPr>
        <w:shd w:val="clear" w:color="auto" w:fill="464645" w:themeFill="text1"/>
      </w:tcPr>
    </w:tblStylePr>
  </w:style>
  <w:style w:type="paragraph" w:styleId="af5">
    <w:name w:val="caption"/>
    <w:aliases w:val="Caption NRC"/>
    <w:basedOn w:val="a1"/>
    <w:next w:val="a1"/>
    <w:uiPriority w:val="35"/>
    <w:qFormat/>
    <w:rsid w:val="001B6690"/>
    <w:pPr>
      <w:spacing w:after="200" w:line="240" w:lineRule="auto"/>
    </w:pPr>
    <w:rPr>
      <w:i/>
      <w:iCs/>
      <w:sz w:val="16"/>
      <w:szCs w:val="18"/>
    </w:rPr>
  </w:style>
  <w:style w:type="character" w:styleId="af6">
    <w:name w:val="Strong"/>
    <w:aliases w:val="Strong NRC"/>
    <w:basedOn w:val="a2"/>
    <w:uiPriority w:val="22"/>
    <w:qFormat/>
    <w:rsid w:val="00B14103"/>
    <w:rPr>
      <w:rFonts w:ascii="Franklin Gothic Medium" w:hAnsi="Franklin Gothic Medium"/>
      <w:b w:val="0"/>
      <w:bCs/>
    </w:rPr>
  </w:style>
  <w:style w:type="paragraph" w:styleId="af7">
    <w:name w:val="Normal (Web)"/>
    <w:basedOn w:val="a1"/>
    <w:uiPriority w:val="99"/>
    <w:unhideWhenUsed/>
    <w:rsid w:val="00F34E06"/>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af8">
    <w:name w:val="Balloon Text"/>
    <w:basedOn w:val="a1"/>
    <w:link w:val="af9"/>
    <w:uiPriority w:val="99"/>
    <w:semiHidden/>
    <w:unhideWhenUsed/>
    <w:rsid w:val="00E919CD"/>
    <w:pPr>
      <w:spacing w:after="0" w:line="240" w:lineRule="auto"/>
    </w:pPr>
    <w:rPr>
      <w:rFonts w:ascii="Tahoma" w:hAnsi="Tahoma" w:cs="Tahoma"/>
      <w:sz w:val="16"/>
      <w:szCs w:val="16"/>
    </w:rPr>
  </w:style>
  <w:style w:type="character" w:customStyle="1" w:styleId="af9">
    <w:name w:val="Текст у виносці Знак"/>
    <w:basedOn w:val="a2"/>
    <w:link w:val="af8"/>
    <w:uiPriority w:val="99"/>
    <w:semiHidden/>
    <w:rsid w:val="00E919CD"/>
    <w:rPr>
      <w:rFonts w:ascii="Tahoma" w:hAnsi="Tahoma" w:cs="Tahoma"/>
      <w:color w:val="464645" w:themeColor="text1"/>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33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NRC">
      <a:dk1>
        <a:srgbClr val="464645"/>
      </a:dk1>
      <a:lt1>
        <a:sysClr val="window" lastClr="FFFFFF"/>
      </a:lt1>
      <a:dk2>
        <a:srgbClr val="A6A6A5"/>
      </a:dk2>
      <a:lt2>
        <a:srgbClr val="D3D3D2"/>
      </a:lt2>
      <a:accent1>
        <a:srgbClr val="FF7602"/>
      </a:accent1>
      <a:accent2>
        <a:srgbClr val="72C7E7"/>
      </a:accent2>
      <a:accent3>
        <a:srgbClr val="0094B3"/>
      </a:accent3>
      <a:accent4>
        <a:srgbClr val="CE5C43"/>
      </a:accent4>
      <a:accent5>
        <a:srgbClr val="FDC82F"/>
      </a:accent5>
      <a:accent6>
        <a:srgbClr val="F3EC7A"/>
      </a:accent6>
      <a:hlink>
        <a:srgbClr val="0563C1"/>
      </a:hlink>
      <a:folHlink>
        <a:srgbClr val="954F72"/>
      </a:folHlink>
    </a:clrScheme>
    <a:fontScheme name="NRC">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175">
          <a:solidFill>
            <a:schemeClr val="tx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cc2096-03aa-4bd5-b14b-d60549af1dee" xsi:nil="true"/>
    <lcf76f155ced4ddcb4097134ff3c332f xmlns="2eb68fb5-daa7-45ab-9cee-f9f5bd42df0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F2C3619C45FB49A510036DBB005B4D" ma:contentTypeVersion="15" ma:contentTypeDescription="Create a new document." ma:contentTypeScope="" ma:versionID="83f6907512012057dbdd5a1622d1ff33">
  <xsd:schema xmlns:xsd="http://www.w3.org/2001/XMLSchema" xmlns:xs="http://www.w3.org/2001/XMLSchema" xmlns:p="http://schemas.microsoft.com/office/2006/metadata/properties" xmlns:ns2="2eb68fb5-daa7-45ab-9cee-f9f5bd42df0d" xmlns:ns3="2dcc2096-03aa-4bd5-b14b-d60549af1dee" targetNamespace="http://schemas.microsoft.com/office/2006/metadata/properties" ma:root="true" ma:fieldsID="4ae6b534b3f9b7217080c59a1e1b8c02" ns2:_="" ns3:_="">
    <xsd:import namespace="2eb68fb5-daa7-45ab-9cee-f9f5bd42df0d"/>
    <xsd:import namespace="2dcc2096-03aa-4bd5-b14b-d60549af1d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68fb5-daa7-45ab-9cee-f9f5bd42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c2096-03aa-4bd5-b14b-d60549af1d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52d35a-9764-4b0f-a702-0cc26883c4c1}" ma:internalName="TaxCatchAll" ma:showField="CatchAllData" ma:web="2dcc2096-03aa-4bd5-b14b-d60549af1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root>
</root>
</file>

<file path=customXml/itemProps1.xml><?xml version="1.0" encoding="utf-8"?>
<ds:datastoreItem xmlns:ds="http://schemas.openxmlformats.org/officeDocument/2006/customXml" ds:itemID="{B71B525D-68AC-4D62-B76D-8FDED98E27F7}">
  <ds:schemaRefs>
    <ds:schemaRef ds:uri="http://schemas.microsoft.com/office/2006/metadata/properties"/>
    <ds:schemaRef ds:uri="http://schemas.microsoft.com/office/infopath/2007/PartnerControls"/>
    <ds:schemaRef ds:uri="73951d3d-fa39-436a-9e0e-b4ae6326619c"/>
    <ds:schemaRef ds:uri="9d4a5ad2-d091-4eab-98f6-f3d0a51c9ff6"/>
    <ds:schemaRef ds:uri="721bc2d7-9a02-407b-9ac7-b9526fdc8078"/>
    <ds:schemaRef ds:uri="2dcc2096-03aa-4bd5-b14b-d60549af1dee"/>
    <ds:schemaRef ds:uri="2eb68fb5-daa7-45ab-9cee-f9f5bd42df0d"/>
  </ds:schemaRefs>
</ds:datastoreItem>
</file>

<file path=customXml/itemProps2.xml><?xml version="1.0" encoding="utf-8"?>
<ds:datastoreItem xmlns:ds="http://schemas.openxmlformats.org/officeDocument/2006/customXml" ds:itemID="{3458450D-A104-4E62-A7CD-3435C2E89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68fb5-daa7-45ab-9cee-f9f5bd42df0d"/>
    <ds:schemaRef ds:uri="2dcc2096-03aa-4bd5-b14b-d60549af1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5CDC2-DF4E-4812-8EEF-36B09DD8CDBF}">
  <ds:schemaRefs>
    <ds:schemaRef ds:uri="http://schemas.microsoft.com/sharepoint/v3/contenttype/forms"/>
  </ds:schemaRefs>
</ds:datastoreItem>
</file>

<file path=customXml/itemProps4.xml><?xml version="1.0" encoding="utf-8"?>
<ds:datastoreItem xmlns:ds="http://schemas.openxmlformats.org/officeDocument/2006/customXml" ds:itemID="{7BA0B5F7-0FE0-4544-8CBE-FD1C763B03A0}">
  <ds:schemaRefs>
    <ds:schemaRef ds:uri="http://schemas.openxmlformats.org/officeDocument/2006/bibliography"/>
  </ds:schemaRefs>
</ds:datastoreItem>
</file>

<file path=customXml/itemProps5.xml><?xml version="1.0" encoding="utf-8"?>
<ds:datastoreItem xmlns:ds="http://schemas.openxmlformats.org/officeDocument/2006/customXml" ds:itemID="{C6B7BBFD-CE12-4C30-9DA7-35A00032CCA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1888</Characters>
  <Application>Microsoft Office Word</Application>
  <DocSecurity>0</DocSecurity>
  <Lines>15</Lines>
  <Paragraphs>4</Paragraphs>
  <ScaleCrop>false</ScaleCrop>
  <Company>TeleComputing AS</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Hallvard Skaar Pedersen</dc:creator>
  <cp:lastModifiedBy>Yelizaveta Verboloz</cp:lastModifiedBy>
  <cp:revision>2</cp:revision>
  <dcterms:created xsi:type="dcterms:W3CDTF">2025-08-04T10:38:00Z</dcterms:created>
  <dcterms:modified xsi:type="dcterms:W3CDTF">2025-08-04T10:38:00Z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0x0101005BF2C3619C45FB49A510036DBB005B4D</vt:lpwstr>
  </property>
  <property fmtid="{D5CDD505-2E9C-101B-9397-08002B2CF9AE}" pid="3" name="_dlc_DocIdItemGuid">
    <vt:lpwstr>15b78a7d-feca-4118-af0f-114347c690e5</vt:lpwstr>
  </property>
  <property fmtid="{D5CDD505-2E9C-101B-9397-08002B2CF9AE}" pid="4" name="URL">
    <vt:lpwstr>, </vt:lpwstr>
  </property>
  <property fmtid="{D5CDD505-2E9C-101B-9397-08002B2CF9AE}" pid="5" name="xd_Signature">
    <vt:bool>false</vt:bool>
  </property>
  <property fmtid="{D5CDD505-2E9C-101B-9397-08002B2CF9AE}" pid="6" name="xd_ProgID">
    <vt:lpwstr/>
  </property>
  <property fmtid="{D5CDD505-2E9C-101B-9397-08002B2CF9AE}" pid="7" name="HO department/section">
    <vt:lpwstr>Finance</vt:lpwstr>
  </property>
  <property fmtid="{D5CDD505-2E9C-101B-9397-08002B2CF9AE}" pid="8" name="TemplateUrl">
    <vt:lpwstr/>
  </property>
  <property fmtid="{D5CDD505-2E9C-101B-9397-08002B2CF9AE}" pid="9" name="ComplianceAssetId">
    <vt:lpwstr/>
  </property>
  <property fmtid="{D5CDD505-2E9C-101B-9397-08002B2CF9AE}" pid="10" name="In Financing Strategy">
    <vt:lpwstr>Not relevant</vt:lpwstr>
  </property>
</Properties>
</file>