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rsidRPr="009B6064" w14:paraId="5A8C5803" w14:textId="77777777" w:rsidTr="4D22ABB0">
        <w:tc>
          <w:tcPr>
            <w:tcW w:w="7695" w:type="dxa"/>
          </w:tcPr>
          <w:p w14:paraId="5000AFE9" w14:textId="77777777" w:rsidR="00DE4717" w:rsidRDefault="00A3104C" w:rsidP="4D22ABB0">
            <w:pPr>
              <w:rPr>
                <w:rFonts w:ascii="Franklin Gothic Book" w:hAnsi="Franklin Gothic Book" w:cs="Arial"/>
                <w:b/>
                <w:bCs/>
                <w:color w:val="F79546"/>
                <w:sz w:val="44"/>
                <w:szCs w:val="44"/>
                <w:lang w:val="uk-UA"/>
              </w:rPr>
            </w:pPr>
            <w:r w:rsidRPr="00AD5D14">
              <w:rPr>
                <w:rFonts w:ascii="Franklin Gothic Book" w:hAnsi="Franklin Gothic Book" w:cs="Arial"/>
                <w:b/>
                <w:bCs/>
                <w:color w:val="F79546"/>
                <w:sz w:val="44"/>
                <w:szCs w:val="44"/>
                <w:lang w:val="en-GB"/>
              </w:rPr>
              <w:t xml:space="preserve">Request for Quotation for </w:t>
            </w:r>
            <w:r w:rsidR="008502BE">
              <w:rPr>
                <w:rFonts w:ascii="Franklin Gothic Book" w:hAnsi="Franklin Gothic Book" w:cs="Arial"/>
                <w:b/>
                <w:bCs/>
                <w:color w:val="F79546"/>
                <w:sz w:val="44"/>
                <w:szCs w:val="44"/>
                <w:lang w:val="en-US"/>
              </w:rPr>
              <w:t>Education Assessment</w:t>
            </w:r>
            <w:r w:rsidRPr="00AD5D14">
              <w:rPr>
                <w:rFonts w:ascii="Franklin Gothic Book" w:hAnsi="Franklin Gothic Book" w:cs="Arial"/>
                <w:b/>
                <w:bCs/>
                <w:color w:val="F79546"/>
                <w:sz w:val="44"/>
                <w:szCs w:val="44"/>
                <w:lang w:val="en-US"/>
              </w:rPr>
              <w:t xml:space="preserve"> Consultancy</w:t>
            </w:r>
            <w:r w:rsidRPr="00AD5D14">
              <w:rPr>
                <w:rFonts w:ascii="Franklin Gothic Book" w:hAnsi="Franklin Gothic Book" w:cs="Arial"/>
                <w:b/>
                <w:bCs/>
                <w:color w:val="F79546"/>
                <w:sz w:val="44"/>
                <w:szCs w:val="44"/>
                <w:lang w:val="en-GB"/>
              </w:rPr>
              <w:br/>
            </w:r>
            <w:r w:rsidR="00CE3175" w:rsidRPr="00CE3175">
              <w:rPr>
                <w:rFonts w:ascii="Franklin Gothic Book" w:hAnsi="Franklin Gothic Book" w:cs="Arial"/>
                <w:b/>
                <w:bCs/>
                <w:color w:val="F79546"/>
                <w:sz w:val="44"/>
                <w:szCs w:val="44"/>
                <w:lang w:val="en-GB"/>
              </w:rPr>
              <w:t>UA-CO-KYIV-RFQ-2025-023</w:t>
            </w:r>
          </w:p>
          <w:p w14:paraId="439231C6" w14:textId="456961E6" w:rsidR="005552D8" w:rsidRPr="00DE4717" w:rsidRDefault="00A3104C" w:rsidP="4D22ABB0">
            <w:pPr>
              <w:rPr>
                <w:rFonts w:ascii="Franklin Gothic Book" w:hAnsi="Franklin Gothic Book" w:cs="Arial"/>
                <w:b/>
                <w:bCs/>
                <w:color w:val="F79646" w:themeColor="accent6"/>
                <w:sz w:val="52"/>
                <w:szCs w:val="52"/>
                <w:lang w:val="uk-UA"/>
              </w:rPr>
            </w:pPr>
            <w:r w:rsidRPr="00DE4717">
              <w:rPr>
                <w:rFonts w:ascii="Franklin Gothic Book" w:hAnsi="Franklin Gothic Book" w:cs="Arial"/>
                <w:b/>
                <w:bCs/>
                <w:color w:val="F79546"/>
                <w:sz w:val="44"/>
                <w:szCs w:val="44"/>
                <w:lang w:val="uk-UA"/>
              </w:rPr>
              <w:t xml:space="preserve">/ </w:t>
            </w:r>
            <w:r w:rsidRPr="00DE4717">
              <w:rPr>
                <w:rFonts w:ascii="Franklin Gothic Book" w:eastAsia="Franklin Gothic Book" w:hAnsi="Franklin Gothic Book" w:cs="Franklin Gothic Book"/>
                <w:b/>
                <w:bCs/>
                <w:color w:val="F79546"/>
                <w:sz w:val="44"/>
                <w:szCs w:val="44"/>
                <w:lang w:val="uk-UA"/>
              </w:rPr>
              <w:br/>
            </w:r>
            <w:r w:rsidRPr="00AD5D14">
              <w:rPr>
                <w:rFonts w:ascii="Franklin Gothic Book" w:eastAsia="Franklin Gothic Book" w:hAnsi="Franklin Gothic Book" w:cs="Franklin Gothic Book"/>
                <w:b/>
                <w:bCs/>
                <w:color w:val="F79546"/>
                <w:sz w:val="44"/>
                <w:szCs w:val="44"/>
                <w:lang w:val="uk-UA"/>
              </w:rPr>
              <w:t xml:space="preserve">Запит цінової пропозиції </w:t>
            </w:r>
            <w:r w:rsidRPr="00DE4717">
              <w:rPr>
                <w:rFonts w:ascii="Franklin Gothic Book" w:eastAsia="Franklin Gothic Book" w:hAnsi="Franklin Gothic Book" w:cs="Franklin Gothic Book"/>
                <w:b/>
                <w:bCs/>
                <w:color w:val="F79546"/>
                <w:sz w:val="44"/>
                <w:szCs w:val="44"/>
                <w:lang w:val="uk-UA"/>
              </w:rPr>
              <w:t xml:space="preserve">на Консультаційні послуги </w:t>
            </w:r>
            <w:r w:rsidR="00FC5A26" w:rsidRPr="00DE4717">
              <w:rPr>
                <w:rFonts w:ascii="Franklin Gothic Book" w:eastAsia="Franklin Gothic Book" w:hAnsi="Franklin Gothic Book" w:cs="Franklin Gothic Book"/>
                <w:b/>
                <w:bCs/>
                <w:color w:val="F79546"/>
                <w:sz w:val="44"/>
                <w:szCs w:val="44"/>
                <w:lang w:val="uk-UA"/>
              </w:rPr>
              <w:t>з оцінювання освіти</w:t>
            </w:r>
            <w:r w:rsidRPr="00DE4717">
              <w:rPr>
                <w:rFonts w:ascii="Franklin Gothic Book" w:eastAsia="Franklin Gothic Book" w:hAnsi="Franklin Gothic Book" w:cs="Franklin Gothic Book"/>
                <w:b/>
                <w:bCs/>
                <w:color w:val="F79546"/>
                <w:sz w:val="44"/>
                <w:szCs w:val="44"/>
                <w:lang w:val="uk-UA"/>
              </w:rPr>
              <w:br/>
            </w:r>
            <w:r w:rsidR="00CE3175" w:rsidRPr="00CE3175">
              <w:rPr>
                <w:rFonts w:ascii="Franklin Gothic Book" w:hAnsi="Franklin Gothic Book" w:cs="Arial"/>
                <w:b/>
                <w:bCs/>
                <w:color w:val="F79546"/>
                <w:sz w:val="44"/>
                <w:szCs w:val="44"/>
                <w:lang w:val="en-GB"/>
              </w:rPr>
              <w:t>UA</w:t>
            </w:r>
            <w:r w:rsidR="00CE3175" w:rsidRPr="00DE4717">
              <w:rPr>
                <w:rFonts w:ascii="Franklin Gothic Book" w:hAnsi="Franklin Gothic Book" w:cs="Arial"/>
                <w:b/>
                <w:bCs/>
                <w:color w:val="F79546"/>
                <w:sz w:val="44"/>
                <w:szCs w:val="44"/>
                <w:lang w:val="uk-UA"/>
              </w:rPr>
              <w:t>-</w:t>
            </w:r>
            <w:r w:rsidR="00CE3175" w:rsidRPr="00CE3175">
              <w:rPr>
                <w:rFonts w:ascii="Franklin Gothic Book" w:hAnsi="Franklin Gothic Book" w:cs="Arial"/>
                <w:b/>
                <w:bCs/>
                <w:color w:val="F79546"/>
                <w:sz w:val="44"/>
                <w:szCs w:val="44"/>
                <w:lang w:val="en-GB"/>
              </w:rPr>
              <w:t>CO</w:t>
            </w:r>
            <w:r w:rsidR="00CE3175" w:rsidRPr="00DE4717">
              <w:rPr>
                <w:rFonts w:ascii="Franklin Gothic Book" w:hAnsi="Franklin Gothic Book" w:cs="Arial"/>
                <w:b/>
                <w:bCs/>
                <w:color w:val="F79546"/>
                <w:sz w:val="44"/>
                <w:szCs w:val="44"/>
                <w:lang w:val="uk-UA"/>
              </w:rPr>
              <w:t>-</w:t>
            </w:r>
            <w:r w:rsidR="00CE3175" w:rsidRPr="00CE3175">
              <w:rPr>
                <w:rFonts w:ascii="Franklin Gothic Book" w:hAnsi="Franklin Gothic Book" w:cs="Arial"/>
                <w:b/>
                <w:bCs/>
                <w:color w:val="F79546"/>
                <w:sz w:val="44"/>
                <w:szCs w:val="44"/>
                <w:lang w:val="en-GB"/>
              </w:rPr>
              <w:t>KYIV</w:t>
            </w:r>
            <w:r w:rsidR="00CE3175" w:rsidRPr="00DE4717">
              <w:rPr>
                <w:rFonts w:ascii="Franklin Gothic Book" w:hAnsi="Franklin Gothic Book" w:cs="Arial"/>
                <w:b/>
                <w:bCs/>
                <w:color w:val="F79546"/>
                <w:sz w:val="44"/>
                <w:szCs w:val="44"/>
                <w:lang w:val="uk-UA"/>
              </w:rPr>
              <w:t>-</w:t>
            </w:r>
            <w:r w:rsidR="00CE3175" w:rsidRPr="00CE3175">
              <w:rPr>
                <w:rFonts w:ascii="Franklin Gothic Book" w:hAnsi="Franklin Gothic Book" w:cs="Arial"/>
                <w:b/>
                <w:bCs/>
                <w:color w:val="F79546"/>
                <w:sz w:val="44"/>
                <w:szCs w:val="44"/>
                <w:lang w:val="en-GB"/>
              </w:rPr>
              <w:t>RFQ</w:t>
            </w:r>
            <w:r w:rsidR="00CE3175" w:rsidRPr="00DE4717">
              <w:rPr>
                <w:rFonts w:ascii="Franklin Gothic Book" w:hAnsi="Franklin Gothic Book" w:cs="Arial"/>
                <w:b/>
                <w:bCs/>
                <w:color w:val="F79546"/>
                <w:sz w:val="44"/>
                <w:szCs w:val="44"/>
                <w:lang w:val="uk-UA"/>
              </w:rPr>
              <w:t>-2025-023</w:t>
            </w:r>
          </w:p>
        </w:tc>
      </w:tr>
    </w:tbl>
    <w:p w14:paraId="5D095B79" w14:textId="125811BA" w:rsidR="00593545" w:rsidRPr="00DE4717" w:rsidRDefault="00593545" w:rsidP="00EB04C2">
      <w:pPr>
        <w:jc w:val="both"/>
        <w:outlineLvl w:val="0"/>
        <w:rPr>
          <w:rFonts w:ascii="Franklin Gothic Book" w:hAnsi="Franklin Gothic Book" w:cs="Arial"/>
          <w:bCs/>
          <w:sz w:val="20"/>
          <w:szCs w:val="20"/>
          <w:lang w:val="uk-UA"/>
        </w:rPr>
      </w:pPr>
    </w:p>
    <w:tbl>
      <w:tblPr>
        <w:tblStyle w:val="af3"/>
        <w:tblpPr w:leftFromText="141" w:rightFromText="141" w:vertAnchor="text" w:horzAnchor="margin" w:tblpY="346"/>
        <w:tblW w:w="8852" w:type="dxa"/>
        <w:tblLook w:val="04A0" w:firstRow="1" w:lastRow="0" w:firstColumn="1" w:lastColumn="0" w:noHBand="0" w:noVBand="1"/>
      </w:tblPr>
      <w:tblGrid>
        <w:gridCol w:w="2547"/>
        <w:gridCol w:w="6305"/>
      </w:tblGrid>
      <w:tr w:rsidR="00EB29CC" w:rsidRPr="00B93594" w14:paraId="5A881F3D" w14:textId="77777777">
        <w:trPr>
          <w:trHeight w:val="226"/>
        </w:trPr>
        <w:tc>
          <w:tcPr>
            <w:tcW w:w="2547" w:type="dxa"/>
            <w:shd w:val="clear" w:color="auto" w:fill="D9D9D9" w:themeFill="background1" w:themeFillShade="D9"/>
          </w:tcPr>
          <w:p w14:paraId="5A9503FB" w14:textId="77777777" w:rsidR="00EB29CC" w:rsidRPr="00B93594" w:rsidRDefault="00EB29CC">
            <w:pPr>
              <w:outlineLvl w:val="0"/>
              <w:rPr>
                <w:rFonts w:ascii="Franklin Gothic Book" w:eastAsia="Franklin Gothic Book" w:hAnsi="Franklin Gothic Book" w:cs="Franklin Gothic Book"/>
                <w:sz w:val="20"/>
                <w:szCs w:val="20"/>
                <w:lang w:val="en-GB"/>
              </w:rPr>
            </w:pPr>
            <w:r w:rsidRPr="00B93594">
              <w:rPr>
                <w:rFonts w:ascii="Franklin Gothic Book" w:hAnsi="Franklin Gothic Book" w:cs="Arial"/>
                <w:b/>
                <w:bCs/>
                <w:sz w:val="20"/>
                <w:szCs w:val="20"/>
                <w:lang w:val="en-GB"/>
              </w:rPr>
              <w:t xml:space="preserve">TO / </w:t>
            </w:r>
            <w:r w:rsidRPr="00B93594">
              <w:rPr>
                <w:rFonts w:ascii="Franklin Gothic Book" w:eastAsia="Franklin Gothic Book" w:hAnsi="Franklin Gothic Book" w:cs="Franklin Gothic Book"/>
                <w:b/>
                <w:bCs/>
                <w:color w:val="000000" w:themeColor="text1"/>
                <w:sz w:val="20"/>
                <w:szCs w:val="20"/>
                <w:lang w:val="uk-UA"/>
              </w:rPr>
              <w:t>КОМУ</w:t>
            </w:r>
          </w:p>
        </w:tc>
        <w:tc>
          <w:tcPr>
            <w:tcW w:w="6305" w:type="dxa"/>
          </w:tcPr>
          <w:p w14:paraId="21C6967E" w14:textId="77777777" w:rsidR="00EB29CC" w:rsidRPr="00B93594" w:rsidRDefault="00EB29CC">
            <w:pPr>
              <w:outlineLvl w:val="0"/>
              <w:rPr>
                <w:rFonts w:ascii="Franklin Gothic Book" w:hAnsi="Franklin Gothic Book" w:cs="Arial"/>
                <w:b/>
                <w:bCs/>
                <w:sz w:val="20"/>
                <w:szCs w:val="20"/>
                <w:highlight w:val="yellow"/>
                <w:lang w:val="en-GB"/>
              </w:rPr>
            </w:pPr>
          </w:p>
        </w:tc>
      </w:tr>
      <w:tr w:rsidR="00EB29CC" w:rsidRPr="00B93594" w14:paraId="5751BC4B" w14:textId="77777777">
        <w:trPr>
          <w:trHeight w:val="237"/>
        </w:trPr>
        <w:tc>
          <w:tcPr>
            <w:tcW w:w="2547" w:type="dxa"/>
            <w:shd w:val="clear" w:color="auto" w:fill="D9D9D9" w:themeFill="background1" w:themeFillShade="D9"/>
          </w:tcPr>
          <w:p w14:paraId="33233B3B" w14:textId="77777777" w:rsidR="00EB29CC" w:rsidRPr="00B93594" w:rsidRDefault="00EB29C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Address / </w:t>
            </w:r>
            <w:proofErr w:type="spellStart"/>
            <w:r w:rsidRPr="00B93594">
              <w:rPr>
                <w:rFonts w:ascii="Franklin Gothic Book" w:hAnsi="Franklin Gothic Book" w:cs="Arial"/>
                <w:sz w:val="20"/>
                <w:szCs w:val="20"/>
                <w:lang w:val="en-GB"/>
              </w:rPr>
              <w:t>Адреса</w:t>
            </w:r>
            <w:proofErr w:type="spellEnd"/>
          </w:p>
        </w:tc>
        <w:tc>
          <w:tcPr>
            <w:tcW w:w="6305" w:type="dxa"/>
          </w:tcPr>
          <w:p w14:paraId="69A418A1" w14:textId="77777777" w:rsidR="00EB29CC" w:rsidRPr="00B93594" w:rsidRDefault="00EB29CC">
            <w:pPr>
              <w:outlineLvl w:val="0"/>
              <w:rPr>
                <w:rFonts w:ascii="Franklin Gothic Book" w:hAnsi="Franklin Gothic Book" w:cs="Arial"/>
                <w:bCs/>
                <w:sz w:val="20"/>
                <w:szCs w:val="20"/>
                <w:lang w:val="en-GB"/>
              </w:rPr>
            </w:pPr>
          </w:p>
        </w:tc>
      </w:tr>
      <w:tr w:rsidR="00EB29CC" w:rsidRPr="00B93594" w14:paraId="7FF9025B" w14:textId="77777777">
        <w:trPr>
          <w:trHeight w:val="226"/>
        </w:trPr>
        <w:tc>
          <w:tcPr>
            <w:tcW w:w="2547" w:type="dxa"/>
            <w:shd w:val="clear" w:color="auto" w:fill="D9D9D9" w:themeFill="background1" w:themeFillShade="D9"/>
          </w:tcPr>
          <w:p w14:paraId="75B160FC" w14:textId="77777777" w:rsidR="00EB29CC" w:rsidRPr="00B93594" w:rsidRDefault="00EB29C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City / </w:t>
            </w:r>
            <w:proofErr w:type="spellStart"/>
            <w:r w:rsidRPr="00B93594">
              <w:rPr>
                <w:rFonts w:ascii="Franklin Gothic Book" w:hAnsi="Franklin Gothic Book" w:cs="Arial"/>
                <w:sz w:val="20"/>
                <w:szCs w:val="20"/>
                <w:lang w:val="en-GB"/>
              </w:rPr>
              <w:t>Місто</w:t>
            </w:r>
            <w:proofErr w:type="spellEnd"/>
          </w:p>
        </w:tc>
        <w:tc>
          <w:tcPr>
            <w:tcW w:w="6305" w:type="dxa"/>
          </w:tcPr>
          <w:p w14:paraId="30E29849" w14:textId="77777777" w:rsidR="00EB29CC" w:rsidRPr="00B93594" w:rsidRDefault="00EB29CC">
            <w:pPr>
              <w:outlineLvl w:val="0"/>
              <w:rPr>
                <w:rFonts w:ascii="Franklin Gothic Book" w:hAnsi="Franklin Gothic Book" w:cs="Arial"/>
                <w:bCs/>
                <w:sz w:val="20"/>
                <w:szCs w:val="20"/>
                <w:lang w:val="en-GB"/>
              </w:rPr>
            </w:pPr>
          </w:p>
        </w:tc>
      </w:tr>
      <w:tr w:rsidR="00EB29CC" w:rsidRPr="00B93594" w14:paraId="21BBE724" w14:textId="77777777">
        <w:trPr>
          <w:trHeight w:val="226"/>
        </w:trPr>
        <w:tc>
          <w:tcPr>
            <w:tcW w:w="2547" w:type="dxa"/>
            <w:shd w:val="clear" w:color="auto" w:fill="D9D9D9" w:themeFill="background1" w:themeFillShade="D9"/>
          </w:tcPr>
          <w:p w14:paraId="0EDC5519" w14:textId="77777777" w:rsidR="00EB29CC" w:rsidRPr="00B93594" w:rsidRDefault="00EB29C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Country / </w:t>
            </w:r>
            <w:proofErr w:type="spellStart"/>
            <w:r w:rsidRPr="00B93594">
              <w:rPr>
                <w:rFonts w:ascii="Franklin Gothic Book" w:hAnsi="Franklin Gothic Book" w:cs="Arial"/>
                <w:sz w:val="20"/>
                <w:szCs w:val="20"/>
                <w:lang w:val="en-GB"/>
              </w:rPr>
              <w:t>Країна</w:t>
            </w:r>
            <w:proofErr w:type="spellEnd"/>
          </w:p>
        </w:tc>
        <w:tc>
          <w:tcPr>
            <w:tcW w:w="6305" w:type="dxa"/>
          </w:tcPr>
          <w:p w14:paraId="35B95342" w14:textId="77777777" w:rsidR="00EB29CC" w:rsidRPr="00B93594" w:rsidRDefault="00EB29CC">
            <w:pPr>
              <w:outlineLvl w:val="0"/>
              <w:rPr>
                <w:rFonts w:ascii="Franklin Gothic Book" w:hAnsi="Franklin Gothic Book" w:cs="Arial"/>
                <w:bCs/>
                <w:sz w:val="20"/>
                <w:szCs w:val="20"/>
                <w:lang w:val="en-GB"/>
              </w:rPr>
            </w:pPr>
          </w:p>
        </w:tc>
      </w:tr>
      <w:tr w:rsidR="00EB29CC" w:rsidRPr="00B93594" w14:paraId="141CB1F9" w14:textId="77777777">
        <w:trPr>
          <w:trHeight w:val="237"/>
        </w:trPr>
        <w:tc>
          <w:tcPr>
            <w:tcW w:w="2547" w:type="dxa"/>
            <w:shd w:val="clear" w:color="auto" w:fill="D9D9D9" w:themeFill="background1" w:themeFillShade="D9"/>
          </w:tcPr>
          <w:p w14:paraId="409F1397" w14:textId="77777777" w:rsidR="00EB29CC" w:rsidRPr="00B93594" w:rsidRDefault="00EB29C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Phone / </w:t>
            </w:r>
            <w:proofErr w:type="spellStart"/>
            <w:r w:rsidRPr="00B93594">
              <w:rPr>
                <w:rFonts w:ascii="Franklin Gothic Book" w:hAnsi="Franklin Gothic Book" w:cs="Arial"/>
                <w:sz w:val="20"/>
                <w:szCs w:val="20"/>
                <w:lang w:val="en-GB"/>
              </w:rPr>
              <w:t>Телефон</w:t>
            </w:r>
            <w:proofErr w:type="spellEnd"/>
          </w:p>
        </w:tc>
        <w:tc>
          <w:tcPr>
            <w:tcW w:w="6305" w:type="dxa"/>
          </w:tcPr>
          <w:p w14:paraId="31BF5495" w14:textId="77777777" w:rsidR="00EB29CC" w:rsidRPr="00B93594" w:rsidRDefault="00EB29CC">
            <w:pPr>
              <w:outlineLvl w:val="0"/>
              <w:rPr>
                <w:rFonts w:ascii="Franklin Gothic Book" w:hAnsi="Franklin Gothic Book" w:cs="Arial"/>
                <w:bCs/>
                <w:sz w:val="20"/>
                <w:szCs w:val="20"/>
                <w:lang w:val="en-GB"/>
              </w:rPr>
            </w:pPr>
          </w:p>
        </w:tc>
      </w:tr>
      <w:tr w:rsidR="00EB29CC" w:rsidRPr="00B93594" w14:paraId="752E7571" w14:textId="77777777">
        <w:trPr>
          <w:trHeight w:val="463"/>
        </w:trPr>
        <w:tc>
          <w:tcPr>
            <w:tcW w:w="2547" w:type="dxa"/>
            <w:shd w:val="clear" w:color="auto" w:fill="D9D9D9" w:themeFill="background1" w:themeFillShade="D9"/>
          </w:tcPr>
          <w:p w14:paraId="2BE448C4" w14:textId="77777777" w:rsidR="00EB29CC" w:rsidRPr="00B93594" w:rsidRDefault="00EB29C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Email / </w:t>
            </w:r>
            <w:proofErr w:type="spellStart"/>
            <w:r w:rsidRPr="00B93594">
              <w:rPr>
                <w:rFonts w:ascii="Franklin Gothic Book" w:hAnsi="Franklin Gothic Book" w:cs="Arial"/>
                <w:sz w:val="20"/>
                <w:szCs w:val="20"/>
                <w:lang w:val="en-GB"/>
              </w:rPr>
              <w:t>Адреса</w:t>
            </w:r>
            <w:proofErr w:type="spellEnd"/>
            <w:r w:rsidRPr="00B93594">
              <w:rPr>
                <w:rFonts w:ascii="Franklin Gothic Book" w:hAnsi="Franklin Gothic Book" w:cs="Arial"/>
                <w:sz w:val="20"/>
                <w:szCs w:val="20"/>
                <w:lang w:val="en-GB"/>
              </w:rPr>
              <w:t xml:space="preserve"> </w:t>
            </w:r>
            <w:proofErr w:type="spellStart"/>
            <w:r w:rsidRPr="00B93594">
              <w:rPr>
                <w:rFonts w:ascii="Franklin Gothic Book" w:hAnsi="Franklin Gothic Book" w:cs="Arial"/>
                <w:sz w:val="20"/>
                <w:szCs w:val="20"/>
                <w:lang w:val="en-GB"/>
              </w:rPr>
              <w:t>електронної</w:t>
            </w:r>
            <w:proofErr w:type="spellEnd"/>
            <w:r w:rsidRPr="00B93594">
              <w:rPr>
                <w:rFonts w:ascii="Franklin Gothic Book" w:hAnsi="Franklin Gothic Book" w:cs="Arial"/>
                <w:sz w:val="20"/>
                <w:szCs w:val="20"/>
                <w:lang w:val="en-GB"/>
              </w:rPr>
              <w:t xml:space="preserve"> </w:t>
            </w:r>
            <w:proofErr w:type="spellStart"/>
            <w:r w:rsidRPr="00B93594">
              <w:rPr>
                <w:rFonts w:ascii="Franklin Gothic Book" w:hAnsi="Franklin Gothic Book" w:cs="Arial"/>
                <w:sz w:val="20"/>
                <w:szCs w:val="20"/>
                <w:lang w:val="en-GB"/>
              </w:rPr>
              <w:t>пошти</w:t>
            </w:r>
            <w:proofErr w:type="spellEnd"/>
          </w:p>
        </w:tc>
        <w:tc>
          <w:tcPr>
            <w:tcW w:w="6305" w:type="dxa"/>
          </w:tcPr>
          <w:p w14:paraId="6FC86097" w14:textId="77777777" w:rsidR="00EB29CC" w:rsidRPr="00B93594" w:rsidRDefault="00EB29CC">
            <w:pPr>
              <w:outlineLvl w:val="0"/>
              <w:rPr>
                <w:rFonts w:ascii="Franklin Gothic Book" w:hAnsi="Franklin Gothic Book" w:cs="Arial"/>
                <w:bCs/>
                <w:sz w:val="20"/>
                <w:szCs w:val="20"/>
                <w:lang w:val="en-GB"/>
              </w:rPr>
            </w:pPr>
          </w:p>
        </w:tc>
      </w:tr>
    </w:tbl>
    <w:p w14:paraId="27BAC0FA" w14:textId="77777777" w:rsidR="00651C7B" w:rsidRPr="00B93594" w:rsidRDefault="00651C7B" w:rsidP="00651C7B">
      <w:pPr>
        <w:rPr>
          <w:rFonts w:ascii="Franklin Gothic Book" w:hAnsi="Franklin Gothic Book" w:cs="Arial"/>
          <w:sz w:val="20"/>
          <w:szCs w:val="20"/>
          <w:lang w:val="uk-UA"/>
        </w:rPr>
      </w:pPr>
    </w:p>
    <w:p w14:paraId="4A2363DF" w14:textId="77777777" w:rsidR="00EB29CC" w:rsidRPr="00B93594" w:rsidRDefault="00EB29CC" w:rsidP="00651C7B">
      <w:pPr>
        <w:rPr>
          <w:rFonts w:ascii="Franklin Gothic Book" w:hAnsi="Franklin Gothic Book" w:cs="Arial"/>
          <w:sz w:val="20"/>
          <w:szCs w:val="20"/>
          <w:lang w:val="uk-UA"/>
        </w:rPr>
      </w:pPr>
    </w:p>
    <w:p w14:paraId="0DB457B2" w14:textId="77777777" w:rsidR="00EB29CC" w:rsidRDefault="00EB29CC" w:rsidP="00651C7B">
      <w:pPr>
        <w:rPr>
          <w:rFonts w:ascii="Franklin Gothic Book" w:hAnsi="Franklin Gothic Book" w:cs="Arial"/>
          <w:sz w:val="20"/>
          <w:szCs w:val="20"/>
          <w:lang w:val="uk-UA"/>
        </w:rPr>
      </w:pPr>
    </w:p>
    <w:p w14:paraId="08DC7D5E" w14:textId="77777777" w:rsidR="005F578D" w:rsidRDefault="005F578D" w:rsidP="00651C7B">
      <w:pPr>
        <w:rPr>
          <w:rFonts w:ascii="Franklin Gothic Book" w:hAnsi="Franklin Gothic Book" w:cs="Arial"/>
          <w:sz w:val="20"/>
          <w:szCs w:val="20"/>
          <w:lang w:val="uk-UA"/>
        </w:rPr>
      </w:pPr>
    </w:p>
    <w:p w14:paraId="6BF7EE7F" w14:textId="77777777" w:rsidR="005F578D" w:rsidRDefault="005F578D" w:rsidP="00651C7B">
      <w:pPr>
        <w:rPr>
          <w:rFonts w:ascii="Franklin Gothic Book" w:hAnsi="Franklin Gothic Book" w:cs="Arial"/>
          <w:sz w:val="20"/>
          <w:szCs w:val="20"/>
          <w:lang w:val="uk-UA"/>
        </w:rPr>
      </w:pPr>
    </w:p>
    <w:p w14:paraId="16756226" w14:textId="77777777" w:rsidR="005F578D" w:rsidRDefault="005F578D" w:rsidP="00651C7B">
      <w:pPr>
        <w:rPr>
          <w:rFonts w:ascii="Franklin Gothic Book" w:hAnsi="Franklin Gothic Book" w:cs="Arial"/>
          <w:sz w:val="20"/>
          <w:szCs w:val="20"/>
          <w:lang w:val="uk-UA"/>
        </w:rPr>
      </w:pPr>
    </w:p>
    <w:p w14:paraId="18533BC9" w14:textId="77777777" w:rsidR="005F578D" w:rsidRDefault="005F578D" w:rsidP="00651C7B">
      <w:pPr>
        <w:rPr>
          <w:rFonts w:ascii="Franklin Gothic Book" w:hAnsi="Franklin Gothic Book" w:cs="Arial"/>
          <w:sz w:val="20"/>
          <w:szCs w:val="20"/>
          <w:lang w:val="uk-UA"/>
        </w:rPr>
      </w:pPr>
    </w:p>
    <w:p w14:paraId="650D5EF4" w14:textId="77777777" w:rsidR="005F578D" w:rsidRDefault="005F578D" w:rsidP="00651C7B">
      <w:pPr>
        <w:rPr>
          <w:rFonts w:ascii="Franklin Gothic Book" w:hAnsi="Franklin Gothic Book" w:cs="Arial"/>
          <w:sz w:val="20"/>
          <w:szCs w:val="20"/>
          <w:lang w:val="uk-UA"/>
        </w:rPr>
      </w:pPr>
    </w:p>
    <w:p w14:paraId="2E0BFE4F" w14:textId="77777777" w:rsidR="005F578D" w:rsidRDefault="005F578D" w:rsidP="00651C7B">
      <w:pPr>
        <w:rPr>
          <w:rFonts w:ascii="Franklin Gothic Book" w:hAnsi="Franklin Gothic Book" w:cs="Arial"/>
          <w:sz w:val="20"/>
          <w:szCs w:val="20"/>
          <w:lang w:val="uk-UA"/>
        </w:rPr>
      </w:pPr>
    </w:p>
    <w:p w14:paraId="1DCE647A" w14:textId="77777777" w:rsidR="005F578D" w:rsidRDefault="005F578D" w:rsidP="00651C7B">
      <w:pPr>
        <w:rPr>
          <w:rFonts w:ascii="Franklin Gothic Book" w:hAnsi="Franklin Gothic Book" w:cs="Arial"/>
          <w:sz w:val="20"/>
          <w:szCs w:val="20"/>
          <w:lang w:val="uk-UA"/>
        </w:rPr>
      </w:pPr>
    </w:p>
    <w:p w14:paraId="722D2FAA" w14:textId="77777777" w:rsidR="005F578D" w:rsidRPr="00B93594" w:rsidRDefault="005F578D" w:rsidP="00651C7B">
      <w:pPr>
        <w:rPr>
          <w:rFonts w:ascii="Franklin Gothic Book" w:hAnsi="Franklin Gothic Book" w:cs="Arial"/>
          <w:sz w:val="20"/>
          <w:szCs w:val="20"/>
          <w:lang w:val="uk-UA"/>
        </w:rPr>
      </w:pPr>
    </w:p>
    <w:tbl>
      <w:tblPr>
        <w:tblStyle w:val="af3"/>
        <w:tblW w:w="8835" w:type="dxa"/>
        <w:tblLayout w:type="fixed"/>
        <w:tblLook w:val="04A0" w:firstRow="1" w:lastRow="0" w:firstColumn="1" w:lastColumn="0" w:noHBand="0" w:noVBand="1"/>
      </w:tblPr>
      <w:tblGrid>
        <w:gridCol w:w="2547"/>
        <w:gridCol w:w="6288"/>
      </w:tblGrid>
      <w:tr w:rsidR="00ED1806" w:rsidRPr="009B6064" w14:paraId="4630B4F2" w14:textId="77777777" w:rsidTr="001B2F28">
        <w:tc>
          <w:tcPr>
            <w:tcW w:w="2547" w:type="dxa"/>
            <w:shd w:val="clear" w:color="auto" w:fill="D9D9D9" w:themeFill="background1" w:themeFillShade="D9"/>
          </w:tcPr>
          <w:p w14:paraId="16EA6B6F" w14:textId="05485F46" w:rsidR="00ED1806" w:rsidRPr="00B93594" w:rsidRDefault="0F2897B4" w:rsidP="00651C7B">
            <w:pPr>
              <w:outlineLvl w:val="0"/>
              <w:rPr>
                <w:rFonts w:ascii="Franklin Gothic Book" w:eastAsia="Franklin Gothic Book" w:hAnsi="Franklin Gothic Book" w:cs="Franklin Gothic Book"/>
                <w:sz w:val="20"/>
                <w:szCs w:val="20"/>
                <w:lang w:val="en-GB"/>
              </w:rPr>
            </w:pPr>
            <w:r w:rsidRPr="00B93594">
              <w:rPr>
                <w:rFonts w:ascii="Franklin Gothic Book" w:hAnsi="Franklin Gothic Book" w:cs="Arial"/>
                <w:b/>
                <w:bCs/>
                <w:sz w:val="20"/>
                <w:szCs w:val="20"/>
                <w:lang w:val="en-GB"/>
              </w:rPr>
              <w:t>FROM</w:t>
            </w:r>
            <w:r w:rsidR="71EDF3A0" w:rsidRPr="00B93594">
              <w:rPr>
                <w:rFonts w:ascii="Franklin Gothic Book" w:hAnsi="Franklin Gothic Book" w:cs="Arial"/>
                <w:b/>
                <w:bCs/>
                <w:sz w:val="20"/>
                <w:szCs w:val="20"/>
                <w:lang w:val="en-GB"/>
              </w:rPr>
              <w:t xml:space="preserve"> / </w:t>
            </w:r>
            <w:r w:rsidR="71EDF3A0" w:rsidRPr="00B93594">
              <w:rPr>
                <w:rFonts w:ascii="Franklin Gothic Book" w:eastAsia="Franklin Gothic Book" w:hAnsi="Franklin Gothic Book" w:cs="Franklin Gothic Book"/>
                <w:b/>
                <w:bCs/>
                <w:color w:val="000000" w:themeColor="text1"/>
                <w:sz w:val="20"/>
                <w:szCs w:val="20"/>
                <w:lang w:val="uk-UA"/>
              </w:rPr>
              <w:t>ВІД</w:t>
            </w:r>
          </w:p>
        </w:tc>
        <w:tc>
          <w:tcPr>
            <w:tcW w:w="6288" w:type="dxa"/>
          </w:tcPr>
          <w:p w14:paraId="3A28412A" w14:textId="4C166AFD" w:rsidR="00ED1806" w:rsidRPr="00B93594" w:rsidRDefault="0F2897B4" w:rsidP="00651C7B">
            <w:pPr>
              <w:outlineLvl w:val="0"/>
              <w:rPr>
                <w:rFonts w:ascii="Franklin Gothic Book" w:eastAsia="Franklin Gothic Book" w:hAnsi="Franklin Gothic Book" w:cs="Franklin Gothic Book"/>
                <w:sz w:val="20"/>
                <w:szCs w:val="20"/>
                <w:lang w:val="en-GB"/>
              </w:rPr>
            </w:pPr>
            <w:r w:rsidRPr="00B93594">
              <w:rPr>
                <w:rFonts w:ascii="Franklin Gothic Book" w:hAnsi="Franklin Gothic Book" w:cs="Arial"/>
                <w:b/>
                <w:bCs/>
                <w:sz w:val="20"/>
                <w:szCs w:val="20"/>
                <w:lang w:val="en-GB"/>
              </w:rPr>
              <w:t>NORWEGIAN REFUGEE COUNCIL</w:t>
            </w:r>
            <w:r w:rsidR="17E1E60F" w:rsidRPr="00B93594">
              <w:rPr>
                <w:rFonts w:ascii="Franklin Gothic Book" w:hAnsi="Franklin Gothic Book" w:cs="Arial"/>
                <w:b/>
                <w:bCs/>
                <w:sz w:val="20"/>
                <w:szCs w:val="20"/>
                <w:lang w:val="en-GB"/>
              </w:rPr>
              <w:t xml:space="preserve"> / </w:t>
            </w:r>
            <w:r w:rsidR="17E1E60F" w:rsidRPr="00B93594">
              <w:rPr>
                <w:rFonts w:ascii="Franklin Gothic Book" w:eastAsia="Franklin Gothic Book" w:hAnsi="Franklin Gothic Book" w:cs="Franklin Gothic Book"/>
                <w:b/>
                <w:bCs/>
                <w:color w:val="000000" w:themeColor="text1"/>
                <w:sz w:val="20"/>
                <w:szCs w:val="20"/>
                <w:lang w:val="uk-UA"/>
              </w:rPr>
              <w:t>НОРВЕЗЬКОЇ РАДИ У СПРАВАХ БІЖЕНЦІВ</w:t>
            </w:r>
          </w:p>
        </w:tc>
      </w:tr>
      <w:tr w:rsidR="00ED1806" w:rsidRPr="009B6064" w14:paraId="0A0FE7F0" w14:textId="77777777" w:rsidTr="001B2F28">
        <w:tc>
          <w:tcPr>
            <w:tcW w:w="2547" w:type="dxa"/>
            <w:shd w:val="clear" w:color="auto" w:fill="D9D9D9" w:themeFill="background1" w:themeFillShade="D9"/>
          </w:tcPr>
          <w:p w14:paraId="559A825A" w14:textId="256BB8A7" w:rsidR="00ED1806" w:rsidRPr="00B93594" w:rsidRDefault="0F2897B4" w:rsidP="00651C7B">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Address</w:t>
            </w:r>
            <w:r w:rsidR="590D5791" w:rsidRPr="00B93594">
              <w:rPr>
                <w:rFonts w:ascii="Franklin Gothic Book" w:hAnsi="Franklin Gothic Book" w:cs="Arial"/>
                <w:sz w:val="20"/>
                <w:szCs w:val="20"/>
                <w:lang w:val="en-GB"/>
              </w:rPr>
              <w:t xml:space="preserve"> / </w:t>
            </w:r>
            <w:proofErr w:type="spellStart"/>
            <w:r w:rsidR="590D5791" w:rsidRPr="00B93594">
              <w:rPr>
                <w:rFonts w:ascii="Franklin Gothic Book" w:hAnsi="Franklin Gothic Book" w:cs="Arial"/>
                <w:sz w:val="20"/>
                <w:szCs w:val="20"/>
                <w:lang w:val="en-GB"/>
              </w:rPr>
              <w:t>Адреса</w:t>
            </w:r>
            <w:proofErr w:type="spellEnd"/>
          </w:p>
        </w:tc>
        <w:tc>
          <w:tcPr>
            <w:tcW w:w="6288" w:type="dxa"/>
          </w:tcPr>
          <w:p w14:paraId="238799C1" w14:textId="6F720755" w:rsidR="00ED1806" w:rsidRPr="00B93594" w:rsidRDefault="5F83D504" w:rsidP="00651C7B">
            <w:pPr>
              <w:rPr>
                <w:rFonts w:ascii="Franklin Gothic Book" w:eastAsia="Franklin Gothic Book" w:hAnsi="Franklin Gothic Book" w:cs="Franklin Gothic Book"/>
                <w:b/>
                <w:bCs/>
                <w:color w:val="000000" w:themeColor="text1"/>
                <w:sz w:val="20"/>
                <w:szCs w:val="20"/>
                <w:lang w:val="en-AU"/>
              </w:rPr>
            </w:pPr>
            <w:r w:rsidRPr="00B93594">
              <w:rPr>
                <w:rFonts w:ascii="Franklin Gothic Book" w:eastAsia="Franklin Gothic Book" w:hAnsi="Franklin Gothic Book" w:cs="Franklin Gothic Book"/>
                <w:b/>
                <w:bCs/>
                <w:color w:val="000000" w:themeColor="text1"/>
                <w:sz w:val="20"/>
                <w:szCs w:val="20"/>
                <w:lang w:val="en-AU"/>
              </w:rPr>
              <w:t xml:space="preserve">13-K, </w:t>
            </w:r>
            <w:r w:rsidR="00651C7B" w:rsidRPr="00B93594">
              <w:rPr>
                <w:rFonts w:ascii="Franklin Gothic Book" w:eastAsia="Franklin Gothic Book" w:hAnsi="Franklin Gothic Book" w:cs="Franklin Gothic Book"/>
                <w:b/>
                <w:bCs/>
                <w:color w:val="000000" w:themeColor="text1"/>
                <w:sz w:val="20"/>
                <w:szCs w:val="20"/>
                <w:lang w:val="en-AU"/>
              </w:rPr>
              <w:t xml:space="preserve">M. </w:t>
            </w:r>
            <w:proofErr w:type="spellStart"/>
            <w:r w:rsidR="00651C7B" w:rsidRPr="00B93594">
              <w:rPr>
                <w:rFonts w:ascii="Franklin Gothic Book" w:eastAsia="Franklin Gothic Book" w:hAnsi="Franklin Gothic Book" w:cs="Franklin Gothic Book"/>
                <w:b/>
                <w:bCs/>
                <w:color w:val="000000" w:themeColor="text1"/>
                <w:sz w:val="20"/>
                <w:szCs w:val="20"/>
                <w:lang w:val="en-AU"/>
              </w:rPr>
              <w:t>Pymonenka</w:t>
            </w:r>
            <w:proofErr w:type="spellEnd"/>
            <w:r w:rsidRPr="00B93594">
              <w:rPr>
                <w:rFonts w:ascii="Franklin Gothic Book" w:eastAsia="Franklin Gothic Book" w:hAnsi="Franklin Gothic Book" w:cs="Franklin Gothic Book"/>
                <w:b/>
                <w:bCs/>
                <w:color w:val="000000" w:themeColor="text1"/>
                <w:sz w:val="20"/>
                <w:szCs w:val="20"/>
                <w:lang w:val="en-AU"/>
              </w:rPr>
              <w:t xml:space="preserve"> str., Kyiv, 04050 / </w:t>
            </w:r>
            <w:proofErr w:type="spellStart"/>
            <w:r w:rsidRPr="00B93594">
              <w:rPr>
                <w:rFonts w:ascii="Franklin Gothic Book" w:eastAsia="Franklin Gothic Book" w:hAnsi="Franklin Gothic Book" w:cs="Franklin Gothic Book"/>
                <w:b/>
                <w:bCs/>
                <w:color w:val="000000" w:themeColor="text1"/>
                <w:sz w:val="20"/>
                <w:szCs w:val="20"/>
                <w:lang w:val="en-AU"/>
              </w:rPr>
              <w:t>Пимоненка</w:t>
            </w:r>
            <w:proofErr w:type="spellEnd"/>
            <w:r w:rsidRPr="00B93594">
              <w:rPr>
                <w:rFonts w:ascii="Franklin Gothic Book" w:eastAsia="Franklin Gothic Book" w:hAnsi="Franklin Gothic Book" w:cs="Franklin Gothic Book"/>
                <w:b/>
                <w:bCs/>
                <w:color w:val="000000" w:themeColor="text1"/>
                <w:sz w:val="20"/>
                <w:szCs w:val="20"/>
                <w:lang w:val="en-AU"/>
              </w:rPr>
              <w:t xml:space="preserve"> 13-К, </w:t>
            </w:r>
            <w:proofErr w:type="spellStart"/>
            <w:r w:rsidRPr="00B93594">
              <w:rPr>
                <w:rFonts w:ascii="Franklin Gothic Book" w:eastAsia="Franklin Gothic Book" w:hAnsi="Franklin Gothic Book" w:cs="Franklin Gothic Book"/>
                <w:b/>
                <w:bCs/>
                <w:color w:val="000000" w:themeColor="text1"/>
                <w:sz w:val="20"/>
                <w:szCs w:val="20"/>
                <w:lang w:val="en-AU"/>
              </w:rPr>
              <w:t>Київ</w:t>
            </w:r>
            <w:proofErr w:type="spellEnd"/>
            <w:r w:rsidRPr="00B93594">
              <w:rPr>
                <w:rFonts w:ascii="Franklin Gothic Book" w:eastAsia="Franklin Gothic Book" w:hAnsi="Franklin Gothic Book" w:cs="Franklin Gothic Book"/>
                <w:b/>
                <w:bCs/>
                <w:color w:val="000000" w:themeColor="text1"/>
                <w:sz w:val="20"/>
                <w:szCs w:val="20"/>
                <w:lang w:val="en-AU"/>
              </w:rPr>
              <w:t>, 04050</w:t>
            </w:r>
          </w:p>
        </w:tc>
      </w:tr>
      <w:tr w:rsidR="00ED1806" w:rsidRPr="00B93594" w14:paraId="337361C9" w14:textId="77777777" w:rsidTr="001B2F28">
        <w:tc>
          <w:tcPr>
            <w:tcW w:w="2547" w:type="dxa"/>
            <w:shd w:val="clear" w:color="auto" w:fill="D9D9D9" w:themeFill="background1" w:themeFillShade="D9"/>
          </w:tcPr>
          <w:p w14:paraId="1F418555" w14:textId="7D0FA876" w:rsidR="00ED1806" w:rsidRPr="00B93594" w:rsidRDefault="0F2897B4" w:rsidP="00651C7B">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City</w:t>
            </w:r>
            <w:r w:rsidR="2602FD01" w:rsidRPr="00B93594">
              <w:rPr>
                <w:rFonts w:ascii="Franklin Gothic Book" w:hAnsi="Franklin Gothic Book" w:cs="Arial"/>
                <w:sz w:val="20"/>
                <w:szCs w:val="20"/>
                <w:lang w:val="en-GB"/>
              </w:rPr>
              <w:t xml:space="preserve"> / </w:t>
            </w:r>
            <w:proofErr w:type="spellStart"/>
            <w:r w:rsidR="2602FD01" w:rsidRPr="00B93594">
              <w:rPr>
                <w:rFonts w:ascii="Franklin Gothic Book" w:hAnsi="Franklin Gothic Book" w:cs="Arial"/>
                <w:sz w:val="20"/>
                <w:szCs w:val="20"/>
                <w:lang w:val="en-GB"/>
              </w:rPr>
              <w:t>Місто</w:t>
            </w:r>
            <w:proofErr w:type="spellEnd"/>
          </w:p>
        </w:tc>
        <w:tc>
          <w:tcPr>
            <w:tcW w:w="6288" w:type="dxa"/>
          </w:tcPr>
          <w:p w14:paraId="2FA4C8A0" w14:textId="171C391F" w:rsidR="00ED1806" w:rsidRPr="00B93594" w:rsidRDefault="7A75E97C" w:rsidP="00651C7B">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Kyiv / </w:t>
            </w:r>
            <w:proofErr w:type="spellStart"/>
            <w:r w:rsidRPr="00B93594">
              <w:rPr>
                <w:rFonts w:ascii="Franklin Gothic Book" w:hAnsi="Franklin Gothic Book" w:cs="Arial"/>
                <w:sz w:val="20"/>
                <w:szCs w:val="20"/>
                <w:lang w:val="en-GB"/>
              </w:rPr>
              <w:t>Київ</w:t>
            </w:r>
            <w:proofErr w:type="spellEnd"/>
          </w:p>
        </w:tc>
      </w:tr>
      <w:tr w:rsidR="00ED1806" w:rsidRPr="00B93594" w14:paraId="06D5542A" w14:textId="77777777" w:rsidTr="001B2F28">
        <w:tc>
          <w:tcPr>
            <w:tcW w:w="2547" w:type="dxa"/>
            <w:shd w:val="clear" w:color="auto" w:fill="D9D9D9" w:themeFill="background1" w:themeFillShade="D9"/>
          </w:tcPr>
          <w:p w14:paraId="6C7B242C" w14:textId="06B263E2" w:rsidR="00ED1806" w:rsidRPr="00B93594" w:rsidRDefault="0F2897B4" w:rsidP="00651C7B">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Country</w:t>
            </w:r>
            <w:r w:rsidR="65A07A43" w:rsidRPr="00B93594">
              <w:rPr>
                <w:rFonts w:ascii="Franklin Gothic Book" w:hAnsi="Franklin Gothic Book" w:cs="Arial"/>
                <w:sz w:val="20"/>
                <w:szCs w:val="20"/>
                <w:lang w:val="en-GB"/>
              </w:rPr>
              <w:t xml:space="preserve"> / </w:t>
            </w:r>
            <w:proofErr w:type="spellStart"/>
            <w:r w:rsidR="65A07A43" w:rsidRPr="00B93594">
              <w:rPr>
                <w:rFonts w:ascii="Franklin Gothic Book" w:hAnsi="Franklin Gothic Book" w:cs="Arial"/>
                <w:sz w:val="20"/>
                <w:szCs w:val="20"/>
                <w:lang w:val="en-GB"/>
              </w:rPr>
              <w:t>Країна</w:t>
            </w:r>
            <w:proofErr w:type="spellEnd"/>
          </w:p>
        </w:tc>
        <w:tc>
          <w:tcPr>
            <w:tcW w:w="6288" w:type="dxa"/>
          </w:tcPr>
          <w:p w14:paraId="4B27A91D" w14:textId="6A590202" w:rsidR="00ED1806" w:rsidRPr="00B93594" w:rsidRDefault="538F5036" w:rsidP="00651C7B">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 xml:space="preserve">Ukraine / </w:t>
            </w:r>
            <w:proofErr w:type="spellStart"/>
            <w:r w:rsidRPr="00B93594">
              <w:rPr>
                <w:rFonts w:ascii="Franklin Gothic Book" w:hAnsi="Franklin Gothic Book" w:cs="Arial"/>
                <w:sz w:val="20"/>
                <w:szCs w:val="20"/>
                <w:lang w:val="en-GB"/>
              </w:rPr>
              <w:t>Україна</w:t>
            </w:r>
            <w:proofErr w:type="spellEnd"/>
          </w:p>
        </w:tc>
      </w:tr>
      <w:tr w:rsidR="00ED1806" w:rsidRPr="00B93594" w14:paraId="45B4D7D4" w14:textId="77777777" w:rsidTr="001B2F28">
        <w:tc>
          <w:tcPr>
            <w:tcW w:w="2547" w:type="dxa"/>
            <w:shd w:val="clear" w:color="auto" w:fill="D9D9D9" w:themeFill="background1" w:themeFillShade="D9"/>
          </w:tcPr>
          <w:p w14:paraId="1B85B24C" w14:textId="7DDBD712" w:rsidR="00ED1806" w:rsidRPr="00B93594" w:rsidRDefault="0F2897B4" w:rsidP="00651C7B">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Email</w:t>
            </w:r>
            <w:r w:rsidR="68F4FE4E" w:rsidRPr="00B93594">
              <w:rPr>
                <w:rFonts w:ascii="Franklin Gothic Book" w:hAnsi="Franklin Gothic Book" w:cs="Arial"/>
                <w:sz w:val="20"/>
                <w:szCs w:val="20"/>
                <w:lang w:val="en-GB"/>
              </w:rPr>
              <w:t xml:space="preserve"> / </w:t>
            </w:r>
            <w:proofErr w:type="spellStart"/>
            <w:r w:rsidR="68F4FE4E" w:rsidRPr="00B93594">
              <w:rPr>
                <w:rFonts w:ascii="Franklin Gothic Book" w:hAnsi="Franklin Gothic Book" w:cs="Arial"/>
                <w:sz w:val="20"/>
                <w:szCs w:val="20"/>
                <w:lang w:val="en-GB"/>
              </w:rPr>
              <w:t>Адреса</w:t>
            </w:r>
            <w:proofErr w:type="spellEnd"/>
            <w:r w:rsidR="68F4FE4E" w:rsidRPr="00B93594">
              <w:rPr>
                <w:rFonts w:ascii="Franklin Gothic Book" w:hAnsi="Franklin Gothic Book" w:cs="Arial"/>
                <w:sz w:val="20"/>
                <w:szCs w:val="20"/>
                <w:lang w:val="en-GB"/>
              </w:rPr>
              <w:t xml:space="preserve"> </w:t>
            </w:r>
            <w:proofErr w:type="spellStart"/>
            <w:r w:rsidR="68F4FE4E" w:rsidRPr="00B93594">
              <w:rPr>
                <w:rFonts w:ascii="Franklin Gothic Book" w:hAnsi="Franklin Gothic Book" w:cs="Arial"/>
                <w:sz w:val="20"/>
                <w:szCs w:val="20"/>
                <w:lang w:val="en-GB"/>
              </w:rPr>
              <w:t>електронної</w:t>
            </w:r>
            <w:proofErr w:type="spellEnd"/>
            <w:r w:rsidR="68F4FE4E" w:rsidRPr="00B93594">
              <w:rPr>
                <w:rFonts w:ascii="Franklin Gothic Book" w:hAnsi="Franklin Gothic Book" w:cs="Arial"/>
                <w:sz w:val="20"/>
                <w:szCs w:val="20"/>
                <w:lang w:val="en-GB"/>
              </w:rPr>
              <w:t xml:space="preserve"> </w:t>
            </w:r>
            <w:proofErr w:type="spellStart"/>
            <w:r w:rsidR="68F4FE4E" w:rsidRPr="00B93594">
              <w:rPr>
                <w:rFonts w:ascii="Franklin Gothic Book" w:hAnsi="Franklin Gothic Book" w:cs="Arial"/>
                <w:sz w:val="20"/>
                <w:szCs w:val="20"/>
                <w:lang w:val="en-GB"/>
              </w:rPr>
              <w:t>пошти</w:t>
            </w:r>
            <w:proofErr w:type="spellEnd"/>
          </w:p>
        </w:tc>
        <w:tc>
          <w:tcPr>
            <w:tcW w:w="6288" w:type="dxa"/>
          </w:tcPr>
          <w:p w14:paraId="7315BC10" w14:textId="11E6139E" w:rsidR="00ED1806" w:rsidRPr="00B93594" w:rsidRDefault="0C7A5D12" w:rsidP="00651C7B">
            <w:pPr>
              <w:rPr>
                <w:rFonts w:ascii="Franklin Gothic Book" w:eastAsia="Franklin Gothic Book" w:hAnsi="Franklin Gothic Book" w:cs="Franklin Gothic Book"/>
                <w:sz w:val="20"/>
                <w:szCs w:val="20"/>
                <w:lang w:val="en-GB"/>
              </w:rPr>
            </w:pPr>
            <w:r w:rsidRPr="00B93594">
              <w:rPr>
                <w:rFonts w:ascii="Franklin Gothic Book" w:eastAsia="Franklin Gothic Book" w:hAnsi="Franklin Gothic Book" w:cs="Franklin Gothic Book"/>
                <w:color w:val="0070C0"/>
                <w:sz w:val="20"/>
                <w:szCs w:val="20"/>
              </w:rPr>
              <w:t>ua.procurementcountryoffice@nrc.no</w:t>
            </w:r>
          </w:p>
        </w:tc>
      </w:tr>
    </w:tbl>
    <w:p w14:paraId="24B31DDA" w14:textId="77777777" w:rsidR="001B2F28" w:rsidRPr="00B93594" w:rsidRDefault="001B2F28" w:rsidP="548027AC">
      <w:pPr>
        <w:jc w:val="both"/>
        <w:outlineLvl w:val="0"/>
        <w:rPr>
          <w:rFonts w:ascii="Franklin Gothic Book" w:hAnsi="Franklin Gothic Book" w:cs="Arial"/>
          <w:sz w:val="20"/>
          <w:szCs w:val="20"/>
          <w:lang w:val="uk-UA"/>
        </w:rPr>
      </w:pPr>
    </w:p>
    <w:p w14:paraId="6BB6A6CC" w14:textId="1137CCA9" w:rsidR="00651C7B" w:rsidRPr="00B93594" w:rsidRDefault="004C2270" w:rsidP="548027AC">
      <w:pPr>
        <w:jc w:val="both"/>
        <w:outlineLvl w:val="0"/>
        <w:rPr>
          <w:rFonts w:ascii="Franklin Gothic Book" w:hAnsi="Franklin Gothic Book"/>
          <w:lang w:val="en-GB"/>
        </w:rPr>
      </w:pPr>
      <w:r w:rsidRPr="00B93594">
        <w:rPr>
          <w:rFonts w:ascii="Franklin Gothic Book" w:hAnsi="Franklin Gothic Book" w:cs="Arial"/>
          <w:sz w:val="20"/>
          <w:szCs w:val="20"/>
          <w:lang w:val="en-GB"/>
        </w:rPr>
        <w:t>The office of the Norwegian Refugee Council invites your company to</w:t>
      </w:r>
      <w:r w:rsidR="00687504" w:rsidRPr="00B93594">
        <w:rPr>
          <w:rFonts w:ascii="Franklin Gothic Book" w:hAnsi="Franklin Gothic Book" w:cs="Arial"/>
          <w:sz w:val="20"/>
          <w:szCs w:val="20"/>
          <w:lang w:val="en-GB"/>
        </w:rPr>
        <w:t xml:space="preserve"> submit a price quotation </w:t>
      </w:r>
      <w:r w:rsidRPr="00B93594">
        <w:rPr>
          <w:rFonts w:ascii="Franklin Gothic Book" w:hAnsi="Franklin Gothic Book" w:cs="Arial"/>
          <w:sz w:val="20"/>
          <w:szCs w:val="20"/>
          <w:lang w:val="en-GB"/>
        </w:rPr>
        <w:t xml:space="preserve">for the following items </w:t>
      </w:r>
      <w:r w:rsidR="00687504" w:rsidRPr="00B93594">
        <w:rPr>
          <w:rFonts w:ascii="Franklin Gothic Book" w:hAnsi="Franklin Gothic Book" w:cs="Arial"/>
          <w:sz w:val="20"/>
          <w:szCs w:val="20"/>
          <w:lang w:val="en-GB"/>
        </w:rPr>
        <w:t>in accordance with the requirements detailed below</w:t>
      </w:r>
      <w:r w:rsidR="008D2943" w:rsidRPr="00B93594">
        <w:rPr>
          <w:rFonts w:ascii="Franklin Gothic Book" w:hAnsi="Franklin Gothic Book" w:cs="Arial"/>
          <w:sz w:val="20"/>
          <w:szCs w:val="20"/>
          <w:lang w:val="en-GB"/>
        </w:rPr>
        <w:t>.</w:t>
      </w:r>
      <w:r w:rsidR="009B1E45" w:rsidRPr="00B93594">
        <w:rPr>
          <w:rFonts w:ascii="Franklin Gothic Book" w:hAnsi="Franklin Gothic Book" w:cs="Arial"/>
          <w:sz w:val="20"/>
          <w:szCs w:val="20"/>
          <w:lang w:val="en-GB"/>
        </w:rPr>
        <w:t xml:space="preserve"> </w:t>
      </w:r>
      <w:r w:rsidR="008D2943" w:rsidRPr="00B93594">
        <w:rPr>
          <w:rFonts w:ascii="Franklin Gothic Book" w:hAnsi="Franklin Gothic Book" w:cs="Arial"/>
          <w:sz w:val="20"/>
          <w:szCs w:val="20"/>
          <w:lang w:val="en-GB"/>
        </w:rPr>
        <w:t xml:space="preserve"> </w:t>
      </w:r>
      <w:r w:rsidR="00FE17DD" w:rsidRPr="00B93594">
        <w:rPr>
          <w:rFonts w:ascii="Franklin Gothic Book" w:hAnsi="Franklin Gothic Book" w:cs="Arial"/>
          <w:sz w:val="20"/>
          <w:szCs w:val="20"/>
          <w:lang w:val="en-GB"/>
        </w:rPr>
        <w:t xml:space="preserve">You </w:t>
      </w:r>
      <w:r w:rsidR="009B1E45" w:rsidRPr="00B93594">
        <w:rPr>
          <w:rFonts w:ascii="Franklin Gothic Book" w:hAnsi="Franklin Gothic Book" w:cs="Arial"/>
          <w:sz w:val="20"/>
          <w:szCs w:val="20"/>
          <w:lang w:val="en-GB"/>
        </w:rPr>
        <w:t>may</w:t>
      </w:r>
      <w:r w:rsidR="00FE17DD" w:rsidRPr="00B93594">
        <w:rPr>
          <w:rFonts w:ascii="Franklin Gothic Book" w:hAnsi="Franklin Gothic Book" w:cs="Arial"/>
          <w:sz w:val="20"/>
          <w:szCs w:val="20"/>
          <w:lang w:val="en-GB"/>
        </w:rPr>
        <w:t xml:space="preserve"> use your company </w:t>
      </w:r>
      <w:r w:rsidR="00651C7B" w:rsidRPr="00B93594">
        <w:rPr>
          <w:rFonts w:ascii="Franklin Gothic Book" w:hAnsi="Franklin Gothic Book" w:cs="Arial"/>
          <w:sz w:val="20"/>
          <w:szCs w:val="20"/>
          <w:lang w:val="en-GB"/>
        </w:rPr>
        <w:t>format or</w:t>
      </w:r>
      <w:r w:rsidR="00FE17DD" w:rsidRPr="00B93594">
        <w:rPr>
          <w:rFonts w:ascii="Franklin Gothic Book" w:hAnsi="Franklin Gothic Book" w:cs="Arial"/>
          <w:sz w:val="20"/>
          <w:szCs w:val="20"/>
          <w:lang w:val="en-GB"/>
        </w:rPr>
        <w:t xml:space="preserve"> fill up the table below.</w:t>
      </w:r>
      <w:r w:rsidR="009B1E45" w:rsidRPr="00B93594">
        <w:rPr>
          <w:rFonts w:ascii="Franklin Gothic Book" w:hAnsi="Franklin Gothic Book" w:cs="Arial"/>
          <w:sz w:val="20"/>
          <w:szCs w:val="20"/>
          <w:lang w:val="en-GB"/>
        </w:rPr>
        <w:t xml:space="preserve"> </w:t>
      </w:r>
      <w:r w:rsidR="00FE17DD" w:rsidRPr="00B93594">
        <w:rPr>
          <w:rFonts w:ascii="Franklin Gothic Book" w:hAnsi="Franklin Gothic Book" w:cs="Arial"/>
          <w:sz w:val="20"/>
          <w:szCs w:val="20"/>
          <w:lang w:val="en-GB"/>
        </w:rPr>
        <w:t xml:space="preserve">Please </w:t>
      </w:r>
      <w:r w:rsidR="00651C7B" w:rsidRPr="00B93594">
        <w:rPr>
          <w:rFonts w:ascii="Franklin Gothic Book" w:hAnsi="Franklin Gothic Book" w:cs="Arial"/>
          <w:sz w:val="20"/>
          <w:szCs w:val="20"/>
          <w:lang w:val="en-GB"/>
        </w:rPr>
        <w:t>carefully read</w:t>
      </w:r>
      <w:r w:rsidR="008D2943" w:rsidRPr="00B93594">
        <w:rPr>
          <w:rFonts w:ascii="Franklin Gothic Book" w:hAnsi="Franklin Gothic Book" w:cs="Arial"/>
          <w:sz w:val="20"/>
          <w:szCs w:val="20"/>
          <w:lang w:val="en-GB"/>
        </w:rPr>
        <w:t xml:space="preserve"> the instructions on page 2.</w:t>
      </w:r>
    </w:p>
    <w:p w14:paraId="4DF9FC07" w14:textId="2A340177" w:rsidR="5DC2CF11" w:rsidRPr="00F905FC" w:rsidRDefault="004C2270" w:rsidP="5DC2CF11">
      <w:pPr>
        <w:jc w:val="both"/>
        <w:outlineLvl w:val="0"/>
        <w:rPr>
          <w:rFonts w:ascii="Franklin Gothic Book" w:hAnsi="Franklin Gothic Book" w:cs="Arial"/>
          <w:sz w:val="20"/>
          <w:szCs w:val="20"/>
          <w:lang w:val="uk-UA"/>
        </w:rPr>
      </w:pPr>
      <w:r w:rsidRPr="00A81DC6">
        <w:rPr>
          <w:lang w:val="en-GB"/>
        </w:rPr>
        <w:br/>
      </w:r>
      <w:r w:rsidR="7CD2D749" w:rsidRPr="5DC2CF11">
        <w:rPr>
          <w:rFonts w:ascii="Franklin Gothic Book" w:eastAsia="Franklin Gothic Book" w:hAnsi="Franklin Gothic Book" w:cs="Franklin Gothic Book"/>
          <w:color w:val="000000" w:themeColor="text1"/>
          <w:sz w:val="20"/>
          <w:szCs w:val="20"/>
          <w:lang w:val="uk-UA"/>
        </w:rPr>
        <w:t xml:space="preserve">Офіс Норвезької ради у справах біженців запрошує вашу компанію представити цінову пропозицію на наступні товари відповідно до вимог, викладених нижче. Ви можете використовувати формат вашої компанії або заповнити таблицю нижче. Будь ласка, уважно прочитайте інструкції на сторінці 2. </w:t>
      </w:r>
      <w:r w:rsidR="7CD2D749" w:rsidRPr="5DC2CF11">
        <w:rPr>
          <w:rFonts w:ascii="Franklin Gothic Book" w:eastAsia="Franklin Gothic Book" w:hAnsi="Franklin Gothic Book" w:cs="Franklin Gothic Book"/>
          <w:sz w:val="20"/>
          <w:szCs w:val="20"/>
          <w:lang w:val="en-GB"/>
        </w:rPr>
        <w:t xml:space="preserve"> </w:t>
      </w:r>
    </w:p>
    <w:p w14:paraId="2511D0B6" w14:textId="3780A923" w:rsidR="008D2943" w:rsidRDefault="008D2943" w:rsidP="00EB04C2">
      <w:pPr>
        <w:jc w:val="both"/>
        <w:outlineLvl w:val="0"/>
        <w:rPr>
          <w:rFonts w:ascii="Franklin Gothic Book" w:eastAsia="Franklin Gothic Book" w:hAnsi="Franklin Gothic Book" w:cs="Franklin Gothic Book"/>
          <w:sz w:val="20"/>
          <w:szCs w:val="20"/>
          <w:lang w:val="uk-UA"/>
        </w:rPr>
      </w:pPr>
    </w:p>
    <w:p w14:paraId="66F98AB1" w14:textId="77777777" w:rsidR="00F905FC" w:rsidRPr="00B53DED" w:rsidRDefault="00F905FC" w:rsidP="00EB04C2">
      <w:pPr>
        <w:jc w:val="both"/>
        <w:outlineLvl w:val="0"/>
        <w:rPr>
          <w:rStyle w:val="af7"/>
          <w:lang w:val="uk-UA"/>
        </w:rPr>
      </w:pPr>
    </w:p>
    <w:p w14:paraId="02CC8934" w14:textId="77777777" w:rsidR="00F905FC" w:rsidRPr="00F905FC" w:rsidRDefault="00F905FC" w:rsidP="00EB04C2">
      <w:pPr>
        <w:jc w:val="both"/>
        <w:outlineLvl w:val="0"/>
        <w:rPr>
          <w:rStyle w:val="af7"/>
          <w:lang w:val="uk-UA"/>
        </w:rPr>
      </w:pPr>
    </w:p>
    <w:tbl>
      <w:tblPr>
        <w:tblStyle w:val="af3"/>
        <w:tblpPr w:leftFromText="141" w:rightFromText="141" w:vertAnchor="text" w:horzAnchor="margin" w:tblpY="4"/>
        <w:tblW w:w="9776" w:type="dxa"/>
        <w:tblLook w:val="04A0" w:firstRow="1" w:lastRow="0" w:firstColumn="1" w:lastColumn="0" w:noHBand="0" w:noVBand="1"/>
      </w:tblPr>
      <w:tblGrid>
        <w:gridCol w:w="2289"/>
        <w:gridCol w:w="2653"/>
        <w:gridCol w:w="2498"/>
        <w:gridCol w:w="2336"/>
      </w:tblGrid>
      <w:tr w:rsidR="009B1E45" w:rsidRPr="009B6064" w14:paraId="39B779B8" w14:textId="77777777" w:rsidTr="00583DBD">
        <w:trPr>
          <w:trHeight w:val="259"/>
        </w:trPr>
        <w:tc>
          <w:tcPr>
            <w:tcW w:w="9776" w:type="dxa"/>
            <w:gridSpan w:val="4"/>
            <w:shd w:val="clear" w:color="auto" w:fill="D9D9D9" w:themeFill="background1" w:themeFillShade="D9"/>
          </w:tcPr>
          <w:p w14:paraId="606910D4" w14:textId="5683CE05" w:rsidR="009B1E45" w:rsidRPr="00B93594" w:rsidRDefault="009B1E45" w:rsidP="548027AC">
            <w:pPr>
              <w:jc w:val="both"/>
              <w:outlineLvl w:val="0"/>
              <w:rPr>
                <w:rFonts w:ascii="Franklin Gothic Book" w:eastAsia="Franklin Gothic Book" w:hAnsi="Franklin Gothic Book" w:cs="Franklin Gothic Book"/>
                <w:b/>
                <w:bCs/>
                <w:color w:val="000000" w:themeColor="text1"/>
                <w:sz w:val="20"/>
                <w:szCs w:val="20"/>
                <w:highlight w:val="yellow"/>
                <w:lang w:val="uk-UA"/>
              </w:rPr>
            </w:pPr>
            <w:r w:rsidRPr="00B93594">
              <w:rPr>
                <w:rFonts w:ascii="Franklin Gothic Book" w:hAnsi="Franklin Gothic Book" w:cs="Arial"/>
                <w:b/>
                <w:bCs/>
                <w:sz w:val="20"/>
                <w:szCs w:val="20"/>
                <w:lang w:val="en-GB"/>
              </w:rPr>
              <w:t xml:space="preserve">Request for Quotation </w:t>
            </w:r>
            <w:r w:rsidR="00516423" w:rsidRPr="00B93594">
              <w:rPr>
                <w:rFonts w:ascii="Franklin Gothic Book" w:hAnsi="Franklin Gothic Book" w:cs="Arial"/>
                <w:b/>
                <w:bCs/>
                <w:sz w:val="20"/>
                <w:szCs w:val="20"/>
                <w:lang w:val="en-GB"/>
              </w:rPr>
              <w:t xml:space="preserve">Requirements </w:t>
            </w:r>
            <w:r w:rsidR="6D8B9FE7" w:rsidRPr="00B93594">
              <w:rPr>
                <w:rFonts w:ascii="Franklin Gothic Book" w:hAnsi="Franklin Gothic Book" w:cs="Arial"/>
                <w:b/>
                <w:bCs/>
                <w:sz w:val="20"/>
                <w:szCs w:val="20"/>
                <w:lang w:val="en-GB"/>
              </w:rPr>
              <w:t>/</w:t>
            </w:r>
            <w:r w:rsidR="00651C7B" w:rsidRPr="00B93594">
              <w:rPr>
                <w:rFonts w:ascii="Franklin Gothic Book" w:hAnsi="Franklin Gothic Book" w:cs="Arial"/>
                <w:b/>
                <w:bCs/>
                <w:lang w:val="en-GB"/>
              </w:rPr>
              <w:t xml:space="preserve"> </w:t>
            </w:r>
            <w:r w:rsidR="3DC52CA8" w:rsidRPr="00B93594">
              <w:rPr>
                <w:rFonts w:ascii="Franklin Gothic Book" w:eastAsia="Franklin Gothic Book" w:hAnsi="Franklin Gothic Book" w:cs="Franklin Gothic Book"/>
                <w:b/>
                <w:bCs/>
                <w:color w:val="000000" w:themeColor="text1"/>
                <w:sz w:val="20"/>
                <w:szCs w:val="20"/>
                <w:lang w:val="uk-UA"/>
              </w:rPr>
              <w:t xml:space="preserve">Вимоги до запиту цінової пропозиції </w:t>
            </w:r>
          </w:p>
        </w:tc>
      </w:tr>
      <w:tr w:rsidR="00533FB1" w:rsidRPr="00B93594" w14:paraId="775C4F2E" w14:textId="77777777" w:rsidTr="00583DBD">
        <w:trPr>
          <w:trHeight w:val="269"/>
        </w:trPr>
        <w:tc>
          <w:tcPr>
            <w:tcW w:w="2289" w:type="dxa"/>
            <w:shd w:val="clear" w:color="auto" w:fill="D9D9D9" w:themeFill="background1" w:themeFillShade="D9"/>
          </w:tcPr>
          <w:p w14:paraId="4EC5667A" w14:textId="68E66528" w:rsidR="009B1E45" w:rsidRPr="00B93594" w:rsidRDefault="009B1E45" w:rsidP="548027A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RFQ #</w:t>
            </w:r>
            <w:r w:rsidR="007F7774" w:rsidRPr="00B93594">
              <w:rPr>
                <w:rFonts w:ascii="Franklin Gothic Book" w:hAnsi="Franklin Gothic Book" w:cs="Arial"/>
                <w:sz w:val="20"/>
                <w:szCs w:val="20"/>
                <w:lang w:val="en-GB"/>
              </w:rPr>
              <w:t xml:space="preserve"> </w:t>
            </w:r>
            <w:r w:rsidR="04E35172" w:rsidRPr="00B93594">
              <w:rPr>
                <w:rFonts w:ascii="Franklin Gothic Book" w:hAnsi="Franklin Gothic Book" w:cs="Arial"/>
                <w:sz w:val="20"/>
                <w:szCs w:val="20"/>
                <w:lang w:val="en-GB"/>
              </w:rPr>
              <w:t xml:space="preserve">/ </w:t>
            </w:r>
            <w:r w:rsidR="04E35172" w:rsidRPr="00B93594">
              <w:rPr>
                <w:rFonts w:ascii="Franklin Gothic Book" w:eastAsia="Franklin Gothic Book" w:hAnsi="Franklin Gothic Book" w:cs="Franklin Gothic Book"/>
                <w:color w:val="000000" w:themeColor="text1"/>
                <w:sz w:val="20"/>
                <w:szCs w:val="20"/>
                <w:lang w:val="uk-UA"/>
              </w:rPr>
              <w:t>ЗЦП №:</w:t>
            </w:r>
          </w:p>
        </w:tc>
        <w:tc>
          <w:tcPr>
            <w:tcW w:w="2653" w:type="dxa"/>
          </w:tcPr>
          <w:p w14:paraId="05F93FF9" w14:textId="4A0FA184" w:rsidR="009B1E45" w:rsidRPr="00425327" w:rsidRDefault="00C7146D" w:rsidP="548027AC">
            <w:pPr>
              <w:outlineLvl w:val="0"/>
              <w:rPr>
                <w:rFonts w:ascii="Franklin Gothic Book" w:hAnsi="Franklin Gothic Book" w:cs="Arial"/>
                <w:sz w:val="20"/>
                <w:szCs w:val="20"/>
                <w:lang w:val="en-US"/>
              </w:rPr>
            </w:pPr>
            <w:r w:rsidRPr="00B93594">
              <w:rPr>
                <w:rFonts w:ascii="Franklin Gothic Book" w:hAnsi="Franklin Gothic Book" w:cs="Arial"/>
                <w:sz w:val="20"/>
                <w:szCs w:val="20"/>
                <w:lang w:val="en-GB"/>
              </w:rPr>
              <w:t>UA-CO- KYIV- RFQ-202</w:t>
            </w:r>
            <w:r w:rsidR="007D5E1E" w:rsidRPr="00B93594">
              <w:rPr>
                <w:rFonts w:ascii="Franklin Gothic Book" w:hAnsi="Franklin Gothic Book" w:cs="Arial"/>
                <w:sz w:val="20"/>
                <w:szCs w:val="20"/>
                <w:lang w:val="ru-RU"/>
              </w:rPr>
              <w:t>5-02</w:t>
            </w:r>
            <w:r w:rsidR="00425327">
              <w:rPr>
                <w:rFonts w:ascii="Franklin Gothic Book" w:hAnsi="Franklin Gothic Book" w:cs="Arial"/>
                <w:sz w:val="20"/>
                <w:szCs w:val="20"/>
                <w:lang w:val="en-US"/>
              </w:rPr>
              <w:t>3</w:t>
            </w:r>
          </w:p>
        </w:tc>
        <w:tc>
          <w:tcPr>
            <w:tcW w:w="2498" w:type="dxa"/>
            <w:shd w:val="clear" w:color="auto" w:fill="D9D9D9" w:themeFill="background1" w:themeFillShade="D9"/>
          </w:tcPr>
          <w:p w14:paraId="4617EB47" w14:textId="244D9B3A" w:rsidR="009B1E45" w:rsidRPr="00B93594" w:rsidRDefault="009B1E45" w:rsidP="548027A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Currency</w:t>
            </w:r>
            <w:r w:rsidR="36F65003" w:rsidRPr="00B93594">
              <w:rPr>
                <w:rFonts w:ascii="Franklin Gothic Book" w:hAnsi="Franklin Gothic Book" w:cs="Arial"/>
                <w:sz w:val="20"/>
                <w:szCs w:val="20"/>
                <w:lang w:val="en-GB"/>
              </w:rPr>
              <w:t xml:space="preserve"> / </w:t>
            </w:r>
            <w:proofErr w:type="spellStart"/>
            <w:r w:rsidR="36F65003" w:rsidRPr="00B93594">
              <w:rPr>
                <w:rFonts w:ascii="Franklin Gothic Book" w:hAnsi="Franklin Gothic Book" w:cs="Arial"/>
                <w:sz w:val="20"/>
                <w:szCs w:val="20"/>
                <w:lang w:val="en-GB"/>
              </w:rPr>
              <w:t>Валюта</w:t>
            </w:r>
            <w:proofErr w:type="spellEnd"/>
          </w:p>
        </w:tc>
        <w:tc>
          <w:tcPr>
            <w:tcW w:w="2336" w:type="dxa"/>
          </w:tcPr>
          <w:p w14:paraId="1EA9E8FF" w14:textId="7428ABEE" w:rsidR="009B1E45" w:rsidRPr="00B93594" w:rsidRDefault="404A74B9" w:rsidP="548027AC">
            <w:pPr>
              <w:outlineLvl w:val="0"/>
              <w:rPr>
                <w:rFonts w:ascii="Franklin Gothic Book" w:hAnsi="Franklin Gothic Book" w:cs="Arial"/>
                <w:sz w:val="20"/>
                <w:szCs w:val="20"/>
                <w:lang w:val="uk-UA"/>
              </w:rPr>
            </w:pPr>
            <w:r w:rsidRPr="00B93594">
              <w:rPr>
                <w:rFonts w:ascii="Franklin Gothic Book" w:hAnsi="Franklin Gothic Book" w:cs="Arial"/>
                <w:sz w:val="20"/>
                <w:szCs w:val="20"/>
                <w:lang w:val="en-GB"/>
              </w:rPr>
              <w:t>UAH</w:t>
            </w:r>
            <w:r w:rsidR="4FC6CE62" w:rsidRPr="00B93594">
              <w:rPr>
                <w:rFonts w:ascii="Franklin Gothic Book" w:hAnsi="Franklin Gothic Book" w:cs="Arial"/>
                <w:sz w:val="20"/>
                <w:szCs w:val="20"/>
                <w:lang w:val="en-GB"/>
              </w:rPr>
              <w:t xml:space="preserve"> </w:t>
            </w:r>
            <w:r w:rsidR="00651C7B" w:rsidRPr="00B93594">
              <w:rPr>
                <w:rFonts w:ascii="Franklin Gothic Book" w:hAnsi="Franklin Gothic Book" w:cs="Arial"/>
                <w:sz w:val="20"/>
                <w:szCs w:val="20"/>
                <w:lang w:val="en-GB"/>
              </w:rPr>
              <w:t>/</w:t>
            </w:r>
            <w:r w:rsidR="00651C7B" w:rsidRPr="00B93594">
              <w:rPr>
                <w:rFonts w:ascii="Franklin Gothic Book" w:hAnsi="Franklin Gothic Book" w:cs="Arial"/>
                <w:sz w:val="20"/>
                <w:szCs w:val="20"/>
                <w:lang w:val="uk-UA"/>
              </w:rPr>
              <w:t xml:space="preserve"> </w:t>
            </w:r>
            <w:r w:rsidR="005B04C1" w:rsidRPr="00B93594">
              <w:rPr>
                <w:rFonts w:ascii="Franklin Gothic Book" w:hAnsi="Franklin Gothic Book" w:cs="Arial"/>
                <w:sz w:val="20"/>
                <w:szCs w:val="20"/>
                <w:lang w:val="uk-UA"/>
              </w:rPr>
              <w:t>ГРН</w:t>
            </w:r>
          </w:p>
        </w:tc>
      </w:tr>
      <w:tr w:rsidR="00533FB1" w:rsidRPr="00B93594" w14:paraId="40CFADF5" w14:textId="77777777" w:rsidTr="00583DBD">
        <w:trPr>
          <w:trHeight w:val="259"/>
        </w:trPr>
        <w:tc>
          <w:tcPr>
            <w:tcW w:w="2289" w:type="dxa"/>
            <w:shd w:val="clear" w:color="auto" w:fill="D9D9D9" w:themeFill="background1" w:themeFillShade="D9"/>
          </w:tcPr>
          <w:p w14:paraId="2B56A208" w14:textId="46D8CDE8" w:rsidR="009B1E45" w:rsidRPr="00B93594" w:rsidRDefault="009B1E45" w:rsidP="548027AC">
            <w:pPr>
              <w:outlineLvl w:val="0"/>
              <w:rPr>
                <w:rFonts w:ascii="Franklin Gothic Book" w:eastAsia="Franklin Gothic Book" w:hAnsi="Franklin Gothic Book" w:cs="Franklin Gothic Book"/>
                <w:sz w:val="20"/>
                <w:szCs w:val="20"/>
                <w:lang w:val="en-GB"/>
              </w:rPr>
            </w:pPr>
            <w:r w:rsidRPr="00B93594">
              <w:rPr>
                <w:rFonts w:ascii="Franklin Gothic Book" w:hAnsi="Franklin Gothic Book" w:cs="Arial"/>
                <w:sz w:val="20"/>
                <w:szCs w:val="20"/>
                <w:lang w:val="en-GB"/>
              </w:rPr>
              <w:t>RFQ Issuing Date</w:t>
            </w:r>
            <w:r w:rsidR="361CCB40" w:rsidRPr="00B93594">
              <w:rPr>
                <w:rFonts w:ascii="Franklin Gothic Book" w:hAnsi="Franklin Gothic Book" w:cs="Arial"/>
                <w:sz w:val="20"/>
                <w:szCs w:val="20"/>
                <w:lang w:val="en-GB"/>
              </w:rPr>
              <w:t xml:space="preserve"> / </w:t>
            </w:r>
            <w:r w:rsidR="361CCB40" w:rsidRPr="00B93594">
              <w:rPr>
                <w:rFonts w:ascii="Franklin Gothic Book" w:eastAsia="Franklin Gothic Book" w:hAnsi="Franklin Gothic Book" w:cs="Franklin Gothic Book"/>
                <w:color w:val="000000" w:themeColor="text1"/>
                <w:sz w:val="20"/>
                <w:szCs w:val="20"/>
                <w:lang w:val="uk-UA"/>
              </w:rPr>
              <w:t>Дата видачі ЗЦП:</w:t>
            </w:r>
          </w:p>
        </w:tc>
        <w:tc>
          <w:tcPr>
            <w:tcW w:w="2653" w:type="dxa"/>
          </w:tcPr>
          <w:p w14:paraId="3592CC5F" w14:textId="4BFD03B3" w:rsidR="009B1E45" w:rsidRPr="00F905FC" w:rsidRDefault="00263FD5" w:rsidP="6281A499">
            <w:pPr>
              <w:outlineLvl w:val="0"/>
              <w:rPr>
                <w:rFonts w:ascii="Franklin Gothic Book" w:hAnsi="Franklin Gothic Book" w:cs="Arial"/>
                <w:sz w:val="20"/>
                <w:szCs w:val="20"/>
                <w:lang w:val="uk-UA"/>
              </w:rPr>
            </w:pPr>
            <w:r>
              <w:rPr>
                <w:rFonts w:ascii="Franklin Gothic Book" w:hAnsi="Franklin Gothic Book" w:cs="Arial"/>
                <w:sz w:val="20"/>
                <w:szCs w:val="20"/>
                <w:lang w:val="uk-UA"/>
              </w:rPr>
              <w:t>08</w:t>
            </w:r>
            <w:r w:rsidR="005B04C1" w:rsidRPr="00F905FC">
              <w:rPr>
                <w:rFonts w:ascii="Franklin Gothic Book" w:hAnsi="Franklin Gothic Book" w:cs="Arial"/>
                <w:sz w:val="20"/>
                <w:szCs w:val="20"/>
                <w:lang w:val="en-GB"/>
              </w:rPr>
              <w:t>.</w:t>
            </w:r>
            <w:r w:rsidR="00425327">
              <w:rPr>
                <w:rFonts w:ascii="Franklin Gothic Book" w:hAnsi="Franklin Gothic Book" w:cs="Arial"/>
                <w:sz w:val="20"/>
                <w:szCs w:val="20"/>
                <w:lang w:val="en-GB"/>
              </w:rPr>
              <w:t>0</w:t>
            </w:r>
            <w:r>
              <w:rPr>
                <w:rFonts w:ascii="Franklin Gothic Book" w:hAnsi="Franklin Gothic Book" w:cs="Arial"/>
                <w:sz w:val="20"/>
                <w:szCs w:val="20"/>
                <w:lang w:val="uk-UA"/>
              </w:rPr>
              <w:t>7</w:t>
            </w:r>
            <w:r w:rsidR="005B04C1" w:rsidRPr="00F905FC">
              <w:rPr>
                <w:rFonts w:ascii="Franklin Gothic Book" w:hAnsi="Franklin Gothic Book" w:cs="Arial"/>
                <w:sz w:val="20"/>
                <w:szCs w:val="20"/>
                <w:lang w:val="en-GB"/>
              </w:rPr>
              <w:t>.202</w:t>
            </w:r>
            <w:r w:rsidR="001709D3" w:rsidRPr="00F905FC">
              <w:rPr>
                <w:rFonts w:ascii="Franklin Gothic Book" w:hAnsi="Franklin Gothic Book" w:cs="Arial"/>
                <w:sz w:val="20"/>
                <w:szCs w:val="20"/>
                <w:lang w:val="uk-UA"/>
              </w:rPr>
              <w:t>5</w:t>
            </w:r>
          </w:p>
        </w:tc>
        <w:tc>
          <w:tcPr>
            <w:tcW w:w="2498" w:type="dxa"/>
            <w:shd w:val="clear" w:color="auto" w:fill="D9D9D9" w:themeFill="background1" w:themeFillShade="D9"/>
          </w:tcPr>
          <w:p w14:paraId="5BB72C94" w14:textId="32F4C20C" w:rsidR="009B1E45" w:rsidRPr="00B93594" w:rsidRDefault="009B1E45" w:rsidP="00651C7B">
            <w:pPr>
              <w:outlineLvl w:val="0"/>
              <w:rPr>
                <w:rFonts w:ascii="Franklin Gothic Book" w:hAnsi="Franklin Gothic Book" w:cs="Arial"/>
                <w:sz w:val="20"/>
                <w:szCs w:val="20"/>
                <w:lang w:val="uk-UA"/>
              </w:rPr>
            </w:pPr>
            <w:r w:rsidRPr="00B93594">
              <w:rPr>
                <w:rFonts w:ascii="Franklin Gothic Book" w:hAnsi="Franklin Gothic Book" w:cs="Arial"/>
                <w:sz w:val="20"/>
                <w:szCs w:val="20"/>
                <w:lang w:val="en-GB"/>
              </w:rPr>
              <w:t>Bid</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GB"/>
              </w:rPr>
              <w:t>Validity</w:t>
            </w:r>
            <w:r w:rsidRPr="00B93594">
              <w:rPr>
                <w:rFonts w:ascii="Franklin Gothic Book" w:hAnsi="Franklin Gothic Book" w:cs="Arial"/>
                <w:sz w:val="20"/>
                <w:szCs w:val="20"/>
                <w:lang w:val="uk-UA"/>
              </w:rPr>
              <w:t xml:space="preserve"> </w:t>
            </w:r>
            <w:r w:rsidRPr="00B93594">
              <w:rPr>
                <w:rFonts w:ascii="Franklin Gothic Book" w:hAnsi="Franklin Gothic Book" w:cs="Arial"/>
                <w:sz w:val="20"/>
                <w:szCs w:val="20"/>
                <w:lang w:val="en-GB"/>
              </w:rPr>
              <w:t>Period</w:t>
            </w:r>
            <w:r w:rsidRPr="00B93594">
              <w:rPr>
                <w:rFonts w:ascii="Franklin Gothic Book" w:hAnsi="Franklin Gothic Book" w:cs="Arial"/>
                <w:sz w:val="20"/>
                <w:szCs w:val="20"/>
                <w:lang w:val="uk-UA"/>
              </w:rPr>
              <w:t xml:space="preserve"> </w:t>
            </w:r>
            <w:r w:rsidR="67814CF6" w:rsidRPr="00B93594">
              <w:rPr>
                <w:rFonts w:ascii="Franklin Gothic Book" w:hAnsi="Franklin Gothic Book" w:cs="Arial"/>
                <w:sz w:val="20"/>
                <w:szCs w:val="20"/>
                <w:lang w:val="uk-UA"/>
              </w:rPr>
              <w:t>/</w:t>
            </w:r>
            <w:r w:rsidR="00651C7B" w:rsidRPr="00B93594">
              <w:rPr>
                <w:rFonts w:ascii="Franklin Gothic Book" w:hAnsi="Franklin Gothic Book" w:cs="Arial"/>
                <w:sz w:val="20"/>
                <w:szCs w:val="20"/>
                <w:lang w:val="uk-UA"/>
              </w:rPr>
              <w:t xml:space="preserve"> </w:t>
            </w:r>
            <w:r w:rsidR="67814CF6" w:rsidRPr="00B93594">
              <w:rPr>
                <w:rFonts w:ascii="Franklin Gothic Book" w:eastAsia="Franklin Gothic Book" w:hAnsi="Franklin Gothic Book" w:cs="Franklin Gothic Book"/>
                <w:color w:val="000000" w:themeColor="text1"/>
                <w:sz w:val="19"/>
                <w:szCs w:val="19"/>
                <w:lang w:val="uk-UA"/>
              </w:rPr>
              <w:t xml:space="preserve">Термін дії </w:t>
            </w:r>
            <w:r w:rsidR="005B04C1" w:rsidRPr="00B93594">
              <w:rPr>
                <w:rFonts w:ascii="Franklin Gothic Book" w:eastAsia="Franklin Gothic Book" w:hAnsi="Franklin Gothic Book" w:cs="Franklin Gothic Book"/>
                <w:color w:val="000000" w:themeColor="text1"/>
                <w:sz w:val="19"/>
                <w:szCs w:val="19"/>
                <w:lang w:val="uk-UA"/>
              </w:rPr>
              <w:t>пропозиції</w:t>
            </w:r>
            <w:r w:rsidR="67814CF6" w:rsidRPr="00B93594">
              <w:rPr>
                <w:rFonts w:ascii="Franklin Gothic Book" w:eastAsia="Franklin Gothic Book" w:hAnsi="Franklin Gothic Book" w:cs="Franklin Gothic Book"/>
                <w:color w:val="000000" w:themeColor="text1"/>
                <w:sz w:val="19"/>
                <w:szCs w:val="19"/>
                <w:lang w:val="uk-UA"/>
              </w:rPr>
              <w:t>:</w:t>
            </w:r>
          </w:p>
        </w:tc>
        <w:tc>
          <w:tcPr>
            <w:tcW w:w="2336" w:type="dxa"/>
          </w:tcPr>
          <w:p w14:paraId="1D362254" w14:textId="59C49712" w:rsidR="009B1E45" w:rsidRPr="00B93594" w:rsidRDefault="00286E7C" w:rsidP="4D22ABB0">
            <w:pPr>
              <w:outlineLvl w:val="0"/>
              <w:rPr>
                <w:rFonts w:ascii="Franklin Gothic Book" w:eastAsia="Franklin Gothic Book" w:hAnsi="Franklin Gothic Book" w:cs="Franklin Gothic Book"/>
                <w:color w:val="000000" w:themeColor="text1"/>
                <w:sz w:val="20"/>
                <w:szCs w:val="20"/>
                <w:lang w:val="uk-UA"/>
              </w:rPr>
            </w:pPr>
            <w:r>
              <w:rPr>
                <w:rFonts w:ascii="Franklin Gothic Book" w:hAnsi="Franklin Gothic Book" w:cs="Arial"/>
                <w:sz w:val="20"/>
                <w:szCs w:val="20"/>
                <w:lang w:val="en-US"/>
              </w:rPr>
              <w:t>9</w:t>
            </w:r>
            <w:r w:rsidR="006064F9" w:rsidRPr="00B93594">
              <w:rPr>
                <w:rFonts w:ascii="Franklin Gothic Book" w:hAnsi="Franklin Gothic Book" w:cs="Arial"/>
                <w:sz w:val="20"/>
                <w:szCs w:val="20"/>
                <w:lang w:val="uk-UA"/>
              </w:rPr>
              <w:t>0</w:t>
            </w:r>
            <w:r w:rsidR="009B1E45" w:rsidRPr="00B93594">
              <w:rPr>
                <w:rFonts w:ascii="Franklin Gothic Book" w:hAnsi="Franklin Gothic Book" w:cs="Arial"/>
                <w:sz w:val="20"/>
                <w:szCs w:val="20"/>
                <w:lang w:val="en-GB"/>
              </w:rPr>
              <w:t xml:space="preserve"> days</w:t>
            </w:r>
            <w:r w:rsidR="00651C7B" w:rsidRPr="00B93594">
              <w:rPr>
                <w:rFonts w:ascii="Franklin Gothic Book" w:hAnsi="Franklin Gothic Book" w:cs="Arial"/>
                <w:sz w:val="20"/>
                <w:szCs w:val="20"/>
                <w:lang w:val="en-GB"/>
              </w:rPr>
              <w:t xml:space="preserve"> </w:t>
            </w:r>
            <w:r w:rsidR="14FC0726" w:rsidRPr="00B93594">
              <w:rPr>
                <w:rFonts w:ascii="Franklin Gothic Book" w:hAnsi="Franklin Gothic Book" w:cs="Arial"/>
                <w:sz w:val="20"/>
                <w:szCs w:val="20"/>
                <w:lang w:val="en-GB"/>
              </w:rPr>
              <w:t xml:space="preserve">/ </w:t>
            </w:r>
            <w:r>
              <w:rPr>
                <w:rFonts w:ascii="Franklin Gothic Book" w:hAnsi="Franklin Gothic Book" w:cs="Arial"/>
                <w:sz w:val="20"/>
                <w:szCs w:val="20"/>
                <w:lang w:val="en-GB"/>
              </w:rPr>
              <w:t>9</w:t>
            </w:r>
            <w:r w:rsidR="006064F9" w:rsidRPr="00B93594">
              <w:rPr>
                <w:rFonts w:ascii="Franklin Gothic Book" w:hAnsi="Franklin Gothic Book" w:cs="Arial"/>
                <w:sz w:val="20"/>
                <w:szCs w:val="20"/>
                <w:lang w:val="uk-UA"/>
              </w:rPr>
              <w:t>0</w:t>
            </w:r>
            <w:r w:rsidR="14FC0726" w:rsidRPr="00B93594">
              <w:rPr>
                <w:rFonts w:ascii="Franklin Gothic Book" w:hAnsi="Franklin Gothic Book" w:cs="Arial"/>
                <w:sz w:val="20"/>
                <w:szCs w:val="20"/>
                <w:lang w:val="en-GB"/>
              </w:rPr>
              <w:t xml:space="preserve"> </w:t>
            </w:r>
            <w:proofErr w:type="spellStart"/>
            <w:r w:rsidR="14FC0726" w:rsidRPr="00B93594">
              <w:rPr>
                <w:rFonts w:ascii="Franklin Gothic Book" w:hAnsi="Franklin Gothic Book" w:cs="Arial"/>
                <w:sz w:val="20"/>
                <w:szCs w:val="20"/>
                <w:lang w:val="en-GB"/>
              </w:rPr>
              <w:t>днів</w:t>
            </w:r>
            <w:proofErr w:type="spellEnd"/>
          </w:p>
        </w:tc>
      </w:tr>
      <w:tr w:rsidR="00533FB1" w:rsidRPr="00943ABA" w14:paraId="4856E57E" w14:textId="77777777" w:rsidTr="00583DBD">
        <w:trPr>
          <w:trHeight w:val="214"/>
        </w:trPr>
        <w:tc>
          <w:tcPr>
            <w:tcW w:w="4942" w:type="dxa"/>
            <w:gridSpan w:val="2"/>
            <w:shd w:val="clear" w:color="auto" w:fill="D9D9D9" w:themeFill="background1" w:themeFillShade="D9"/>
          </w:tcPr>
          <w:p w14:paraId="7A5167BE" w14:textId="1759E3B3" w:rsidR="009B1E45" w:rsidRPr="00B93594" w:rsidRDefault="009B1E45" w:rsidP="548027AC">
            <w:pPr>
              <w:outlineLvl w:val="0"/>
              <w:rPr>
                <w:rFonts w:ascii="Franklin Gothic Book" w:eastAsia="Franklin Gothic Book" w:hAnsi="Franklin Gothic Book" w:cs="Franklin Gothic Book"/>
                <w:sz w:val="20"/>
                <w:szCs w:val="20"/>
                <w:lang w:val="en-GB"/>
              </w:rPr>
            </w:pPr>
            <w:r w:rsidRPr="00B93594">
              <w:rPr>
                <w:rFonts w:ascii="Franklin Gothic Book" w:hAnsi="Franklin Gothic Book" w:cs="Arial"/>
                <w:sz w:val="20"/>
                <w:szCs w:val="20"/>
                <w:lang w:val="en-GB"/>
              </w:rPr>
              <w:t>RFQ Closing Date</w:t>
            </w:r>
            <w:r w:rsidR="7CD8DA83" w:rsidRPr="00B93594">
              <w:rPr>
                <w:rFonts w:ascii="Franklin Gothic Book" w:hAnsi="Franklin Gothic Book" w:cs="Arial"/>
                <w:sz w:val="20"/>
                <w:szCs w:val="20"/>
                <w:lang w:val="en-GB"/>
              </w:rPr>
              <w:t xml:space="preserve"> / </w:t>
            </w:r>
            <w:r w:rsidR="7CD8DA83" w:rsidRPr="00B93594">
              <w:rPr>
                <w:rFonts w:ascii="Franklin Gothic Book" w:eastAsia="Franklin Gothic Book" w:hAnsi="Franklin Gothic Book" w:cs="Franklin Gothic Book"/>
                <w:color w:val="000000" w:themeColor="text1"/>
                <w:sz w:val="20"/>
                <w:szCs w:val="20"/>
                <w:lang w:val="uk-UA"/>
              </w:rPr>
              <w:t>Дата закриття ЗЦП:</w:t>
            </w:r>
          </w:p>
        </w:tc>
        <w:tc>
          <w:tcPr>
            <w:tcW w:w="4834" w:type="dxa"/>
            <w:gridSpan w:val="2"/>
          </w:tcPr>
          <w:p w14:paraId="77F305F0" w14:textId="2E43B549" w:rsidR="5DC2CF11" w:rsidRPr="00BA6FAC" w:rsidRDefault="00425327" w:rsidP="00951779">
            <w:pPr>
              <w:outlineLvl w:val="0"/>
              <w:rPr>
                <w:rFonts w:ascii="Franklin Gothic Book" w:hAnsi="Franklin Gothic Book" w:cs="Arial"/>
                <w:sz w:val="20"/>
                <w:szCs w:val="20"/>
                <w:lang w:val="en-GB"/>
              </w:rPr>
            </w:pPr>
            <w:r>
              <w:rPr>
                <w:rFonts w:ascii="Franklin Gothic Book" w:hAnsi="Franklin Gothic Book" w:cs="Arial"/>
                <w:sz w:val="20"/>
                <w:szCs w:val="20"/>
                <w:lang w:val="en-US"/>
              </w:rPr>
              <w:t>1</w:t>
            </w:r>
            <w:r w:rsidR="00613A41">
              <w:rPr>
                <w:rFonts w:ascii="Franklin Gothic Book" w:hAnsi="Franklin Gothic Book" w:cs="Arial"/>
                <w:sz w:val="20"/>
                <w:szCs w:val="20"/>
                <w:lang w:val="uk-UA"/>
              </w:rPr>
              <w:t>8</w:t>
            </w:r>
            <w:r w:rsidR="62F7F903" w:rsidRPr="00F905FC">
              <w:rPr>
                <w:rFonts w:ascii="Franklin Gothic Book" w:hAnsi="Franklin Gothic Book" w:cs="Arial"/>
                <w:sz w:val="20"/>
                <w:szCs w:val="20"/>
                <w:lang w:val="en-GB"/>
              </w:rPr>
              <w:t>.</w:t>
            </w:r>
            <w:r w:rsidR="00F905FC" w:rsidRPr="00F905FC">
              <w:rPr>
                <w:rFonts w:ascii="Franklin Gothic Book" w:hAnsi="Franklin Gothic Book" w:cs="Arial"/>
                <w:sz w:val="20"/>
                <w:szCs w:val="20"/>
                <w:lang w:val="uk-UA"/>
              </w:rPr>
              <w:t>07</w:t>
            </w:r>
            <w:r w:rsidR="62F7F903" w:rsidRPr="00F905FC">
              <w:rPr>
                <w:rFonts w:ascii="Franklin Gothic Book" w:hAnsi="Franklin Gothic Book" w:cs="Arial"/>
                <w:sz w:val="20"/>
                <w:szCs w:val="20"/>
                <w:lang w:val="en-GB"/>
              </w:rPr>
              <w:t>.202</w:t>
            </w:r>
            <w:r w:rsidR="62F7F903" w:rsidRPr="00F905FC">
              <w:rPr>
                <w:rFonts w:ascii="Franklin Gothic Book" w:hAnsi="Franklin Gothic Book" w:cs="Arial"/>
                <w:sz w:val="20"/>
                <w:szCs w:val="20"/>
                <w:lang w:val="uk-UA"/>
              </w:rPr>
              <w:t>5</w:t>
            </w:r>
          </w:p>
        </w:tc>
      </w:tr>
      <w:tr w:rsidR="00533FB1" w:rsidRPr="00943ABA" w14:paraId="6F19FF6B" w14:textId="77777777" w:rsidTr="00583DBD">
        <w:trPr>
          <w:trHeight w:val="251"/>
        </w:trPr>
        <w:tc>
          <w:tcPr>
            <w:tcW w:w="4942" w:type="dxa"/>
            <w:gridSpan w:val="2"/>
            <w:shd w:val="clear" w:color="auto" w:fill="D9D9D9" w:themeFill="background1" w:themeFillShade="D9"/>
          </w:tcPr>
          <w:p w14:paraId="48AEE100" w14:textId="06DAC4B2" w:rsidR="009B1E45" w:rsidRPr="00B93594" w:rsidRDefault="009B1E45" w:rsidP="548027AC">
            <w:pPr>
              <w:outlineLvl w:val="0"/>
              <w:rPr>
                <w:rFonts w:ascii="Franklin Gothic Book" w:hAnsi="Franklin Gothic Book" w:cs="Arial"/>
                <w:sz w:val="20"/>
                <w:szCs w:val="20"/>
                <w:lang w:val="en-GB"/>
              </w:rPr>
            </w:pPr>
            <w:r w:rsidRPr="00B93594">
              <w:rPr>
                <w:rFonts w:ascii="Franklin Gothic Book" w:hAnsi="Franklin Gothic Book" w:cs="Arial"/>
                <w:sz w:val="20"/>
                <w:szCs w:val="20"/>
                <w:lang w:val="en-GB"/>
              </w:rPr>
              <w:t>RFQ Closing Time</w:t>
            </w:r>
            <w:r w:rsidR="5673FAD6" w:rsidRPr="00B93594">
              <w:rPr>
                <w:rFonts w:ascii="Franklin Gothic Book" w:hAnsi="Franklin Gothic Book" w:cs="Arial"/>
                <w:sz w:val="20"/>
                <w:szCs w:val="20"/>
                <w:lang w:val="en-GB"/>
              </w:rPr>
              <w:t xml:space="preserve"> / </w:t>
            </w:r>
            <w:r w:rsidR="5673FAD6" w:rsidRPr="00B93594">
              <w:rPr>
                <w:rFonts w:ascii="Franklin Gothic Book" w:eastAsia="Franklin Gothic Book" w:hAnsi="Franklin Gothic Book" w:cs="Franklin Gothic Book"/>
                <w:color w:val="000000" w:themeColor="text1"/>
                <w:sz w:val="20"/>
                <w:szCs w:val="20"/>
                <w:lang w:val="uk-UA"/>
              </w:rPr>
              <w:t>Час закриття ЗЦП:</w:t>
            </w:r>
          </w:p>
        </w:tc>
        <w:tc>
          <w:tcPr>
            <w:tcW w:w="4834" w:type="dxa"/>
            <w:gridSpan w:val="2"/>
          </w:tcPr>
          <w:p w14:paraId="09118693" w14:textId="33C6CB9D" w:rsidR="5DC2CF11" w:rsidRDefault="213171F8" w:rsidP="00BA6FAC">
            <w:pPr>
              <w:rPr>
                <w:rFonts w:ascii="Franklin Gothic Book" w:hAnsi="Franklin Gothic Book" w:cs="Arial"/>
                <w:sz w:val="20"/>
                <w:szCs w:val="20"/>
                <w:lang w:val="en-GB"/>
              </w:rPr>
            </w:pPr>
            <w:r w:rsidRPr="5DC2CF11">
              <w:rPr>
                <w:rFonts w:ascii="Franklin Gothic Book" w:hAnsi="Franklin Gothic Book" w:cs="Arial"/>
                <w:sz w:val="20"/>
                <w:szCs w:val="20"/>
                <w:lang w:val="en-GB"/>
              </w:rPr>
              <w:t xml:space="preserve">17:00 </w:t>
            </w:r>
            <w:r w:rsidRPr="5DC2CF11">
              <w:rPr>
                <w:rFonts w:ascii="Franklin Gothic Book" w:eastAsia="Arial" w:hAnsi="Franklin Gothic Book" w:cs="Arial"/>
                <w:color w:val="70757A"/>
                <w:sz w:val="20"/>
                <w:szCs w:val="20"/>
                <w:lang w:val="en-GB"/>
              </w:rPr>
              <w:t>(GMT+3)</w:t>
            </w:r>
          </w:p>
        </w:tc>
      </w:tr>
      <w:tr w:rsidR="00533FB1" w:rsidRPr="00943ABA" w14:paraId="60E51828" w14:textId="77777777" w:rsidTr="00583DBD">
        <w:trPr>
          <w:trHeight w:val="106"/>
        </w:trPr>
        <w:tc>
          <w:tcPr>
            <w:tcW w:w="4942" w:type="dxa"/>
            <w:gridSpan w:val="2"/>
            <w:shd w:val="clear" w:color="auto" w:fill="D9D9D9" w:themeFill="background1" w:themeFillShade="D9"/>
          </w:tcPr>
          <w:p w14:paraId="53689FA2" w14:textId="3FC6EFE9" w:rsidR="009B1E45" w:rsidRPr="00B93594" w:rsidRDefault="009B1E45" w:rsidP="548027AC">
            <w:pPr>
              <w:outlineLvl w:val="0"/>
              <w:rPr>
                <w:rFonts w:ascii="Franklin Gothic Book" w:eastAsia="Franklin Gothic Book" w:hAnsi="Franklin Gothic Book" w:cs="Franklin Gothic Book"/>
                <w:sz w:val="20"/>
                <w:szCs w:val="20"/>
                <w:lang w:val="en-GB"/>
              </w:rPr>
            </w:pPr>
            <w:r w:rsidRPr="00B93594">
              <w:rPr>
                <w:rFonts w:ascii="Franklin Gothic Book" w:hAnsi="Franklin Gothic Book" w:cs="Arial"/>
                <w:sz w:val="20"/>
                <w:szCs w:val="20"/>
                <w:lang w:val="en-GB"/>
              </w:rPr>
              <w:t>Questions to the RFQ</w:t>
            </w:r>
            <w:r w:rsidR="299BB1C0" w:rsidRPr="00B93594">
              <w:rPr>
                <w:rFonts w:ascii="Franklin Gothic Book" w:hAnsi="Franklin Gothic Book" w:cs="Arial"/>
                <w:sz w:val="20"/>
                <w:szCs w:val="20"/>
                <w:lang w:val="en-GB"/>
              </w:rPr>
              <w:t xml:space="preserve"> / </w:t>
            </w:r>
            <w:r w:rsidR="299BB1C0" w:rsidRPr="00B93594">
              <w:rPr>
                <w:rFonts w:ascii="Franklin Gothic Book" w:eastAsia="Franklin Gothic Book" w:hAnsi="Franklin Gothic Book" w:cs="Franklin Gothic Book"/>
                <w:color w:val="000000" w:themeColor="text1"/>
                <w:sz w:val="20"/>
                <w:szCs w:val="20"/>
                <w:lang w:val="uk-UA"/>
              </w:rPr>
              <w:t>Запитання до ЗЦП</w:t>
            </w:r>
          </w:p>
        </w:tc>
        <w:tc>
          <w:tcPr>
            <w:tcW w:w="4834" w:type="dxa"/>
            <w:gridSpan w:val="2"/>
          </w:tcPr>
          <w:p w14:paraId="1DBC3145" w14:textId="0D597AEE" w:rsidR="5DC2CF11" w:rsidRPr="00BA6FAC" w:rsidRDefault="690E53F9" w:rsidP="00BA6FAC">
            <w:pPr>
              <w:rPr>
                <w:rFonts w:ascii="Franklin Gothic Book" w:eastAsia="Franklin Gothic Book" w:hAnsi="Franklin Gothic Book" w:cs="Franklin Gothic Book"/>
                <w:color w:val="000000" w:themeColor="text1"/>
                <w:sz w:val="20"/>
                <w:szCs w:val="20"/>
                <w:lang w:val="en-GB"/>
              </w:rPr>
            </w:pPr>
            <w:r w:rsidRPr="5DC2CF11">
              <w:rPr>
                <w:rFonts w:ascii="Franklin Gothic Book" w:eastAsia="Franklin Gothic Book" w:hAnsi="Franklin Gothic Book" w:cs="Franklin Gothic Book"/>
                <w:color w:val="0070C0"/>
                <w:sz w:val="20"/>
                <w:szCs w:val="20"/>
              </w:rPr>
              <w:t>ua.procurementcountryoffice@nrc.no</w:t>
            </w:r>
          </w:p>
        </w:tc>
      </w:tr>
    </w:tbl>
    <w:p w14:paraId="211C9993" w14:textId="77777777" w:rsidR="00435936" w:rsidRDefault="00435936" w:rsidP="00EB04C2">
      <w:pPr>
        <w:jc w:val="both"/>
        <w:outlineLvl w:val="0"/>
        <w:rPr>
          <w:rFonts w:ascii="Franklin Gothic Book" w:hAnsi="Franklin Gothic Book" w:cs="Arial"/>
          <w:bCs/>
          <w:sz w:val="20"/>
          <w:szCs w:val="20"/>
          <w:lang w:val="uk-UA"/>
        </w:rPr>
      </w:pPr>
    </w:p>
    <w:p w14:paraId="238014C9" w14:textId="77777777" w:rsidR="005F578D" w:rsidRDefault="005F578D" w:rsidP="00EB04C2">
      <w:pPr>
        <w:jc w:val="both"/>
        <w:outlineLvl w:val="0"/>
        <w:rPr>
          <w:rFonts w:ascii="Franklin Gothic Book" w:hAnsi="Franklin Gothic Book" w:cs="Arial"/>
          <w:bCs/>
          <w:sz w:val="20"/>
          <w:szCs w:val="20"/>
          <w:lang w:val="uk-UA"/>
        </w:rPr>
      </w:pPr>
    </w:p>
    <w:p w14:paraId="2FCBF0B2" w14:textId="77777777" w:rsidR="005F578D" w:rsidRDefault="005F578D" w:rsidP="00EB04C2">
      <w:pPr>
        <w:jc w:val="both"/>
        <w:outlineLvl w:val="0"/>
        <w:rPr>
          <w:rFonts w:ascii="Franklin Gothic Book" w:hAnsi="Franklin Gothic Book" w:cs="Arial"/>
          <w:bCs/>
          <w:sz w:val="20"/>
          <w:szCs w:val="20"/>
          <w:lang w:val="uk-UA"/>
        </w:rPr>
      </w:pPr>
    </w:p>
    <w:p w14:paraId="7E251F3B" w14:textId="77777777" w:rsidR="005F578D" w:rsidRDefault="005F578D" w:rsidP="00EB04C2">
      <w:pPr>
        <w:jc w:val="both"/>
        <w:outlineLvl w:val="0"/>
        <w:rPr>
          <w:rFonts w:ascii="Franklin Gothic Book" w:hAnsi="Franklin Gothic Book" w:cs="Arial"/>
          <w:bCs/>
          <w:sz w:val="20"/>
          <w:szCs w:val="20"/>
          <w:lang w:val="uk-UA"/>
        </w:rPr>
      </w:pPr>
    </w:p>
    <w:p w14:paraId="41A26C95" w14:textId="77777777" w:rsidR="005F578D" w:rsidRDefault="005F578D" w:rsidP="00EB04C2">
      <w:pPr>
        <w:jc w:val="both"/>
        <w:outlineLvl w:val="0"/>
        <w:rPr>
          <w:rFonts w:ascii="Franklin Gothic Book" w:hAnsi="Franklin Gothic Book" w:cs="Arial"/>
          <w:bCs/>
          <w:sz w:val="20"/>
          <w:szCs w:val="20"/>
          <w:lang w:val="uk-UA"/>
        </w:rPr>
      </w:pPr>
    </w:p>
    <w:p w14:paraId="3743113F" w14:textId="77777777" w:rsidR="005F578D" w:rsidRDefault="005F578D" w:rsidP="00EB04C2">
      <w:pPr>
        <w:jc w:val="both"/>
        <w:outlineLvl w:val="0"/>
        <w:rPr>
          <w:rFonts w:ascii="Franklin Gothic Book" w:hAnsi="Franklin Gothic Book" w:cs="Arial"/>
          <w:bCs/>
          <w:sz w:val="20"/>
          <w:szCs w:val="20"/>
          <w:lang w:val="uk-UA"/>
        </w:rPr>
      </w:pPr>
    </w:p>
    <w:p w14:paraId="5802A5C6" w14:textId="77777777" w:rsidR="005F578D" w:rsidRDefault="005F578D" w:rsidP="00EB04C2">
      <w:pPr>
        <w:jc w:val="both"/>
        <w:outlineLvl w:val="0"/>
        <w:rPr>
          <w:rFonts w:ascii="Franklin Gothic Book" w:hAnsi="Franklin Gothic Book" w:cs="Arial"/>
          <w:bCs/>
          <w:sz w:val="20"/>
          <w:szCs w:val="20"/>
          <w:lang w:val="uk-UA"/>
        </w:rPr>
      </w:pPr>
    </w:p>
    <w:p w14:paraId="75CB8C5E" w14:textId="77777777" w:rsidR="005F578D" w:rsidRDefault="005F578D" w:rsidP="00EB04C2">
      <w:pPr>
        <w:jc w:val="both"/>
        <w:outlineLvl w:val="0"/>
        <w:rPr>
          <w:rFonts w:ascii="Franklin Gothic Book" w:hAnsi="Franklin Gothic Book" w:cs="Arial"/>
          <w:bCs/>
          <w:sz w:val="20"/>
          <w:szCs w:val="20"/>
          <w:lang w:val="uk-UA"/>
        </w:rPr>
      </w:pPr>
    </w:p>
    <w:p w14:paraId="30A73557" w14:textId="77777777" w:rsidR="005F578D" w:rsidRDefault="005F578D" w:rsidP="00EB04C2">
      <w:pPr>
        <w:jc w:val="both"/>
        <w:outlineLvl w:val="0"/>
        <w:rPr>
          <w:rFonts w:ascii="Franklin Gothic Book" w:hAnsi="Franklin Gothic Book" w:cs="Arial"/>
          <w:bCs/>
          <w:sz w:val="20"/>
          <w:szCs w:val="20"/>
          <w:lang w:val="uk-UA"/>
        </w:rPr>
      </w:pPr>
    </w:p>
    <w:p w14:paraId="7948361D" w14:textId="77777777" w:rsidR="005F578D" w:rsidRPr="005F578D" w:rsidRDefault="005F578D" w:rsidP="00EB04C2">
      <w:pPr>
        <w:jc w:val="both"/>
        <w:outlineLvl w:val="0"/>
        <w:rPr>
          <w:rFonts w:ascii="Franklin Gothic Book" w:hAnsi="Franklin Gothic Book" w:cs="Arial"/>
          <w:bCs/>
          <w:sz w:val="20"/>
          <w:szCs w:val="20"/>
          <w:lang w:val="uk-UA"/>
        </w:rPr>
      </w:pPr>
    </w:p>
    <w:p w14:paraId="0CE7E024" w14:textId="77777777" w:rsidR="00493E6E" w:rsidRDefault="00493E6E" w:rsidP="00EB04C2">
      <w:pPr>
        <w:jc w:val="both"/>
        <w:outlineLvl w:val="0"/>
        <w:rPr>
          <w:rFonts w:ascii="Franklin Gothic Book" w:hAnsi="Franklin Gothic Book" w:cs="Arial"/>
          <w:bCs/>
          <w:sz w:val="20"/>
          <w:szCs w:val="20"/>
          <w:lang w:val="uk-UA"/>
        </w:rPr>
      </w:pPr>
    </w:p>
    <w:p w14:paraId="719967CB" w14:textId="77777777" w:rsidR="005F578D" w:rsidRDefault="005F578D" w:rsidP="00EB04C2">
      <w:pPr>
        <w:jc w:val="both"/>
        <w:outlineLvl w:val="0"/>
        <w:rPr>
          <w:rFonts w:ascii="Franklin Gothic Book" w:hAnsi="Franklin Gothic Book" w:cs="Arial"/>
          <w:bCs/>
          <w:sz w:val="20"/>
          <w:szCs w:val="20"/>
          <w:lang w:val="uk-UA"/>
        </w:rPr>
      </w:pPr>
    </w:p>
    <w:p w14:paraId="37DFF3D1" w14:textId="77777777" w:rsidR="005F578D" w:rsidRPr="005F578D" w:rsidRDefault="005F578D" w:rsidP="00EB04C2">
      <w:pPr>
        <w:jc w:val="both"/>
        <w:outlineLvl w:val="0"/>
        <w:rPr>
          <w:rFonts w:ascii="Franklin Gothic Book" w:hAnsi="Franklin Gothic Book" w:cs="Arial"/>
          <w:bCs/>
          <w:sz w:val="20"/>
          <w:szCs w:val="20"/>
          <w:lang w:val="uk-UA"/>
        </w:rPr>
      </w:pPr>
    </w:p>
    <w:p w14:paraId="3B4B5A7C" w14:textId="0336891C" w:rsidR="5DC2CF11" w:rsidRPr="00493E6E" w:rsidRDefault="5DC2CF11" w:rsidP="5DC2CF11">
      <w:pPr>
        <w:jc w:val="both"/>
        <w:outlineLvl w:val="0"/>
        <w:rPr>
          <w:rFonts w:ascii="Franklin Gothic Book" w:hAnsi="Franklin Gothic Book" w:cs="Arial"/>
          <w:sz w:val="20"/>
          <w:szCs w:val="20"/>
        </w:rPr>
      </w:pPr>
    </w:p>
    <w:p w14:paraId="3B6012EA" w14:textId="77777777" w:rsidR="005F578D" w:rsidRDefault="005F578D" w:rsidP="005F578D">
      <w:pPr>
        <w:outlineLvl w:val="0"/>
        <w:rPr>
          <w:rStyle w:val="normaltextrun"/>
          <w:rFonts w:ascii="Franklin Gothic Book" w:hAnsi="Franklin Gothic Book" w:cs="Arial"/>
          <w:b/>
          <w:bCs/>
          <w:sz w:val="16"/>
          <w:szCs w:val="16"/>
          <w:u w:val="single"/>
          <w:lang w:val="uk-UA"/>
        </w:rPr>
      </w:pPr>
    </w:p>
    <w:tbl>
      <w:tblPr>
        <w:tblStyle w:val="af3"/>
        <w:tblpPr w:leftFromText="180" w:rightFromText="180" w:vertAnchor="text" w:horzAnchor="margin" w:tblpY="252"/>
        <w:tblW w:w="9895" w:type="dxa"/>
        <w:tblLook w:val="04A0" w:firstRow="1" w:lastRow="0" w:firstColumn="1" w:lastColumn="0" w:noHBand="0" w:noVBand="1"/>
      </w:tblPr>
      <w:tblGrid>
        <w:gridCol w:w="831"/>
        <w:gridCol w:w="3521"/>
        <w:gridCol w:w="963"/>
        <w:gridCol w:w="1099"/>
        <w:gridCol w:w="1188"/>
        <w:gridCol w:w="2293"/>
      </w:tblGrid>
      <w:tr w:rsidR="005F578D" w:rsidRPr="009B6064" w14:paraId="438B2471" w14:textId="77777777" w:rsidTr="005F578D">
        <w:trPr>
          <w:trHeight w:val="134"/>
        </w:trPr>
        <w:tc>
          <w:tcPr>
            <w:tcW w:w="6414" w:type="dxa"/>
            <w:gridSpan w:val="4"/>
            <w:shd w:val="clear" w:color="auto" w:fill="D9D9D9" w:themeFill="background1" w:themeFillShade="D9"/>
            <w:vAlign w:val="center"/>
          </w:tcPr>
          <w:p w14:paraId="166B0869" w14:textId="77777777" w:rsidR="005F578D" w:rsidRPr="008B2645" w:rsidRDefault="005F578D" w:rsidP="005F578D">
            <w:pPr>
              <w:jc w:val="center"/>
              <w:rPr>
                <w:rFonts w:ascii="Franklin Gothic Book" w:eastAsia="Franklin Gothic Book" w:hAnsi="Franklin Gothic Book" w:cs="Franklin Gothic Book"/>
                <w:sz w:val="20"/>
                <w:szCs w:val="20"/>
                <w:lang w:val="en-GB"/>
              </w:rPr>
            </w:pPr>
            <w:r w:rsidRPr="548027AC">
              <w:rPr>
                <w:rFonts w:ascii="Franklin Gothic Book" w:hAnsi="Franklin Gothic Book" w:cs="Arial"/>
                <w:b/>
                <w:bCs/>
                <w:sz w:val="20"/>
                <w:szCs w:val="20"/>
                <w:lang w:val="en-GB"/>
              </w:rPr>
              <w:lastRenderedPageBreak/>
              <w:t xml:space="preserve">To be filled by NRC / </w:t>
            </w:r>
            <w:r w:rsidRPr="548027AC">
              <w:rPr>
                <w:rFonts w:ascii="Franklin Gothic Book" w:eastAsia="Franklin Gothic Book" w:hAnsi="Franklin Gothic Book" w:cs="Franklin Gothic Book"/>
                <w:b/>
                <w:bCs/>
                <w:color w:val="000000" w:themeColor="text1"/>
                <w:sz w:val="20"/>
                <w:szCs w:val="20"/>
                <w:lang w:val="uk-UA"/>
              </w:rPr>
              <w:t>Заповнюється НРСБ</w:t>
            </w:r>
          </w:p>
        </w:tc>
        <w:tc>
          <w:tcPr>
            <w:tcW w:w="3481" w:type="dxa"/>
            <w:gridSpan w:val="2"/>
            <w:shd w:val="clear" w:color="auto" w:fill="D9D9D9" w:themeFill="background1" w:themeFillShade="D9"/>
            <w:vAlign w:val="center"/>
          </w:tcPr>
          <w:p w14:paraId="232E554D" w14:textId="77777777" w:rsidR="005F578D" w:rsidRPr="008B2645" w:rsidRDefault="005F578D" w:rsidP="005F578D">
            <w:pPr>
              <w:jc w:val="center"/>
              <w:rPr>
                <w:rFonts w:ascii="Franklin Gothic Book" w:eastAsia="Franklin Gothic Book" w:hAnsi="Franklin Gothic Book" w:cs="Franklin Gothic Book"/>
                <w:sz w:val="20"/>
                <w:szCs w:val="20"/>
                <w:lang w:val="en-GB"/>
              </w:rPr>
            </w:pPr>
            <w:r w:rsidRPr="548027AC">
              <w:rPr>
                <w:rFonts w:ascii="Franklin Gothic Book" w:hAnsi="Franklin Gothic Book" w:cs="Arial"/>
                <w:b/>
                <w:bCs/>
                <w:sz w:val="20"/>
                <w:szCs w:val="20"/>
                <w:lang w:val="en-GB"/>
              </w:rPr>
              <w:t xml:space="preserve">To be filled by Supplier / </w:t>
            </w:r>
            <w:r w:rsidRPr="548027AC">
              <w:rPr>
                <w:rFonts w:ascii="Franklin Gothic Book" w:eastAsia="Franklin Gothic Book" w:hAnsi="Franklin Gothic Book" w:cs="Franklin Gothic Book"/>
                <w:b/>
                <w:bCs/>
                <w:color w:val="000000" w:themeColor="text1"/>
                <w:sz w:val="20"/>
                <w:szCs w:val="20"/>
                <w:lang w:val="uk-UA"/>
              </w:rPr>
              <w:t>Заповнюється постачальником</w:t>
            </w:r>
          </w:p>
        </w:tc>
      </w:tr>
      <w:tr w:rsidR="005F578D" w:rsidRPr="008B2645" w14:paraId="20F49EB2" w14:textId="77777777" w:rsidTr="005F578D">
        <w:trPr>
          <w:trHeight w:val="944"/>
        </w:trPr>
        <w:tc>
          <w:tcPr>
            <w:tcW w:w="831" w:type="dxa"/>
          </w:tcPr>
          <w:p w14:paraId="4C01E91A" w14:textId="77777777" w:rsidR="005F578D" w:rsidRPr="008B2645" w:rsidRDefault="005F578D" w:rsidP="005F578D">
            <w:pPr>
              <w:jc w:val="center"/>
              <w:rPr>
                <w:rFonts w:ascii="Franklin Gothic Book" w:eastAsia="Franklin Gothic Book" w:hAnsi="Franklin Gothic Book" w:cs="Franklin Gothic Book"/>
                <w:color w:val="000000" w:themeColor="text1"/>
                <w:sz w:val="20"/>
                <w:szCs w:val="20"/>
                <w:lang w:val="en-GB"/>
              </w:rPr>
            </w:pPr>
            <w:r w:rsidRPr="548027AC">
              <w:rPr>
                <w:rFonts w:ascii="Franklin Gothic Book" w:hAnsi="Franklin Gothic Book" w:cs="Arial"/>
                <w:b/>
                <w:bCs/>
                <w:sz w:val="20"/>
                <w:szCs w:val="20"/>
                <w:lang w:val="en-GB"/>
              </w:rPr>
              <w:t xml:space="preserve">Item / </w:t>
            </w:r>
            <w:r w:rsidRPr="548027AC">
              <w:rPr>
                <w:rFonts w:ascii="Franklin Gothic Book" w:eastAsia="Franklin Gothic Book" w:hAnsi="Franklin Gothic Book" w:cs="Franklin Gothic Book"/>
                <w:b/>
                <w:bCs/>
                <w:color w:val="000000" w:themeColor="text1"/>
                <w:sz w:val="20"/>
                <w:szCs w:val="20"/>
                <w:lang w:val="uk-UA"/>
              </w:rPr>
              <w:t xml:space="preserve">Пункт </w:t>
            </w:r>
          </w:p>
        </w:tc>
        <w:tc>
          <w:tcPr>
            <w:tcW w:w="3521" w:type="dxa"/>
            <w:vAlign w:val="center"/>
          </w:tcPr>
          <w:p w14:paraId="0058736D" w14:textId="77777777" w:rsidR="005F578D" w:rsidRPr="008B2645" w:rsidRDefault="005F578D" w:rsidP="005F578D">
            <w:pPr>
              <w:jc w:val="center"/>
              <w:rPr>
                <w:rFonts w:ascii="Franklin Gothic Book" w:eastAsia="Franklin Gothic Book" w:hAnsi="Franklin Gothic Book" w:cs="Franklin Gothic Book"/>
                <w:sz w:val="20"/>
                <w:szCs w:val="20"/>
                <w:lang w:val="en-GB"/>
              </w:rPr>
            </w:pPr>
            <w:r w:rsidRPr="548027AC">
              <w:rPr>
                <w:rFonts w:ascii="Franklin Gothic Book" w:hAnsi="Franklin Gothic Book" w:cs="Arial"/>
                <w:b/>
                <w:bCs/>
                <w:sz w:val="20"/>
                <w:szCs w:val="20"/>
                <w:lang w:val="en-GB"/>
              </w:rPr>
              <w:t xml:space="preserve">Description/Specifications/ </w:t>
            </w:r>
            <w:r w:rsidRPr="548027AC">
              <w:rPr>
                <w:rFonts w:ascii="Franklin Gothic Book" w:eastAsia="Franklin Gothic Book" w:hAnsi="Franklin Gothic Book" w:cs="Franklin Gothic Book"/>
                <w:b/>
                <w:bCs/>
                <w:color w:val="000000" w:themeColor="text1"/>
                <w:sz w:val="20"/>
                <w:szCs w:val="20"/>
                <w:lang w:val="uk-UA"/>
              </w:rPr>
              <w:t>Опис/специфікації</w:t>
            </w:r>
          </w:p>
        </w:tc>
        <w:tc>
          <w:tcPr>
            <w:tcW w:w="963" w:type="dxa"/>
            <w:vAlign w:val="center"/>
          </w:tcPr>
          <w:p w14:paraId="5C50BC11" w14:textId="77777777" w:rsidR="005F578D" w:rsidRPr="008B2645" w:rsidRDefault="005F578D" w:rsidP="005F578D">
            <w:pPr>
              <w:jc w:val="center"/>
              <w:rPr>
                <w:rFonts w:ascii="Franklin Gothic Book" w:hAnsi="Franklin Gothic Book" w:cs="Arial"/>
                <w:b/>
                <w:bCs/>
                <w:sz w:val="20"/>
                <w:szCs w:val="20"/>
                <w:lang w:val="en-GB"/>
              </w:rPr>
            </w:pPr>
            <w:r w:rsidRPr="548027AC">
              <w:rPr>
                <w:rFonts w:ascii="Franklin Gothic Book" w:hAnsi="Franklin Gothic Book" w:cs="Arial"/>
                <w:b/>
                <w:bCs/>
                <w:sz w:val="20"/>
                <w:szCs w:val="20"/>
                <w:lang w:val="en-GB"/>
              </w:rPr>
              <w:t xml:space="preserve">Unit / </w:t>
            </w:r>
            <w:proofErr w:type="spellStart"/>
            <w:r w:rsidRPr="548027AC">
              <w:rPr>
                <w:rFonts w:ascii="Franklin Gothic Book" w:hAnsi="Franklin Gothic Book" w:cs="Arial"/>
                <w:b/>
                <w:bCs/>
                <w:sz w:val="20"/>
                <w:szCs w:val="20"/>
                <w:lang w:val="en-GB"/>
              </w:rPr>
              <w:t>Одиниця</w:t>
            </w:r>
            <w:proofErr w:type="spellEnd"/>
          </w:p>
        </w:tc>
        <w:tc>
          <w:tcPr>
            <w:tcW w:w="1099" w:type="dxa"/>
            <w:vAlign w:val="center"/>
          </w:tcPr>
          <w:p w14:paraId="204BBD1C" w14:textId="77777777" w:rsidR="005F578D" w:rsidRPr="008B2645" w:rsidRDefault="005F578D" w:rsidP="005F578D">
            <w:pPr>
              <w:jc w:val="center"/>
              <w:rPr>
                <w:rFonts w:ascii="Franklin Gothic Book" w:hAnsi="Franklin Gothic Book" w:cs="Arial"/>
                <w:b/>
                <w:bCs/>
                <w:sz w:val="20"/>
                <w:szCs w:val="20"/>
                <w:lang w:val="en-GB"/>
              </w:rPr>
            </w:pPr>
            <w:r w:rsidRPr="548027AC">
              <w:rPr>
                <w:rFonts w:ascii="Franklin Gothic Book" w:hAnsi="Franklin Gothic Book" w:cs="Arial"/>
                <w:b/>
                <w:bCs/>
                <w:sz w:val="20"/>
                <w:szCs w:val="20"/>
                <w:lang w:val="en-GB"/>
              </w:rPr>
              <w:t xml:space="preserve">Quantity Required / </w:t>
            </w:r>
            <w:proofErr w:type="spellStart"/>
            <w:r w:rsidRPr="548027AC">
              <w:rPr>
                <w:rFonts w:ascii="Franklin Gothic Book" w:hAnsi="Franklin Gothic Book" w:cs="Arial"/>
                <w:b/>
                <w:bCs/>
                <w:sz w:val="20"/>
                <w:szCs w:val="20"/>
                <w:lang w:val="en-GB"/>
              </w:rPr>
              <w:t>Необхідна</w:t>
            </w:r>
            <w:proofErr w:type="spellEnd"/>
            <w:r w:rsidRPr="548027AC">
              <w:rPr>
                <w:rFonts w:ascii="Franklin Gothic Book" w:hAnsi="Franklin Gothic Book" w:cs="Arial"/>
                <w:b/>
                <w:bCs/>
                <w:sz w:val="20"/>
                <w:szCs w:val="20"/>
                <w:lang w:val="en-GB"/>
              </w:rPr>
              <w:t xml:space="preserve"> </w:t>
            </w:r>
            <w:proofErr w:type="spellStart"/>
            <w:r w:rsidRPr="548027AC">
              <w:rPr>
                <w:rFonts w:ascii="Franklin Gothic Book" w:hAnsi="Franklin Gothic Book" w:cs="Arial"/>
                <w:b/>
                <w:bCs/>
                <w:sz w:val="20"/>
                <w:szCs w:val="20"/>
                <w:lang w:val="en-GB"/>
              </w:rPr>
              <w:t>кількість</w:t>
            </w:r>
            <w:proofErr w:type="spellEnd"/>
          </w:p>
        </w:tc>
        <w:tc>
          <w:tcPr>
            <w:tcW w:w="1188" w:type="dxa"/>
            <w:vAlign w:val="center"/>
          </w:tcPr>
          <w:p w14:paraId="14A29060" w14:textId="77777777" w:rsidR="005F578D" w:rsidRPr="00651C7B" w:rsidRDefault="005F578D" w:rsidP="005F578D">
            <w:pPr>
              <w:jc w:val="center"/>
              <w:rPr>
                <w:rFonts w:ascii="Franklin Gothic Book" w:hAnsi="Franklin Gothic Book" w:cs="Arial"/>
                <w:b/>
                <w:bCs/>
                <w:sz w:val="20"/>
                <w:szCs w:val="20"/>
                <w:lang w:val="ru-RU"/>
              </w:rPr>
            </w:pPr>
            <w:r w:rsidRPr="548027AC">
              <w:rPr>
                <w:rFonts w:ascii="Franklin Gothic Book" w:hAnsi="Franklin Gothic Book" w:cs="Arial"/>
                <w:b/>
                <w:bCs/>
                <w:sz w:val="20"/>
                <w:szCs w:val="20"/>
                <w:lang w:val="en-GB"/>
              </w:rPr>
              <w:t>Unit</w:t>
            </w:r>
            <w:r w:rsidRPr="00651C7B">
              <w:rPr>
                <w:rFonts w:ascii="Franklin Gothic Book" w:hAnsi="Franklin Gothic Book" w:cs="Arial"/>
                <w:b/>
                <w:bCs/>
                <w:sz w:val="20"/>
                <w:szCs w:val="20"/>
                <w:lang w:val="ru-RU"/>
              </w:rPr>
              <w:t xml:space="preserve"> </w:t>
            </w:r>
            <w:r w:rsidRPr="548027AC">
              <w:rPr>
                <w:rFonts w:ascii="Franklin Gothic Book" w:hAnsi="Franklin Gothic Book" w:cs="Arial"/>
                <w:b/>
                <w:bCs/>
                <w:sz w:val="20"/>
                <w:szCs w:val="20"/>
                <w:lang w:val="en-GB"/>
              </w:rPr>
              <w:t>Price</w:t>
            </w:r>
            <w:r w:rsidRPr="00651C7B">
              <w:rPr>
                <w:rFonts w:ascii="Franklin Gothic Book" w:hAnsi="Franklin Gothic Book" w:cs="Arial"/>
                <w:b/>
                <w:bCs/>
                <w:sz w:val="20"/>
                <w:szCs w:val="20"/>
                <w:lang w:val="ru-RU"/>
              </w:rPr>
              <w:t xml:space="preserve"> / Ціна за одиницю</w:t>
            </w:r>
          </w:p>
        </w:tc>
        <w:tc>
          <w:tcPr>
            <w:tcW w:w="2293" w:type="dxa"/>
            <w:vAlign w:val="center"/>
          </w:tcPr>
          <w:p w14:paraId="3B896501" w14:textId="77777777" w:rsidR="005F578D" w:rsidRPr="008B2645" w:rsidRDefault="005F578D" w:rsidP="005F578D">
            <w:pPr>
              <w:jc w:val="center"/>
              <w:rPr>
                <w:rFonts w:ascii="Franklin Gothic Book" w:hAnsi="Franklin Gothic Book" w:cs="Arial"/>
                <w:b/>
                <w:bCs/>
                <w:sz w:val="20"/>
                <w:szCs w:val="20"/>
                <w:lang w:val="en-GB"/>
              </w:rPr>
            </w:pPr>
            <w:r w:rsidRPr="548027AC">
              <w:rPr>
                <w:rFonts w:ascii="Franklin Gothic Book" w:hAnsi="Franklin Gothic Book" w:cs="Arial"/>
                <w:b/>
                <w:bCs/>
                <w:sz w:val="20"/>
                <w:szCs w:val="20"/>
                <w:lang w:val="en-GB"/>
              </w:rPr>
              <w:t xml:space="preserve">Total Price / </w:t>
            </w:r>
            <w:proofErr w:type="spellStart"/>
            <w:r w:rsidRPr="548027AC">
              <w:rPr>
                <w:rFonts w:ascii="Franklin Gothic Book" w:hAnsi="Franklin Gothic Book" w:cs="Arial"/>
                <w:b/>
                <w:bCs/>
                <w:sz w:val="20"/>
                <w:szCs w:val="20"/>
                <w:lang w:val="en-GB"/>
              </w:rPr>
              <w:t>Підсумкова</w:t>
            </w:r>
            <w:proofErr w:type="spellEnd"/>
            <w:r w:rsidRPr="548027AC">
              <w:rPr>
                <w:rFonts w:ascii="Franklin Gothic Book" w:hAnsi="Franklin Gothic Book" w:cs="Arial"/>
                <w:b/>
                <w:bCs/>
                <w:sz w:val="20"/>
                <w:szCs w:val="20"/>
                <w:lang w:val="en-GB"/>
              </w:rPr>
              <w:t xml:space="preserve"> </w:t>
            </w:r>
            <w:proofErr w:type="spellStart"/>
            <w:r w:rsidRPr="548027AC">
              <w:rPr>
                <w:rFonts w:ascii="Franklin Gothic Book" w:hAnsi="Franklin Gothic Book" w:cs="Arial"/>
                <w:b/>
                <w:bCs/>
                <w:sz w:val="20"/>
                <w:szCs w:val="20"/>
                <w:lang w:val="en-GB"/>
              </w:rPr>
              <w:t>ціна</w:t>
            </w:r>
            <w:proofErr w:type="spellEnd"/>
          </w:p>
        </w:tc>
      </w:tr>
      <w:tr w:rsidR="005F578D" w:rsidRPr="008B2645" w14:paraId="0DFC5184" w14:textId="77777777" w:rsidTr="005F578D">
        <w:trPr>
          <w:trHeight w:val="313"/>
        </w:trPr>
        <w:tc>
          <w:tcPr>
            <w:tcW w:w="831" w:type="dxa"/>
            <w:vAlign w:val="center"/>
          </w:tcPr>
          <w:p w14:paraId="6378E981" w14:textId="77777777" w:rsidR="005F578D" w:rsidRPr="008B2645" w:rsidRDefault="005F578D" w:rsidP="005F578D">
            <w:pPr>
              <w:jc w:val="center"/>
              <w:rPr>
                <w:rFonts w:ascii="Franklin Gothic Book" w:hAnsi="Franklin Gothic Book" w:cs="Arial"/>
                <w:sz w:val="20"/>
                <w:szCs w:val="20"/>
                <w:lang w:val="en-GB"/>
              </w:rPr>
            </w:pPr>
            <w:r w:rsidRPr="548027AC">
              <w:rPr>
                <w:rFonts w:ascii="Franklin Gothic Book" w:hAnsi="Franklin Gothic Book" w:cs="Arial"/>
                <w:sz w:val="20"/>
                <w:szCs w:val="20"/>
                <w:lang w:val="en-GB"/>
              </w:rPr>
              <w:t>1</w:t>
            </w:r>
          </w:p>
        </w:tc>
        <w:tc>
          <w:tcPr>
            <w:tcW w:w="3521" w:type="dxa"/>
            <w:vAlign w:val="center"/>
          </w:tcPr>
          <w:p w14:paraId="30A2E7B6" w14:textId="77777777" w:rsidR="005F578D" w:rsidRPr="00E12834" w:rsidRDefault="005F578D" w:rsidP="005F578D">
            <w:pPr>
              <w:rPr>
                <w:rFonts w:ascii="Franklin Gothic Book" w:hAnsi="Franklin Gothic Book" w:cs="Arial"/>
                <w:b/>
                <w:bCs/>
                <w:sz w:val="20"/>
                <w:szCs w:val="20"/>
                <w:lang w:val="en-US"/>
              </w:rPr>
            </w:pPr>
            <w:r w:rsidRPr="00E12834">
              <w:rPr>
                <w:rFonts w:ascii="Franklin Gothic Book" w:hAnsi="Franklin Gothic Book" w:cs="Arial"/>
                <w:b/>
                <w:bCs/>
                <w:sz w:val="20"/>
                <w:szCs w:val="20"/>
                <w:lang w:val="en-US"/>
              </w:rPr>
              <w:t>Education Assessment</w:t>
            </w:r>
            <w:r>
              <w:rPr>
                <w:rFonts w:ascii="Franklin Gothic Book" w:hAnsi="Franklin Gothic Book" w:cs="Arial"/>
                <w:b/>
                <w:bCs/>
                <w:sz w:val="20"/>
                <w:szCs w:val="20"/>
                <w:lang w:val="en-US"/>
              </w:rPr>
              <w:t xml:space="preserve"> Consultancy</w:t>
            </w:r>
            <w:r w:rsidRPr="00E12834">
              <w:rPr>
                <w:rFonts w:ascii="Franklin Gothic Book" w:hAnsi="Franklin Gothic Book" w:cs="Arial"/>
                <w:b/>
                <w:bCs/>
                <w:sz w:val="20"/>
                <w:szCs w:val="20"/>
                <w:lang w:val="en-US"/>
              </w:rPr>
              <w:t>: relation between Children`s wellbeing</w:t>
            </w:r>
          </w:p>
          <w:p w14:paraId="749FEF88" w14:textId="77777777" w:rsidR="005F578D" w:rsidRDefault="005F578D" w:rsidP="005F578D">
            <w:pPr>
              <w:rPr>
                <w:rFonts w:ascii="Franklin Gothic Book" w:hAnsi="Franklin Gothic Book" w:cs="Arial"/>
                <w:sz w:val="20"/>
                <w:szCs w:val="20"/>
                <w:lang w:val="uk-UA"/>
              </w:rPr>
            </w:pPr>
            <w:r w:rsidRPr="00E12834">
              <w:rPr>
                <w:rFonts w:ascii="Franklin Gothic Book" w:hAnsi="Franklin Gothic Book" w:cs="Arial"/>
                <w:b/>
                <w:bCs/>
                <w:sz w:val="20"/>
                <w:szCs w:val="20"/>
                <w:lang w:val="en-US"/>
              </w:rPr>
              <w:t>and learning outcomes</w:t>
            </w:r>
            <w:r w:rsidRPr="00EF79AC">
              <w:rPr>
                <w:rFonts w:ascii="Franklin Gothic Book" w:hAnsi="Franklin Gothic Book" w:cs="Arial"/>
                <w:b/>
                <w:bCs/>
                <w:sz w:val="20"/>
                <w:szCs w:val="20"/>
                <w:lang w:val="en-US"/>
              </w:rPr>
              <w:t xml:space="preserve"> </w:t>
            </w:r>
            <w:r>
              <w:rPr>
                <w:rFonts w:ascii="Franklin Gothic Book" w:hAnsi="Franklin Gothic Book" w:cs="Arial"/>
                <w:sz w:val="20"/>
                <w:szCs w:val="20"/>
                <w:lang w:val="en-GB"/>
              </w:rPr>
              <w:t>/</w:t>
            </w:r>
          </w:p>
          <w:p w14:paraId="36B51A03" w14:textId="77777777" w:rsidR="005F578D" w:rsidRPr="00F273AB" w:rsidRDefault="005F578D" w:rsidP="005F578D">
            <w:pPr>
              <w:rPr>
                <w:rFonts w:ascii="Franklin Gothic Book" w:hAnsi="Franklin Gothic Book" w:cs="Arial"/>
                <w:sz w:val="20"/>
                <w:szCs w:val="20"/>
                <w:lang w:val="uk-UA"/>
              </w:rPr>
            </w:pPr>
            <w:r w:rsidRPr="00DA12B5">
              <w:rPr>
                <w:rFonts w:ascii="Franklin Gothic Book" w:hAnsi="Franklin Gothic Book" w:cs="Arial"/>
                <w:b/>
                <w:bCs/>
                <w:sz w:val="20"/>
                <w:szCs w:val="20"/>
                <w:lang w:val="uk-UA"/>
              </w:rPr>
              <w:t xml:space="preserve">Консультаційні послуги з оцінювання освіти </w:t>
            </w:r>
            <w:r w:rsidRPr="00EF79AC">
              <w:rPr>
                <w:rFonts w:ascii="Franklin Gothic Book" w:hAnsi="Franklin Gothic Book" w:cs="Arial"/>
                <w:b/>
                <w:bCs/>
                <w:sz w:val="20"/>
                <w:szCs w:val="20"/>
                <w:lang w:val="uk-UA"/>
              </w:rPr>
              <w:t>: зв'язок між благополуччям дітей та результатами навчання</w:t>
            </w:r>
          </w:p>
        </w:tc>
        <w:tc>
          <w:tcPr>
            <w:tcW w:w="963" w:type="dxa"/>
            <w:vAlign w:val="center"/>
          </w:tcPr>
          <w:p w14:paraId="5CB3A441" w14:textId="77777777" w:rsidR="005F578D" w:rsidRPr="00EF79AC" w:rsidRDefault="005F578D" w:rsidP="005F578D">
            <w:pPr>
              <w:jc w:val="center"/>
              <w:rPr>
                <w:rFonts w:ascii="Franklin Gothic Book" w:hAnsi="Franklin Gothic Book" w:cs="Arial"/>
                <w:sz w:val="20"/>
                <w:szCs w:val="20"/>
                <w:lang w:val="uk-UA"/>
              </w:rPr>
            </w:pPr>
            <w:r>
              <w:rPr>
                <w:rFonts w:ascii="Franklin Gothic Book" w:hAnsi="Franklin Gothic Book" w:cs="Arial"/>
                <w:sz w:val="20"/>
                <w:szCs w:val="20"/>
                <w:lang w:val="en-GB"/>
              </w:rPr>
              <w:t>Service</w:t>
            </w:r>
            <w:r w:rsidRPr="548027AC">
              <w:rPr>
                <w:rFonts w:ascii="Franklin Gothic Book" w:hAnsi="Franklin Gothic Book" w:cs="Arial"/>
                <w:sz w:val="20"/>
                <w:szCs w:val="20"/>
                <w:lang w:val="en-GB"/>
              </w:rPr>
              <w:t xml:space="preserve"> / </w:t>
            </w:r>
            <w:r>
              <w:rPr>
                <w:rFonts w:ascii="Franklin Gothic Book" w:hAnsi="Franklin Gothic Book" w:cs="Arial"/>
                <w:sz w:val="20"/>
                <w:szCs w:val="20"/>
                <w:lang w:val="uk-UA"/>
              </w:rPr>
              <w:t>Послуга</w:t>
            </w:r>
          </w:p>
        </w:tc>
        <w:tc>
          <w:tcPr>
            <w:tcW w:w="1099" w:type="dxa"/>
            <w:vAlign w:val="center"/>
          </w:tcPr>
          <w:p w14:paraId="72B1302C" w14:textId="77777777" w:rsidR="005F578D" w:rsidRPr="00EF79AC" w:rsidRDefault="005F578D" w:rsidP="005F578D">
            <w:pPr>
              <w:jc w:val="center"/>
              <w:rPr>
                <w:rFonts w:ascii="Franklin Gothic Book" w:hAnsi="Franklin Gothic Book" w:cs="Arial"/>
                <w:sz w:val="20"/>
                <w:szCs w:val="20"/>
                <w:lang w:val="ru-RU"/>
              </w:rPr>
            </w:pPr>
            <w:r>
              <w:rPr>
                <w:rFonts w:ascii="Franklin Gothic Book" w:hAnsi="Franklin Gothic Book" w:cs="Arial"/>
                <w:sz w:val="20"/>
                <w:szCs w:val="20"/>
                <w:lang w:val="ru-RU"/>
              </w:rPr>
              <w:t>1</w:t>
            </w:r>
          </w:p>
        </w:tc>
        <w:tc>
          <w:tcPr>
            <w:tcW w:w="1188" w:type="dxa"/>
            <w:vAlign w:val="center"/>
          </w:tcPr>
          <w:p w14:paraId="1291EAAB" w14:textId="77777777" w:rsidR="005F578D" w:rsidRPr="008B2645" w:rsidRDefault="005F578D" w:rsidP="005F578D">
            <w:pPr>
              <w:jc w:val="right"/>
              <w:rPr>
                <w:rFonts w:ascii="Franklin Gothic Book" w:hAnsi="Franklin Gothic Book" w:cs="Arial"/>
                <w:sz w:val="20"/>
                <w:szCs w:val="20"/>
                <w:lang w:val="en-GB"/>
              </w:rPr>
            </w:pPr>
          </w:p>
        </w:tc>
        <w:tc>
          <w:tcPr>
            <w:tcW w:w="2293" w:type="dxa"/>
            <w:vAlign w:val="center"/>
          </w:tcPr>
          <w:p w14:paraId="02E45E25" w14:textId="77777777" w:rsidR="005F578D" w:rsidRPr="008B2645" w:rsidRDefault="005F578D" w:rsidP="005F578D">
            <w:pPr>
              <w:jc w:val="right"/>
              <w:rPr>
                <w:rFonts w:ascii="Franklin Gothic Book" w:hAnsi="Franklin Gothic Book" w:cs="Arial"/>
                <w:sz w:val="20"/>
                <w:szCs w:val="20"/>
                <w:lang w:val="en-GB"/>
              </w:rPr>
            </w:pPr>
          </w:p>
        </w:tc>
      </w:tr>
      <w:tr w:rsidR="005F578D" w:rsidRPr="008B2645" w14:paraId="29E11FF9" w14:textId="77777777" w:rsidTr="005F578D">
        <w:trPr>
          <w:trHeight w:val="410"/>
        </w:trPr>
        <w:tc>
          <w:tcPr>
            <w:tcW w:w="7602" w:type="dxa"/>
            <w:gridSpan w:val="5"/>
            <w:vAlign w:val="center"/>
          </w:tcPr>
          <w:p w14:paraId="23CFDE8B" w14:textId="77777777" w:rsidR="005F578D" w:rsidRPr="008B2645" w:rsidRDefault="005F578D" w:rsidP="005F578D">
            <w:pPr>
              <w:jc w:val="right"/>
              <w:rPr>
                <w:rFonts w:ascii="Franklin Gothic Book" w:eastAsia="Franklin Gothic Book" w:hAnsi="Franklin Gothic Book" w:cs="Franklin Gothic Book"/>
                <w:b/>
                <w:bCs/>
                <w:color w:val="000000" w:themeColor="text1"/>
                <w:sz w:val="19"/>
                <w:szCs w:val="19"/>
                <w:lang w:val="uk-UA"/>
              </w:rPr>
            </w:pPr>
            <w:r w:rsidRPr="00651C7B">
              <w:rPr>
                <w:rFonts w:ascii="Franklin Gothic Book" w:hAnsi="Franklin Gothic Book" w:cs="Arial"/>
                <w:b/>
                <w:bCs/>
                <w:sz w:val="20"/>
                <w:szCs w:val="20"/>
              </w:rPr>
              <w:t xml:space="preserve">GRAND TOTAL (Including Transport and VAT) / </w:t>
            </w:r>
            <w:r w:rsidRPr="548027AC">
              <w:rPr>
                <w:rFonts w:ascii="Franklin Gothic Book" w:eastAsia="Franklin Gothic Book" w:hAnsi="Franklin Gothic Book" w:cs="Franklin Gothic Book"/>
                <w:b/>
                <w:bCs/>
                <w:color w:val="000000" w:themeColor="text1"/>
                <w:sz w:val="19"/>
                <w:szCs w:val="19"/>
                <w:lang w:val="uk-UA"/>
              </w:rPr>
              <w:t>ЗАГАЛЬНА СУМА (включаючи доставку та ПДВ)</w:t>
            </w:r>
          </w:p>
        </w:tc>
        <w:tc>
          <w:tcPr>
            <w:tcW w:w="2293" w:type="dxa"/>
            <w:vAlign w:val="center"/>
          </w:tcPr>
          <w:p w14:paraId="78993DB4" w14:textId="77777777" w:rsidR="005F578D" w:rsidRPr="00651C7B" w:rsidRDefault="005F578D" w:rsidP="005F578D">
            <w:pPr>
              <w:jc w:val="right"/>
              <w:rPr>
                <w:rFonts w:ascii="Franklin Gothic Book" w:hAnsi="Franklin Gothic Book" w:cs="Arial"/>
                <w:sz w:val="20"/>
                <w:szCs w:val="20"/>
              </w:rPr>
            </w:pPr>
          </w:p>
        </w:tc>
      </w:tr>
    </w:tbl>
    <w:tbl>
      <w:tblPr>
        <w:tblStyle w:val="af3"/>
        <w:tblpPr w:leftFromText="180" w:rightFromText="180" w:vertAnchor="text" w:horzAnchor="margin" w:tblpY="4066"/>
        <w:tblW w:w="9918" w:type="dxa"/>
        <w:tblLook w:val="04A0" w:firstRow="1" w:lastRow="0" w:firstColumn="1" w:lastColumn="0" w:noHBand="0" w:noVBand="1"/>
      </w:tblPr>
      <w:tblGrid>
        <w:gridCol w:w="4957"/>
        <w:gridCol w:w="4961"/>
      </w:tblGrid>
      <w:tr w:rsidR="005F578D" w:rsidRPr="00B93594" w14:paraId="5B3B0CEE" w14:textId="77777777" w:rsidTr="005F578D">
        <w:trPr>
          <w:trHeight w:val="296"/>
        </w:trPr>
        <w:tc>
          <w:tcPr>
            <w:tcW w:w="4957" w:type="dxa"/>
            <w:shd w:val="clear" w:color="auto" w:fill="D9D9D9" w:themeFill="background1" w:themeFillShade="D9"/>
            <w:vAlign w:val="center"/>
          </w:tcPr>
          <w:p w14:paraId="1DA2CDA1" w14:textId="77777777" w:rsidR="005F578D" w:rsidRPr="00B93594" w:rsidRDefault="005F578D" w:rsidP="005F578D">
            <w:pPr>
              <w:outlineLvl w:val="0"/>
              <w:rPr>
                <w:rFonts w:ascii="Franklin Gothic Book" w:eastAsia="Franklin Gothic Book" w:hAnsi="Franklin Gothic Book" w:cs="Franklin Gothic Book"/>
                <w:color w:val="000000" w:themeColor="text1"/>
                <w:sz w:val="20"/>
                <w:szCs w:val="20"/>
                <w:lang w:val="uk-UA"/>
              </w:rPr>
            </w:pPr>
            <w:r w:rsidRPr="00DA12B5">
              <w:rPr>
                <w:rFonts w:ascii="Franklin Gothic Book" w:hAnsi="Franklin Gothic Book" w:cs="Arial"/>
                <w:sz w:val="20"/>
                <w:szCs w:val="20"/>
              </w:rPr>
              <w:t>Bid Validity Period (</w:t>
            </w:r>
            <w:r w:rsidRPr="00DA12B5">
              <w:rPr>
                <w:rFonts w:ascii="Franklin Gothic Book" w:eastAsia="Franklin Gothic Book" w:hAnsi="Franklin Gothic Book" w:cs="Franklin Gothic Book"/>
                <w:sz w:val="20"/>
                <w:szCs w:val="20"/>
              </w:rPr>
              <w:t>in days from submission of RFQ to NRC</w:t>
            </w:r>
            <w:r w:rsidRPr="00DA12B5">
              <w:rPr>
                <w:rFonts w:ascii="Franklin Gothic Book" w:hAnsi="Franklin Gothic Book" w:cs="Arial"/>
                <w:sz w:val="20"/>
                <w:szCs w:val="20"/>
              </w:rPr>
              <w:t xml:space="preserve">) / </w:t>
            </w:r>
            <w:r w:rsidRPr="5DC2CF11">
              <w:rPr>
                <w:rFonts w:ascii="Franklin Gothic Book" w:eastAsia="Franklin Gothic Book" w:hAnsi="Franklin Gothic Book" w:cs="Franklin Gothic Book"/>
                <w:color w:val="000000" w:themeColor="text1"/>
                <w:sz w:val="20"/>
                <w:szCs w:val="20"/>
                <w:lang w:val="uk-UA"/>
              </w:rPr>
              <w:t>Термін дії пропозиції (в днях з моменту надання цінової пропозиції до НРСБ):</w:t>
            </w:r>
          </w:p>
        </w:tc>
        <w:tc>
          <w:tcPr>
            <w:tcW w:w="4961" w:type="dxa"/>
            <w:vAlign w:val="center"/>
          </w:tcPr>
          <w:p w14:paraId="09B76219" w14:textId="77777777" w:rsidR="005F578D" w:rsidRPr="001C3776" w:rsidRDefault="005F578D" w:rsidP="005F578D">
            <w:pPr>
              <w:outlineLvl w:val="0"/>
              <w:rPr>
                <w:rFonts w:ascii="Franklin Gothic Book" w:hAnsi="Franklin Gothic Book" w:cs="Arial"/>
                <w:sz w:val="20"/>
                <w:szCs w:val="20"/>
                <w:lang w:val="uk-UA"/>
              </w:rPr>
            </w:pPr>
            <w:r>
              <w:rPr>
                <w:rFonts w:ascii="Franklin Gothic Book" w:hAnsi="Franklin Gothic Book" w:cs="Arial"/>
                <w:sz w:val="20"/>
                <w:szCs w:val="20"/>
                <w:lang w:val="uk-UA"/>
              </w:rPr>
              <w:t xml:space="preserve">90 </w:t>
            </w:r>
            <w:r>
              <w:rPr>
                <w:rFonts w:ascii="Franklin Gothic Book" w:hAnsi="Franklin Gothic Book" w:cs="Arial"/>
                <w:sz w:val="20"/>
                <w:szCs w:val="20"/>
                <w:lang w:val="en-US"/>
              </w:rPr>
              <w:t xml:space="preserve">days / 90 </w:t>
            </w:r>
            <w:r>
              <w:rPr>
                <w:rFonts w:ascii="Franklin Gothic Book" w:hAnsi="Franklin Gothic Book" w:cs="Arial"/>
                <w:sz w:val="20"/>
                <w:szCs w:val="20"/>
                <w:lang w:val="uk-UA"/>
              </w:rPr>
              <w:t>днів</w:t>
            </w:r>
          </w:p>
        </w:tc>
      </w:tr>
    </w:tbl>
    <w:tbl>
      <w:tblPr>
        <w:tblStyle w:val="af3"/>
        <w:tblpPr w:leftFromText="180" w:rightFromText="180" w:vertAnchor="text" w:horzAnchor="margin" w:tblpY="5239"/>
        <w:tblW w:w="9918" w:type="dxa"/>
        <w:tblLook w:val="04A0" w:firstRow="1" w:lastRow="0" w:firstColumn="1" w:lastColumn="0" w:noHBand="0" w:noVBand="1"/>
      </w:tblPr>
      <w:tblGrid>
        <w:gridCol w:w="2155"/>
        <w:gridCol w:w="7763"/>
      </w:tblGrid>
      <w:tr w:rsidR="005F578D" w:rsidRPr="00A32D71" w14:paraId="4AE09005" w14:textId="77777777" w:rsidTr="005F578D">
        <w:trPr>
          <w:trHeight w:val="555"/>
        </w:trPr>
        <w:tc>
          <w:tcPr>
            <w:tcW w:w="2155" w:type="dxa"/>
            <w:vAlign w:val="center"/>
          </w:tcPr>
          <w:p w14:paraId="380E324A" w14:textId="77777777" w:rsidR="005F578D" w:rsidRPr="00B42A44" w:rsidRDefault="005F578D" w:rsidP="005F578D">
            <w:pPr>
              <w:outlineLvl w:val="0"/>
              <w:rPr>
                <w:rFonts w:ascii="Franklin Gothic Book" w:eastAsia="Franklin Gothic Book" w:hAnsi="Franklin Gothic Book" w:cs="Franklin Gothic Book"/>
                <w:sz w:val="18"/>
                <w:szCs w:val="18"/>
                <w:lang w:val="en-GB"/>
              </w:rPr>
            </w:pPr>
            <w:r w:rsidRPr="00B42A44">
              <w:rPr>
                <w:rFonts w:ascii="Franklin Gothic Book" w:hAnsi="Franklin Gothic Book" w:cs="Arial"/>
                <w:sz w:val="18"/>
                <w:szCs w:val="18"/>
                <w:lang w:val="en-GB"/>
              </w:rPr>
              <w:t xml:space="preserve">Name / </w:t>
            </w:r>
            <w:r w:rsidRPr="00B42A44">
              <w:rPr>
                <w:rFonts w:ascii="Franklin Gothic Book" w:eastAsia="Franklin Gothic Book" w:hAnsi="Franklin Gothic Book" w:cs="Franklin Gothic Book"/>
                <w:color w:val="000000" w:themeColor="text1"/>
                <w:sz w:val="18"/>
                <w:szCs w:val="18"/>
                <w:lang w:val="uk-UA"/>
              </w:rPr>
              <w:t>ПІБ</w:t>
            </w:r>
          </w:p>
        </w:tc>
        <w:tc>
          <w:tcPr>
            <w:tcW w:w="7763" w:type="dxa"/>
          </w:tcPr>
          <w:p w14:paraId="13AC0FA3" w14:textId="77777777" w:rsidR="005F578D" w:rsidRPr="00A32D71" w:rsidRDefault="005F578D" w:rsidP="005F578D">
            <w:pPr>
              <w:jc w:val="both"/>
              <w:outlineLvl w:val="0"/>
              <w:rPr>
                <w:rFonts w:ascii="Franklin Gothic Book" w:hAnsi="Franklin Gothic Book" w:cs="Arial"/>
                <w:bCs/>
                <w:sz w:val="16"/>
                <w:szCs w:val="16"/>
                <w:lang w:val="en-GB"/>
              </w:rPr>
            </w:pPr>
          </w:p>
        </w:tc>
      </w:tr>
      <w:tr w:rsidR="005F578D" w:rsidRPr="00A32D71" w14:paraId="253A0C20" w14:textId="77777777" w:rsidTr="005F578D">
        <w:trPr>
          <w:trHeight w:val="549"/>
        </w:trPr>
        <w:tc>
          <w:tcPr>
            <w:tcW w:w="2155" w:type="dxa"/>
            <w:vAlign w:val="center"/>
          </w:tcPr>
          <w:p w14:paraId="2401E550" w14:textId="77777777" w:rsidR="005F578D" w:rsidRPr="00B42A44" w:rsidRDefault="005F578D" w:rsidP="005F578D">
            <w:pPr>
              <w:outlineLvl w:val="0"/>
              <w:rPr>
                <w:rFonts w:ascii="Franklin Gothic Book" w:eastAsia="Franklin Gothic Book" w:hAnsi="Franklin Gothic Book" w:cs="Franklin Gothic Book"/>
                <w:sz w:val="18"/>
                <w:szCs w:val="18"/>
                <w:lang w:val="en-GB"/>
              </w:rPr>
            </w:pPr>
            <w:r w:rsidRPr="00B42A44">
              <w:rPr>
                <w:rFonts w:ascii="Franklin Gothic Book" w:hAnsi="Franklin Gothic Book" w:cs="Arial"/>
                <w:sz w:val="18"/>
                <w:szCs w:val="18"/>
                <w:lang w:val="en-GB"/>
              </w:rPr>
              <w:t xml:space="preserve">Position / </w:t>
            </w:r>
            <w:r w:rsidRPr="00B42A44">
              <w:rPr>
                <w:rFonts w:ascii="Franklin Gothic Book" w:eastAsia="Franklin Gothic Book" w:hAnsi="Franklin Gothic Book" w:cs="Franklin Gothic Book"/>
                <w:color w:val="000000" w:themeColor="text1"/>
                <w:sz w:val="18"/>
                <w:szCs w:val="18"/>
                <w:lang w:val="uk-UA"/>
              </w:rPr>
              <w:t>Посада</w:t>
            </w:r>
          </w:p>
        </w:tc>
        <w:tc>
          <w:tcPr>
            <w:tcW w:w="7763" w:type="dxa"/>
          </w:tcPr>
          <w:p w14:paraId="77C6EB33" w14:textId="77777777" w:rsidR="005F578D" w:rsidRPr="00A32D71" w:rsidRDefault="005F578D" w:rsidP="005F578D">
            <w:pPr>
              <w:jc w:val="both"/>
              <w:outlineLvl w:val="0"/>
              <w:rPr>
                <w:rFonts w:ascii="Franklin Gothic Book" w:hAnsi="Franklin Gothic Book" w:cs="Arial"/>
                <w:bCs/>
                <w:sz w:val="16"/>
                <w:szCs w:val="16"/>
                <w:lang w:val="en-GB"/>
              </w:rPr>
            </w:pPr>
          </w:p>
        </w:tc>
      </w:tr>
      <w:tr w:rsidR="005F578D" w:rsidRPr="009B6064" w14:paraId="1A03E6DB" w14:textId="77777777" w:rsidTr="005F578D">
        <w:trPr>
          <w:trHeight w:val="549"/>
        </w:trPr>
        <w:tc>
          <w:tcPr>
            <w:tcW w:w="2155" w:type="dxa"/>
            <w:vAlign w:val="center"/>
          </w:tcPr>
          <w:p w14:paraId="3EEFE032" w14:textId="77777777" w:rsidR="005F578D" w:rsidRPr="00B42A44" w:rsidRDefault="005F578D" w:rsidP="005F578D">
            <w:pPr>
              <w:outlineLvl w:val="0"/>
              <w:rPr>
                <w:rFonts w:ascii="Franklin Gothic Book" w:hAnsi="Franklin Gothic Book" w:cs="Arial"/>
                <w:sz w:val="18"/>
                <w:szCs w:val="18"/>
                <w:lang w:val="en-GB"/>
              </w:rPr>
            </w:pPr>
            <w:r w:rsidRPr="00B42A44">
              <w:rPr>
                <w:rFonts w:ascii="Franklin Gothic Book" w:hAnsi="Franklin Gothic Book" w:cs="Arial"/>
                <w:sz w:val="18"/>
                <w:szCs w:val="18"/>
                <w:lang w:val="en-GB"/>
              </w:rPr>
              <w:t>Date Signature</w:t>
            </w:r>
            <w:r w:rsidRPr="00B42A44">
              <w:rPr>
                <w:rFonts w:ascii="Franklin Gothic Book" w:hAnsi="Franklin Gothic Book" w:cs="Arial"/>
                <w:sz w:val="18"/>
                <w:szCs w:val="18"/>
                <w:lang w:val="en-US"/>
              </w:rPr>
              <w:t xml:space="preserve">, </w:t>
            </w:r>
            <w:r w:rsidRPr="00B42A44">
              <w:rPr>
                <w:rFonts w:ascii="Franklin Gothic Book" w:hAnsi="Franklin Gothic Book" w:cs="Arial"/>
                <w:sz w:val="18"/>
                <w:szCs w:val="18"/>
                <w:lang w:val="en-GB"/>
              </w:rPr>
              <w:t xml:space="preserve">Stamp / </w:t>
            </w:r>
            <w:r w:rsidRPr="00B42A44">
              <w:rPr>
                <w:rFonts w:ascii="Franklin Gothic Book" w:eastAsia="Franklin Gothic Book" w:hAnsi="Franklin Gothic Book" w:cs="Franklin Gothic Book"/>
                <w:color w:val="000000" w:themeColor="text1"/>
                <w:sz w:val="18"/>
                <w:szCs w:val="18"/>
                <w:lang w:val="uk-UA"/>
              </w:rPr>
              <w:t>Дата і підпис, Печатка</w:t>
            </w:r>
          </w:p>
        </w:tc>
        <w:tc>
          <w:tcPr>
            <w:tcW w:w="7763" w:type="dxa"/>
          </w:tcPr>
          <w:p w14:paraId="1378BD53" w14:textId="77777777" w:rsidR="005F578D" w:rsidRPr="00A32D71" w:rsidRDefault="005F578D" w:rsidP="005F578D">
            <w:pPr>
              <w:jc w:val="both"/>
              <w:outlineLvl w:val="0"/>
              <w:rPr>
                <w:rFonts w:ascii="Franklin Gothic Book" w:hAnsi="Franklin Gothic Book" w:cs="Arial"/>
                <w:bCs/>
                <w:sz w:val="16"/>
                <w:szCs w:val="16"/>
                <w:lang w:val="en-GB"/>
              </w:rPr>
            </w:pPr>
          </w:p>
        </w:tc>
      </w:tr>
    </w:tbl>
    <w:p w14:paraId="551F3228" w14:textId="7D2624D6" w:rsidR="00ED67BD" w:rsidRPr="00B93594" w:rsidRDefault="000E2ADC" w:rsidP="005F578D">
      <w:pPr>
        <w:outlineLvl w:val="0"/>
        <w:rPr>
          <w:rFonts w:ascii="Franklin Gothic Book" w:hAnsi="Franklin Gothic Book"/>
          <w:b/>
          <w:bCs/>
          <w:color w:val="F79646" w:themeColor="accent6"/>
          <w:u w:val="single"/>
          <w:lang w:val="en-GB"/>
        </w:rPr>
      </w:pPr>
      <w:r w:rsidRPr="00A32D71">
        <w:rPr>
          <w:rStyle w:val="normaltextrun"/>
          <w:rFonts w:ascii="Franklin Gothic Book" w:hAnsi="Franklin Gothic Book" w:cs="Arial"/>
          <w:b/>
          <w:bCs/>
          <w:sz w:val="16"/>
          <w:szCs w:val="16"/>
          <w:u w:val="single"/>
          <w:lang w:val="en-GB"/>
        </w:rPr>
        <w:br w:type="page"/>
      </w:r>
      <w:r w:rsidR="00532DA0" w:rsidRPr="00B93594">
        <w:rPr>
          <w:rFonts w:ascii="Franklin Gothic Book" w:hAnsi="Franklin Gothic Book"/>
          <w:b/>
          <w:bCs/>
          <w:color w:val="F79646" w:themeColor="accent6"/>
          <w:u w:val="single"/>
          <w:lang w:val="en-GB"/>
        </w:rPr>
        <w:lastRenderedPageBreak/>
        <w:t xml:space="preserve">RFQ </w:t>
      </w:r>
      <w:r w:rsidR="3D7914FB" w:rsidRPr="00B93594">
        <w:rPr>
          <w:rFonts w:ascii="Franklin Gothic Book" w:hAnsi="Franklin Gothic Book"/>
          <w:b/>
          <w:bCs/>
          <w:color w:val="F79646" w:themeColor="accent6"/>
          <w:u w:val="single"/>
          <w:lang w:val="en-GB"/>
        </w:rPr>
        <w:t>Terms &amp; Conditions</w:t>
      </w:r>
    </w:p>
    <w:p w14:paraId="6933111B" w14:textId="260CB1F4" w:rsidR="54390E72" w:rsidRPr="00B93594" w:rsidRDefault="54390E72" w:rsidP="548027AC">
      <w:pPr>
        <w:pStyle w:val="paragraph"/>
        <w:spacing w:before="0" w:beforeAutospacing="0" w:after="0" w:afterAutospacing="0"/>
        <w:jc w:val="center"/>
        <w:rPr>
          <w:rFonts w:ascii="Franklin Gothic Book" w:hAnsi="Franklin Gothic Book"/>
        </w:rPr>
      </w:pPr>
      <w:r w:rsidRPr="00B93594">
        <w:rPr>
          <w:rFonts w:ascii="Franklin Gothic Book" w:hAnsi="Franklin Gothic Book"/>
          <w:b/>
          <w:bCs/>
          <w:color w:val="F79646" w:themeColor="accent6"/>
          <w:u w:val="single"/>
          <w:lang w:val="uk-UA"/>
        </w:rPr>
        <w:t xml:space="preserve">Правила та умови ЗЦП </w:t>
      </w:r>
      <w:r w:rsidRPr="00B93594">
        <w:rPr>
          <w:rFonts w:ascii="Franklin Gothic Book" w:hAnsi="Franklin Gothic Book"/>
          <w:lang w:val="en-GB"/>
        </w:rPr>
        <w:t xml:space="preserve"> </w:t>
      </w:r>
    </w:p>
    <w:p w14:paraId="734B9941" w14:textId="77777777" w:rsidR="0090274F" w:rsidRDefault="0090274F" w:rsidP="0090274F">
      <w:pPr>
        <w:pStyle w:val="paragraph"/>
        <w:spacing w:before="0" w:beforeAutospacing="0" w:after="0" w:afterAutospacing="0"/>
        <w:textAlignment w:val="baseline"/>
        <w:rPr>
          <w:rStyle w:val="eop"/>
          <w:rFonts w:ascii="Franklin Gothic Book" w:hAnsi="Franklin Gothic Book" w:cs="Segoe UI"/>
          <w:sz w:val="20"/>
          <w:szCs w:val="20"/>
        </w:rPr>
      </w:pPr>
      <w:r w:rsidRPr="00B93594">
        <w:rPr>
          <w:rStyle w:val="normaltextrun"/>
          <w:rFonts w:ascii="Franklin Gothic Book" w:hAnsi="Franklin Gothic Book" w:cs="Segoe UI"/>
          <w:b/>
          <w:bCs/>
          <w:sz w:val="20"/>
          <w:szCs w:val="20"/>
          <w:u w:val="single"/>
          <w:lang w:val="uk-UA"/>
        </w:rPr>
        <w:t>Manner of Submission:</w:t>
      </w:r>
      <w:r w:rsidRPr="00B93594">
        <w:rPr>
          <w:rStyle w:val="normaltextrun"/>
          <w:rFonts w:ascii="Arial" w:hAnsi="Arial" w:cs="Arial"/>
          <w:b/>
          <w:bCs/>
          <w:sz w:val="20"/>
          <w:szCs w:val="20"/>
          <w:u w:val="single"/>
          <w:lang w:val="uk-UA"/>
        </w:rPr>
        <w:t> </w:t>
      </w:r>
      <w:r w:rsidRPr="00B93594">
        <w:rPr>
          <w:rStyle w:val="normaltextrun"/>
          <w:rFonts w:ascii="Arial" w:hAnsi="Arial" w:cs="Arial"/>
          <w:sz w:val="20"/>
          <w:szCs w:val="20"/>
          <w:lang w:val="uk-UA"/>
        </w:rPr>
        <w:t> </w:t>
      </w:r>
      <w:r w:rsidRPr="00B93594">
        <w:rPr>
          <w:rStyle w:val="eop"/>
          <w:rFonts w:ascii="Franklin Gothic Book" w:hAnsi="Franklin Gothic Book" w:cs="Segoe UI"/>
          <w:sz w:val="20"/>
          <w:szCs w:val="20"/>
        </w:rPr>
        <w:t> </w:t>
      </w:r>
    </w:p>
    <w:p w14:paraId="287AEE78" w14:textId="77777777" w:rsidR="00EE1793" w:rsidRPr="00DA12B5" w:rsidRDefault="00EE1793" w:rsidP="0090274F">
      <w:pPr>
        <w:pStyle w:val="paragraph"/>
        <w:spacing w:before="0" w:beforeAutospacing="0" w:after="0" w:afterAutospacing="0"/>
        <w:textAlignment w:val="baseline"/>
        <w:rPr>
          <w:rFonts w:ascii="Franklin Gothic Book" w:hAnsi="Franklin Gothic Book" w:cs="Segoe UI"/>
          <w:sz w:val="18"/>
          <w:szCs w:val="18"/>
          <w:lang w:val="en-US"/>
        </w:rPr>
      </w:pPr>
    </w:p>
    <w:p w14:paraId="5195DBAA" w14:textId="77777777" w:rsidR="00EE1793" w:rsidRPr="000004F0" w:rsidRDefault="00EE1793" w:rsidP="00DA12B5">
      <w:pPr>
        <w:pStyle w:val="paragraph"/>
        <w:numPr>
          <w:ilvl w:val="0"/>
          <w:numId w:val="11"/>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0004F0">
        <w:rPr>
          <w:rFonts w:ascii="Franklin Gothic Book" w:eastAsia="Arial" w:hAnsi="Franklin Gothic Book" w:cs="Arial"/>
          <w:color w:val="222222"/>
          <w:sz w:val="20"/>
          <w:szCs w:val="20"/>
          <w:lang w:val="en-GB"/>
        </w:rPr>
        <w:t xml:space="preserve">NRC will follow </w:t>
      </w:r>
      <w:r>
        <w:rPr>
          <w:rFonts w:ascii="Franklin Gothic Book" w:eastAsia="Arial" w:hAnsi="Franklin Gothic Book" w:cs="Arial"/>
          <w:color w:val="222222"/>
          <w:sz w:val="20"/>
          <w:szCs w:val="20"/>
          <w:lang w:val="en-GB"/>
        </w:rPr>
        <w:t>ONE</w:t>
      </w:r>
      <w:r w:rsidRPr="000004F0">
        <w:rPr>
          <w:rFonts w:ascii="Franklin Gothic Book" w:eastAsia="Arial" w:hAnsi="Franklin Gothic Book" w:cs="Arial"/>
          <w:color w:val="222222"/>
          <w:sz w:val="20"/>
          <w:szCs w:val="20"/>
          <w:lang w:val="en-GB"/>
        </w:rPr>
        <w:t xml:space="preserve"> envelope process for this procurement. Therefore, please submit your bid documents following the requirements detailed below by the e-tender box (</w:t>
      </w:r>
      <w:proofErr w:type="spellStart"/>
      <w:r w:rsidRPr="000004F0">
        <w:rPr>
          <w:rFonts w:ascii="Franklin Gothic Book" w:eastAsia="Arial" w:hAnsi="Franklin Gothic Book" w:cs="Arial"/>
          <w:color w:val="222222"/>
          <w:sz w:val="20"/>
          <w:szCs w:val="20"/>
          <w:lang w:val="en-GB"/>
        </w:rPr>
        <w:t>eTB</w:t>
      </w:r>
      <w:proofErr w:type="spellEnd"/>
      <w:r w:rsidRPr="000004F0">
        <w:rPr>
          <w:rFonts w:ascii="Franklin Gothic Book" w:eastAsia="Arial" w:hAnsi="Franklin Gothic Book" w:cs="Arial"/>
          <w:color w:val="222222"/>
          <w:sz w:val="20"/>
          <w:szCs w:val="20"/>
          <w:lang w:val="en-GB"/>
        </w:rPr>
        <w:t xml:space="preserve">): </w:t>
      </w:r>
    </w:p>
    <w:p w14:paraId="7D18F0E8" w14:textId="77777777" w:rsidR="00EE1793" w:rsidRPr="000004F0" w:rsidRDefault="00EE1793" w:rsidP="00DA12B5">
      <w:pPr>
        <w:pStyle w:val="paragraph"/>
        <w:numPr>
          <w:ilvl w:val="0"/>
          <w:numId w:val="11"/>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0004F0">
        <w:rPr>
          <w:rFonts w:ascii="Franklin Gothic Book" w:eastAsia="Arial" w:hAnsi="Franklin Gothic Book" w:cs="Arial"/>
          <w:color w:val="222222"/>
          <w:sz w:val="20"/>
          <w:szCs w:val="20"/>
          <w:lang w:val="en-GB"/>
        </w:rPr>
        <w:t xml:space="preserve">Please submit your Bid by uploading all files to the </w:t>
      </w:r>
      <w:proofErr w:type="spellStart"/>
      <w:r w:rsidRPr="000004F0">
        <w:rPr>
          <w:rFonts w:ascii="Franklin Gothic Book" w:eastAsia="Arial" w:hAnsi="Franklin Gothic Book" w:cs="Arial"/>
          <w:color w:val="222222"/>
          <w:sz w:val="20"/>
          <w:szCs w:val="20"/>
          <w:lang w:val="en-GB"/>
        </w:rPr>
        <w:t>eTB</w:t>
      </w:r>
      <w:proofErr w:type="spellEnd"/>
      <w:r w:rsidRPr="000004F0">
        <w:rPr>
          <w:rFonts w:ascii="Franklin Gothic Book" w:eastAsia="Arial" w:hAnsi="Franklin Gothic Book" w:cs="Arial"/>
          <w:color w:val="222222"/>
          <w:sz w:val="20"/>
          <w:szCs w:val="20"/>
          <w:lang w:val="en-GB"/>
        </w:rPr>
        <w:t xml:space="preserve"> website - the link is included in the file [0_LINK TO UPLOAD BID.pdf], which you downloaded together with this ITB.</w:t>
      </w:r>
    </w:p>
    <w:p w14:paraId="40DEE08E" w14:textId="77777777" w:rsidR="00EE1793" w:rsidRPr="000004F0" w:rsidRDefault="00EE1793" w:rsidP="00DA12B5">
      <w:pPr>
        <w:pStyle w:val="paragraph"/>
        <w:numPr>
          <w:ilvl w:val="0"/>
          <w:numId w:val="11"/>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0004F0">
        <w:rPr>
          <w:rFonts w:ascii="Franklin Gothic Book" w:eastAsia="Arial" w:hAnsi="Franklin Gothic Book" w:cs="Arial"/>
          <w:color w:val="222222"/>
          <w:sz w:val="20"/>
          <w:szCs w:val="20"/>
          <w:lang w:val="en-GB"/>
        </w:rPr>
        <w:t>Upload your (</w:t>
      </w:r>
      <w:r>
        <w:rPr>
          <w:rFonts w:ascii="Franklin Gothic Book" w:eastAsia="Arial" w:hAnsi="Franklin Gothic Book" w:cs="Arial"/>
          <w:color w:val="222222"/>
          <w:sz w:val="20"/>
          <w:szCs w:val="20"/>
          <w:lang w:val="en-GB"/>
        </w:rPr>
        <w:t xml:space="preserve">RFQ, </w:t>
      </w:r>
      <w:r w:rsidRPr="000004F0">
        <w:rPr>
          <w:rFonts w:ascii="Franklin Gothic Book" w:eastAsia="Arial" w:hAnsi="Franklin Gothic Book" w:cs="Arial"/>
          <w:color w:val="222222"/>
          <w:sz w:val="20"/>
          <w:szCs w:val="20"/>
          <w:lang w:val="en-GB"/>
        </w:rPr>
        <w:t xml:space="preserve">Technical </w:t>
      </w:r>
      <w:r>
        <w:rPr>
          <w:rFonts w:ascii="Franklin Gothic Book" w:eastAsia="Arial" w:hAnsi="Franklin Gothic Book" w:cs="Arial"/>
          <w:color w:val="222222"/>
          <w:sz w:val="20"/>
          <w:szCs w:val="20"/>
          <w:lang w:val="en-GB"/>
        </w:rPr>
        <w:t xml:space="preserve">and </w:t>
      </w:r>
      <w:r w:rsidRPr="000004F0">
        <w:rPr>
          <w:rFonts w:ascii="Franklin Gothic Book" w:eastAsia="Arial" w:hAnsi="Franklin Gothic Book" w:cs="Arial"/>
          <w:color w:val="222222"/>
          <w:sz w:val="20"/>
          <w:szCs w:val="20"/>
          <w:lang w:val="en-GB"/>
        </w:rPr>
        <w:t xml:space="preserve">Financial </w:t>
      </w:r>
      <w:r>
        <w:rPr>
          <w:rFonts w:ascii="Franklin Gothic Book" w:eastAsia="Arial" w:hAnsi="Franklin Gothic Book" w:cs="Arial"/>
          <w:color w:val="222222"/>
          <w:sz w:val="20"/>
          <w:szCs w:val="20"/>
          <w:lang w:val="en-GB"/>
        </w:rPr>
        <w:t>Proposal</w:t>
      </w:r>
      <w:r w:rsidRPr="000004F0">
        <w:rPr>
          <w:rFonts w:ascii="Franklin Gothic Book" w:eastAsia="Arial" w:hAnsi="Franklin Gothic Book" w:cs="Arial"/>
          <w:color w:val="222222"/>
          <w:sz w:val="20"/>
          <w:szCs w:val="20"/>
          <w:lang w:val="en-GB"/>
        </w:rPr>
        <w:t>) documents.</w:t>
      </w:r>
    </w:p>
    <w:p w14:paraId="41596D32" w14:textId="77777777" w:rsidR="00EE1793" w:rsidRPr="000004F0" w:rsidRDefault="00EE1793" w:rsidP="00DA12B5">
      <w:pPr>
        <w:pStyle w:val="paragraph"/>
        <w:numPr>
          <w:ilvl w:val="0"/>
          <w:numId w:val="11"/>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0004F0">
        <w:rPr>
          <w:rFonts w:ascii="Franklin Gothic Book" w:eastAsia="Arial" w:hAnsi="Franklin Gothic Book" w:cs="Arial"/>
          <w:color w:val="222222"/>
          <w:sz w:val="20"/>
          <w:szCs w:val="20"/>
          <w:lang w:val="en-GB"/>
        </w:rPr>
        <w:t>Click on the “Submit” button.</w:t>
      </w:r>
    </w:p>
    <w:p w14:paraId="1EBEE731" w14:textId="77777777" w:rsidR="00EE1793" w:rsidRPr="000004F0" w:rsidRDefault="00EE1793" w:rsidP="00DA12B5">
      <w:pPr>
        <w:pStyle w:val="paragraph"/>
        <w:numPr>
          <w:ilvl w:val="0"/>
          <w:numId w:val="11"/>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0004F0">
        <w:rPr>
          <w:rFonts w:ascii="Franklin Gothic Book" w:eastAsia="Arial" w:hAnsi="Franklin Gothic Book" w:cs="Arial"/>
          <w:color w:val="222222"/>
          <w:sz w:val="20"/>
          <w:szCs w:val="20"/>
          <w:lang w:val="en-GB"/>
        </w:rPr>
        <w:t xml:space="preserve">After the successful bid submission, you will receive an e-mail confirmation from the </w:t>
      </w:r>
      <w:proofErr w:type="spellStart"/>
      <w:r w:rsidRPr="000004F0">
        <w:rPr>
          <w:rFonts w:ascii="Franklin Gothic Book" w:eastAsia="Arial" w:hAnsi="Franklin Gothic Book" w:cs="Arial"/>
          <w:color w:val="222222"/>
          <w:sz w:val="20"/>
          <w:szCs w:val="20"/>
          <w:lang w:val="en-GB"/>
        </w:rPr>
        <w:t>eTB</w:t>
      </w:r>
      <w:proofErr w:type="spellEnd"/>
      <w:r w:rsidRPr="000004F0">
        <w:rPr>
          <w:rFonts w:ascii="Franklin Gothic Book" w:eastAsia="Arial" w:hAnsi="Franklin Gothic Book" w:cs="Arial"/>
          <w:color w:val="222222"/>
          <w:sz w:val="20"/>
          <w:szCs w:val="20"/>
          <w:lang w:val="en-GB"/>
        </w:rPr>
        <w:t xml:space="preserve"> system. If you need to re-submit your offer, please add #2 after the Company name, and only the latest submission will be considered.</w:t>
      </w:r>
    </w:p>
    <w:p w14:paraId="1CB7F5FB" w14:textId="77777777" w:rsidR="00EE1793" w:rsidRDefault="00EE1793" w:rsidP="00DA12B5">
      <w:pPr>
        <w:pStyle w:val="paragraph"/>
        <w:numPr>
          <w:ilvl w:val="0"/>
          <w:numId w:val="11"/>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0004F0">
        <w:rPr>
          <w:rFonts w:ascii="Franklin Gothic Book" w:eastAsia="Arial" w:hAnsi="Franklin Gothic Book" w:cs="Arial"/>
          <w:color w:val="222222"/>
          <w:sz w:val="20"/>
          <w:szCs w:val="20"/>
          <w:lang w:val="en-GB"/>
        </w:rPr>
        <w:t xml:space="preserve">If you have any technical questions, please use the link available also in downloaded file 0_LINK TO UPLOAD BID.pdf before the deadline. After submitting your question, you will receive an e-mail confirmation from </w:t>
      </w:r>
      <w:proofErr w:type="spellStart"/>
      <w:r w:rsidRPr="000004F0">
        <w:rPr>
          <w:rFonts w:ascii="Franklin Gothic Book" w:eastAsia="Arial" w:hAnsi="Franklin Gothic Book" w:cs="Arial"/>
          <w:color w:val="222222"/>
          <w:sz w:val="20"/>
          <w:szCs w:val="20"/>
          <w:lang w:val="en-GB"/>
        </w:rPr>
        <w:t>eTB</w:t>
      </w:r>
      <w:proofErr w:type="spellEnd"/>
      <w:r w:rsidRPr="000004F0">
        <w:rPr>
          <w:rFonts w:ascii="Franklin Gothic Book" w:eastAsia="Arial" w:hAnsi="Franklin Gothic Book" w:cs="Arial"/>
          <w:color w:val="222222"/>
          <w:sz w:val="20"/>
          <w:szCs w:val="20"/>
          <w:lang w:val="en-GB"/>
        </w:rPr>
        <w:t xml:space="preserve"> system.</w:t>
      </w:r>
    </w:p>
    <w:p w14:paraId="586453FB" w14:textId="77777777" w:rsidR="00EE1793" w:rsidRPr="000004F0" w:rsidRDefault="00EE1793" w:rsidP="00DA12B5">
      <w:pPr>
        <w:pStyle w:val="paragraph"/>
        <w:numPr>
          <w:ilvl w:val="0"/>
          <w:numId w:val="11"/>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EB41F4">
        <w:rPr>
          <w:rFonts w:ascii="Franklin Gothic Book" w:eastAsia="Arial" w:hAnsi="Franklin Gothic Book" w:cs="Arial"/>
          <w:color w:val="222222"/>
          <w:sz w:val="20"/>
          <w:szCs w:val="20"/>
          <w:lang w:val="en-GB"/>
        </w:rPr>
        <w:t>If you do not receive confirmation e-mails, or in case of technical problems, please contact</w:t>
      </w:r>
      <w:r>
        <w:rPr>
          <w:rFonts w:ascii="Franklin Gothic Book" w:eastAsia="Arial" w:hAnsi="Franklin Gothic Book" w:cs="Arial"/>
          <w:color w:val="222222"/>
          <w:sz w:val="20"/>
          <w:szCs w:val="20"/>
          <w:lang w:val="en-GB"/>
        </w:rPr>
        <w:t xml:space="preserve"> via </w:t>
      </w:r>
      <w:r w:rsidRPr="548027AC">
        <w:rPr>
          <w:rFonts w:ascii="Franklin Gothic Book" w:eastAsia="Franklin Gothic Book" w:hAnsi="Franklin Gothic Book" w:cs="Franklin Gothic Book"/>
          <w:color w:val="0070C0"/>
          <w:sz w:val="20"/>
          <w:szCs w:val="20"/>
        </w:rPr>
        <w:t>ua.procurementcountryoffice@nrc.no</w:t>
      </w:r>
    </w:p>
    <w:p w14:paraId="6A6EB99B" w14:textId="77777777" w:rsidR="0090274F" w:rsidRPr="00B93594" w:rsidRDefault="0090274F" w:rsidP="0090274F">
      <w:pPr>
        <w:pStyle w:val="paragraph"/>
        <w:spacing w:before="0" w:beforeAutospacing="0" w:after="0" w:afterAutospacing="0"/>
        <w:textAlignment w:val="baseline"/>
        <w:rPr>
          <w:rFonts w:ascii="Franklin Gothic Book" w:hAnsi="Franklin Gothic Book" w:cs="Segoe UI"/>
          <w:sz w:val="18"/>
          <w:szCs w:val="18"/>
        </w:rPr>
      </w:pPr>
      <w:r w:rsidRPr="00B93594">
        <w:rPr>
          <w:rStyle w:val="normaltextrun"/>
          <w:rFonts w:ascii="Arial" w:hAnsi="Arial" w:cs="Arial"/>
          <w:sz w:val="20"/>
          <w:szCs w:val="20"/>
          <w:lang w:val="uk-UA"/>
        </w:rPr>
        <w:t> </w:t>
      </w:r>
      <w:r w:rsidRPr="00B93594">
        <w:rPr>
          <w:rStyle w:val="scxw101827436"/>
          <w:rFonts w:ascii="Franklin Gothic Book" w:hAnsi="Franklin Gothic Book" w:cs="Segoe UI"/>
          <w:sz w:val="20"/>
          <w:szCs w:val="20"/>
        </w:rPr>
        <w:t> </w:t>
      </w:r>
      <w:r w:rsidRPr="00B93594">
        <w:rPr>
          <w:rFonts w:ascii="Franklin Gothic Book" w:hAnsi="Franklin Gothic Book" w:cs="Segoe UI"/>
          <w:sz w:val="20"/>
          <w:szCs w:val="20"/>
        </w:rPr>
        <w:br/>
      </w:r>
      <w:r w:rsidRPr="00B93594">
        <w:rPr>
          <w:rStyle w:val="normaltextrun"/>
          <w:rFonts w:ascii="Franklin Gothic Book" w:hAnsi="Franklin Gothic Book" w:cs="Segoe UI"/>
          <w:b/>
          <w:bCs/>
          <w:sz w:val="20"/>
          <w:szCs w:val="20"/>
          <w:u w:val="single"/>
          <w:lang w:val="uk-UA"/>
        </w:rPr>
        <w:t>Спосіб подання:  </w:t>
      </w:r>
      <w:r w:rsidRPr="00B93594">
        <w:rPr>
          <w:rStyle w:val="eop"/>
          <w:rFonts w:ascii="Franklin Gothic Book" w:hAnsi="Franklin Gothic Book" w:cs="Segoe UI"/>
          <w:sz w:val="20"/>
          <w:szCs w:val="20"/>
        </w:rPr>
        <w:t> </w:t>
      </w:r>
    </w:p>
    <w:p w14:paraId="2591ECB9" w14:textId="77777777" w:rsidR="008A2F8B" w:rsidRPr="008A2F8B" w:rsidRDefault="008A2F8B" w:rsidP="008A2F8B">
      <w:pPr>
        <w:pStyle w:val="paragraph"/>
        <w:tabs>
          <w:tab w:val="left" w:pos="142"/>
        </w:tabs>
        <w:spacing w:before="0" w:beforeAutospacing="0" w:after="0" w:afterAutospacing="0"/>
        <w:rPr>
          <w:rFonts w:ascii="Franklin Gothic Book" w:eastAsia="Arial" w:hAnsi="Franklin Gothic Book" w:cs="Arial"/>
          <w:color w:val="222222"/>
          <w:sz w:val="20"/>
          <w:szCs w:val="20"/>
          <w:lang w:val="ru-RU"/>
        </w:rPr>
      </w:pPr>
      <w:r w:rsidRPr="008A2F8B">
        <w:rPr>
          <w:rFonts w:ascii="Franklin Gothic Book" w:hAnsi="Franklin Gothic Book" w:cs="Segoe UI"/>
          <w:sz w:val="20"/>
          <w:szCs w:val="20"/>
          <w:lang w:val="ru-RU"/>
        </w:rPr>
        <w:t xml:space="preserve">• </w:t>
      </w:r>
      <w:r w:rsidRPr="008A2F8B">
        <w:rPr>
          <w:rFonts w:ascii="Franklin Gothic Book" w:hAnsi="Franklin Gothic Book" w:cs="Segoe UI"/>
          <w:sz w:val="20"/>
          <w:szCs w:val="20"/>
          <w:lang w:val="en-US"/>
        </w:rPr>
        <w:t>NRC</w:t>
      </w:r>
      <w:r w:rsidRPr="008A2F8B">
        <w:rPr>
          <w:rFonts w:ascii="Franklin Gothic Book" w:hAnsi="Franklin Gothic Book" w:cs="Segoe UI"/>
          <w:sz w:val="20"/>
          <w:szCs w:val="20"/>
          <w:lang w:val="ru-RU"/>
        </w:rPr>
        <w:t xml:space="preserve"> використовуватиме процедуру з одним конвертом для цієї закупівлі. Тому, будь ласка, подавайте </w:t>
      </w:r>
      <w:proofErr w:type="spellStart"/>
      <w:r w:rsidRPr="008A2F8B">
        <w:rPr>
          <w:rFonts w:ascii="Franklin Gothic Book" w:hAnsi="Franklin Gothic Book" w:cs="Segoe UI"/>
          <w:sz w:val="20"/>
          <w:szCs w:val="20"/>
          <w:lang w:val="ru-RU"/>
        </w:rPr>
        <w:t>свої</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тендерні</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документи</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відповідно</w:t>
      </w:r>
      <w:proofErr w:type="spellEnd"/>
      <w:r w:rsidRPr="008A2F8B">
        <w:rPr>
          <w:rFonts w:ascii="Franklin Gothic Book" w:hAnsi="Franklin Gothic Book" w:cs="Segoe UI"/>
          <w:sz w:val="20"/>
          <w:szCs w:val="20"/>
          <w:lang w:val="ru-RU"/>
        </w:rPr>
        <w:t xml:space="preserve"> до </w:t>
      </w:r>
      <w:proofErr w:type="spellStart"/>
      <w:r w:rsidRPr="008A2F8B">
        <w:rPr>
          <w:rFonts w:ascii="Franklin Gothic Book" w:hAnsi="Franklin Gothic Book" w:cs="Segoe UI"/>
          <w:sz w:val="20"/>
          <w:szCs w:val="20"/>
          <w:lang w:val="ru-RU"/>
        </w:rPr>
        <w:t>вимог</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зазначених</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нижче</w:t>
      </w:r>
      <w:proofErr w:type="spellEnd"/>
      <w:r w:rsidRPr="008A2F8B">
        <w:rPr>
          <w:rFonts w:ascii="Franklin Gothic Book" w:hAnsi="Franklin Gothic Book" w:cs="Segoe UI"/>
          <w:sz w:val="20"/>
          <w:szCs w:val="20"/>
          <w:lang w:val="ru-RU"/>
        </w:rPr>
        <w:t xml:space="preserve">, через </w:t>
      </w:r>
      <w:proofErr w:type="spellStart"/>
      <w:r w:rsidRPr="008A2F8B">
        <w:rPr>
          <w:rFonts w:ascii="Franklin Gothic Book" w:hAnsi="Franklin Gothic Book" w:cs="Segoe UI"/>
          <w:sz w:val="20"/>
          <w:szCs w:val="20"/>
          <w:lang w:val="ru-RU"/>
        </w:rPr>
        <w:t>електронну</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тендерну</w:t>
      </w:r>
      <w:proofErr w:type="spellEnd"/>
      <w:r w:rsidRPr="008A2F8B">
        <w:rPr>
          <w:rFonts w:ascii="Franklin Gothic Book" w:hAnsi="Franklin Gothic Book" w:cs="Segoe UI"/>
          <w:sz w:val="20"/>
          <w:szCs w:val="20"/>
          <w:lang w:val="ru-RU"/>
        </w:rPr>
        <w:t xml:space="preserve"> платформу (</w:t>
      </w:r>
      <w:proofErr w:type="spellStart"/>
      <w:r w:rsidRPr="008A2F8B">
        <w:rPr>
          <w:rFonts w:ascii="Franklin Gothic Book" w:hAnsi="Franklin Gothic Book" w:cs="Segoe UI"/>
          <w:sz w:val="20"/>
          <w:szCs w:val="20"/>
          <w:lang w:val="en-US"/>
        </w:rPr>
        <w:t>eTB</w:t>
      </w:r>
      <w:proofErr w:type="spellEnd"/>
      <w:r w:rsidRPr="008A2F8B">
        <w:rPr>
          <w:rFonts w:ascii="Franklin Gothic Book" w:hAnsi="Franklin Gothic Book" w:cs="Segoe UI"/>
          <w:sz w:val="20"/>
          <w:szCs w:val="20"/>
          <w:lang w:val="ru-RU"/>
        </w:rPr>
        <w:t>):</w:t>
      </w:r>
      <w:r w:rsidRPr="008A2F8B">
        <w:rPr>
          <w:rFonts w:ascii="Franklin Gothic Book" w:hAnsi="Franklin Gothic Book" w:cs="Segoe UI"/>
          <w:sz w:val="20"/>
          <w:szCs w:val="20"/>
          <w:lang w:val="ru-RU"/>
        </w:rPr>
        <w:br/>
        <w:t xml:space="preserve">• Будь ласка, подайте свою </w:t>
      </w:r>
      <w:proofErr w:type="spellStart"/>
      <w:r w:rsidRPr="008A2F8B">
        <w:rPr>
          <w:rFonts w:ascii="Franklin Gothic Book" w:hAnsi="Franklin Gothic Book" w:cs="Segoe UI"/>
          <w:sz w:val="20"/>
          <w:szCs w:val="20"/>
          <w:lang w:val="ru-RU"/>
        </w:rPr>
        <w:t>пропозицію</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завантаживши</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всі</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файли</w:t>
      </w:r>
      <w:proofErr w:type="spellEnd"/>
      <w:r w:rsidRPr="008A2F8B">
        <w:rPr>
          <w:rFonts w:ascii="Franklin Gothic Book" w:hAnsi="Franklin Gothic Book" w:cs="Segoe UI"/>
          <w:sz w:val="20"/>
          <w:szCs w:val="20"/>
          <w:lang w:val="ru-RU"/>
        </w:rPr>
        <w:t xml:space="preserve"> на сайт </w:t>
      </w:r>
      <w:proofErr w:type="spellStart"/>
      <w:r w:rsidRPr="008A2F8B">
        <w:rPr>
          <w:rFonts w:ascii="Franklin Gothic Book" w:hAnsi="Franklin Gothic Book" w:cs="Segoe UI"/>
          <w:sz w:val="20"/>
          <w:szCs w:val="20"/>
          <w:lang w:val="en-US"/>
        </w:rPr>
        <w:t>eTB</w:t>
      </w:r>
      <w:proofErr w:type="spellEnd"/>
      <w:r w:rsidRPr="008A2F8B">
        <w:rPr>
          <w:rFonts w:ascii="Franklin Gothic Book" w:hAnsi="Franklin Gothic Book" w:cs="Segoe UI"/>
          <w:sz w:val="20"/>
          <w:szCs w:val="20"/>
          <w:lang w:val="ru-RU"/>
        </w:rPr>
        <w:t xml:space="preserve"> — </w:t>
      </w:r>
      <w:proofErr w:type="spellStart"/>
      <w:r w:rsidRPr="008A2F8B">
        <w:rPr>
          <w:rFonts w:ascii="Franklin Gothic Book" w:hAnsi="Franklin Gothic Book" w:cs="Segoe UI"/>
          <w:sz w:val="20"/>
          <w:szCs w:val="20"/>
          <w:lang w:val="ru-RU"/>
        </w:rPr>
        <w:t>посилання</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міститься</w:t>
      </w:r>
      <w:proofErr w:type="spellEnd"/>
      <w:r w:rsidRPr="008A2F8B">
        <w:rPr>
          <w:rFonts w:ascii="Franklin Gothic Book" w:hAnsi="Franklin Gothic Book" w:cs="Segoe UI"/>
          <w:sz w:val="20"/>
          <w:szCs w:val="20"/>
          <w:lang w:val="ru-RU"/>
        </w:rPr>
        <w:t xml:space="preserve"> у </w:t>
      </w:r>
      <w:proofErr w:type="spellStart"/>
      <w:r w:rsidRPr="008A2F8B">
        <w:rPr>
          <w:rFonts w:ascii="Franklin Gothic Book" w:hAnsi="Franklin Gothic Book" w:cs="Segoe UI"/>
          <w:sz w:val="20"/>
          <w:szCs w:val="20"/>
          <w:lang w:val="ru-RU"/>
        </w:rPr>
        <w:t>файлі</w:t>
      </w:r>
      <w:proofErr w:type="spellEnd"/>
      <w:r w:rsidRPr="008A2F8B">
        <w:rPr>
          <w:rFonts w:ascii="Franklin Gothic Book" w:hAnsi="Franklin Gothic Book" w:cs="Segoe UI"/>
          <w:sz w:val="20"/>
          <w:szCs w:val="20"/>
          <w:lang w:val="ru-RU"/>
        </w:rPr>
        <w:t xml:space="preserve"> [0_</w:t>
      </w:r>
      <w:r w:rsidRPr="008A2F8B">
        <w:rPr>
          <w:rFonts w:ascii="Franklin Gothic Book" w:hAnsi="Franklin Gothic Book" w:cs="Segoe UI"/>
          <w:sz w:val="20"/>
          <w:szCs w:val="20"/>
          <w:lang w:val="en-US"/>
        </w:rPr>
        <w:t>LINK</w:t>
      </w:r>
      <w:r w:rsidRPr="008A2F8B">
        <w:rPr>
          <w:rFonts w:ascii="Franklin Gothic Book" w:hAnsi="Franklin Gothic Book" w:cs="Segoe UI"/>
          <w:sz w:val="20"/>
          <w:szCs w:val="20"/>
          <w:lang w:val="ru-RU"/>
        </w:rPr>
        <w:t xml:space="preserve"> </w:t>
      </w:r>
      <w:r w:rsidRPr="008A2F8B">
        <w:rPr>
          <w:rFonts w:ascii="Franklin Gothic Book" w:hAnsi="Franklin Gothic Book" w:cs="Segoe UI"/>
          <w:sz w:val="20"/>
          <w:szCs w:val="20"/>
          <w:lang w:val="en-US"/>
        </w:rPr>
        <w:t>TO</w:t>
      </w:r>
      <w:r w:rsidRPr="008A2F8B">
        <w:rPr>
          <w:rFonts w:ascii="Franklin Gothic Book" w:hAnsi="Franklin Gothic Book" w:cs="Segoe UI"/>
          <w:sz w:val="20"/>
          <w:szCs w:val="20"/>
          <w:lang w:val="ru-RU"/>
        </w:rPr>
        <w:t xml:space="preserve"> </w:t>
      </w:r>
      <w:r w:rsidRPr="008A2F8B">
        <w:rPr>
          <w:rFonts w:ascii="Franklin Gothic Book" w:hAnsi="Franklin Gothic Book" w:cs="Segoe UI"/>
          <w:sz w:val="20"/>
          <w:szCs w:val="20"/>
          <w:lang w:val="en-US"/>
        </w:rPr>
        <w:t>UPLOAD</w:t>
      </w:r>
      <w:r w:rsidRPr="008A2F8B">
        <w:rPr>
          <w:rFonts w:ascii="Franklin Gothic Book" w:hAnsi="Franklin Gothic Book" w:cs="Segoe UI"/>
          <w:sz w:val="20"/>
          <w:szCs w:val="20"/>
          <w:lang w:val="ru-RU"/>
        </w:rPr>
        <w:t xml:space="preserve"> </w:t>
      </w:r>
      <w:r w:rsidRPr="008A2F8B">
        <w:rPr>
          <w:rFonts w:ascii="Franklin Gothic Book" w:hAnsi="Franklin Gothic Book" w:cs="Segoe UI"/>
          <w:sz w:val="20"/>
          <w:szCs w:val="20"/>
          <w:lang w:val="en-US"/>
        </w:rPr>
        <w:t>BID</w:t>
      </w:r>
      <w:r w:rsidRPr="008A2F8B">
        <w:rPr>
          <w:rFonts w:ascii="Franklin Gothic Book" w:hAnsi="Franklin Gothic Book" w:cs="Segoe UI"/>
          <w:sz w:val="20"/>
          <w:szCs w:val="20"/>
          <w:lang w:val="ru-RU"/>
        </w:rPr>
        <w:t>.</w:t>
      </w:r>
      <w:r w:rsidRPr="008A2F8B">
        <w:rPr>
          <w:rFonts w:ascii="Franklin Gothic Book" w:hAnsi="Franklin Gothic Book" w:cs="Segoe UI"/>
          <w:sz w:val="20"/>
          <w:szCs w:val="20"/>
          <w:lang w:val="en-US"/>
        </w:rPr>
        <w:t>pdf</w:t>
      </w:r>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який</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ви</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завантажили</w:t>
      </w:r>
      <w:proofErr w:type="spellEnd"/>
      <w:r w:rsidRPr="008A2F8B">
        <w:rPr>
          <w:rFonts w:ascii="Franklin Gothic Book" w:hAnsi="Franklin Gothic Book" w:cs="Segoe UI"/>
          <w:sz w:val="20"/>
          <w:szCs w:val="20"/>
          <w:lang w:val="ru-RU"/>
        </w:rPr>
        <w:t xml:space="preserve"> разом </w:t>
      </w:r>
      <w:proofErr w:type="spellStart"/>
      <w:r w:rsidRPr="008A2F8B">
        <w:rPr>
          <w:rFonts w:ascii="Franklin Gothic Book" w:hAnsi="Franklin Gothic Book" w:cs="Segoe UI"/>
          <w:sz w:val="20"/>
          <w:szCs w:val="20"/>
          <w:lang w:val="ru-RU"/>
        </w:rPr>
        <w:t>із</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цим</w:t>
      </w:r>
      <w:proofErr w:type="spellEnd"/>
      <w:r w:rsidRPr="008A2F8B">
        <w:rPr>
          <w:rFonts w:ascii="Franklin Gothic Book" w:hAnsi="Franklin Gothic Book" w:cs="Segoe UI"/>
          <w:sz w:val="20"/>
          <w:szCs w:val="20"/>
          <w:lang w:val="ru-RU"/>
        </w:rPr>
        <w:t xml:space="preserve"> </w:t>
      </w:r>
      <w:r w:rsidRPr="008A2F8B">
        <w:rPr>
          <w:rFonts w:ascii="Franklin Gothic Book" w:hAnsi="Franklin Gothic Book" w:cs="Segoe UI"/>
          <w:sz w:val="20"/>
          <w:szCs w:val="20"/>
          <w:lang w:val="en-US"/>
        </w:rPr>
        <w:t>ITB</w:t>
      </w:r>
      <w:r w:rsidRPr="008A2F8B">
        <w:rPr>
          <w:rFonts w:ascii="Franklin Gothic Book" w:hAnsi="Franklin Gothic Book" w:cs="Segoe UI"/>
          <w:sz w:val="20"/>
          <w:szCs w:val="20"/>
          <w:lang w:val="ru-RU"/>
        </w:rPr>
        <w:t>.</w:t>
      </w:r>
      <w:r w:rsidRPr="008A2F8B">
        <w:rPr>
          <w:rFonts w:ascii="Franklin Gothic Book" w:hAnsi="Franklin Gothic Book" w:cs="Segoe UI"/>
          <w:sz w:val="20"/>
          <w:szCs w:val="20"/>
          <w:lang w:val="ru-RU"/>
        </w:rPr>
        <w:br/>
        <w:t>• Завантажте ваші документи (</w:t>
      </w:r>
      <w:r w:rsidRPr="008A2F8B">
        <w:rPr>
          <w:rFonts w:ascii="Franklin Gothic Book" w:hAnsi="Franklin Gothic Book" w:cs="Segoe UI"/>
          <w:sz w:val="20"/>
          <w:szCs w:val="20"/>
          <w:lang w:val="en-US"/>
        </w:rPr>
        <w:t>RFQ</w:t>
      </w:r>
      <w:r w:rsidRPr="008A2F8B">
        <w:rPr>
          <w:rFonts w:ascii="Franklin Gothic Book" w:hAnsi="Franklin Gothic Book" w:cs="Segoe UI"/>
          <w:sz w:val="20"/>
          <w:szCs w:val="20"/>
          <w:lang w:val="ru-RU"/>
        </w:rPr>
        <w:t>, технічну та фінансову пропозиції).</w:t>
      </w:r>
      <w:r w:rsidRPr="008A2F8B">
        <w:rPr>
          <w:rFonts w:ascii="Franklin Gothic Book" w:hAnsi="Franklin Gothic Book" w:cs="Segoe UI"/>
          <w:sz w:val="20"/>
          <w:szCs w:val="20"/>
          <w:lang w:val="ru-RU"/>
        </w:rPr>
        <w:br/>
        <w:t>• Натисніть кнопку “</w:t>
      </w:r>
      <w:r w:rsidRPr="008A2F8B">
        <w:rPr>
          <w:rFonts w:ascii="Franklin Gothic Book" w:hAnsi="Franklin Gothic Book" w:cs="Segoe UI"/>
          <w:sz w:val="20"/>
          <w:szCs w:val="20"/>
          <w:lang w:val="en-US"/>
        </w:rPr>
        <w:t>Submit</w:t>
      </w:r>
      <w:r w:rsidRPr="008A2F8B">
        <w:rPr>
          <w:rFonts w:ascii="Franklin Gothic Book" w:hAnsi="Franklin Gothic Book" w:cs="Segoe UI"/>
          <w:sz w:val="20"/>
          <w:szCs w:val="20"/>
          <w:lang w:val="ru-RU"/>
        </w:rPr>
        <w:t>” (Надіслати).</w:t>
      </w:r>
      <w:r w:rsidRPr="008A2F8B">
        <w:rPr>
          <w:rFonts w:ascii="Franklin Gothic Book" w:hAnsi="Franklin Gothic Book" w:cs="Segoe UI"/>
          <w:sz w:val="20"/>
          <w:szCs w:val="20"/>
          <w:lang w:val="ru-RU"/>
        </w:rPr>
        <w:br/>
        <w:t xml:space="preserve">• </w:t>
      </w:r>
      <w:proofErr w:type="spellStart"/>
      <w:r w:rsidRPr="008A2F8B">
        <w:rPr>
          <w:rFonts w:ascii="Franklin Gothic Book" w:hAnsi="Franklin Gothic Book" w:cs="Segoe UI"/>
          <w:sz w:val="20"/>
          <w:szCs w:val="20"/>
          <w:lang w:val="ru-RU"/>
        </w:rPr>
        <w:t>Після</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успішного</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подання</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пропозиції</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ви</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отримаєте</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електронне</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підтвердження</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від</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системи</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en-US"/>
        </w:rPr>
        <w:t>eTB</w:t>
      </w:r>
      <w:proofErr w:type="spellEnd"/>
      <w:r w:rsidRPr="008A2F8B">
        <w:rPr>
          <w:rFonts w:ascii="Franklin Gothic Book" w:hAnsi="Franklin Gothic Book" w:cs="Segoe UI"/>
          <w:sz w:val="20"/>
          <w:szCs w:val="20"/>
          <w:lang w:val="ru-RU"/>
        </w:rPr>
        <w:t>. Якщо вам потрібно перезавантажити вашу пропозицію, будь ласка, додайте #2 після назви компанії. Буде розглядатися лише остання версія, подана до дедлайну.</w:t>
      </w:r>
      <w:r w:rsidRPr="008A2F8B">
        <w:rPr>
          <w:rFonts w:ascii="Franklin Gothic Book" w:hAnsi="Franklin Gothic Book" w:cs="Segoe UI"/>
          <w:sz w:val="20"/>
          <w:szCs w:val="20"/>
          <w:lang w:val="ru-RU"/>
        </w:rPr>
        <w:br/>
        <w:t>• Якщо у вас є технічні питання, скористайтеся посиланням, яке також міститься у файлі 0_</w:t>
      </w:r>
      <w:r w:rsidRPr="008A2F8B">
        <w:rPr>
          <w:rFonts w:ascii="Franklin Gothic Book" w:hAnsi="Franklin Gothic Book" w:cs="Segoe UI"/>
          <w:sz w:val="20"/>
          <w:szCs w:val="20"/>
          <w:lang w:val="en-US"/>
        </w:rPr>
        <w:t>LINK</w:t>
      </w:r>
      <w:r w:rsidRPr="008A2F8B">
        <w:rPr>
          <w:rFonts w:ascii="Franklin Gothic Book" w:hAnsi="Franklin Gothic Book" w:cs="Segoe UI"/>
          <w:sz w:val="20"/>
          <w:szCs w:val="20"/>
          <w:lang w:val="ru-RU"/>
        </w:rPr>
        <w:t xml:space="preserve"> </w:t>
      </w:r>
      <w:r w:rsidRPr="008A2F8B">
        <w:rPr>
          <w:rFonts w:ascii="Franklin Gothic Book" w:hAnsi="Franklin Gothic Book" w:cs="Segoe UI"/>
          <w:sz w:val="20"/>
          <w:szCs w:val="20"/>
          <w:lang w:val="en-US"/>
        </w:rPr>
        <w:t>TO</w:t>
      </w:r>
      <w:r w:rsidRPr="008A2F8B">
        <w:rPr>
          <w:rFonts w:ascii="Franklin Gothic Book" w:hAnsi="Franklin Gothic Book" w:cs="Segoe UI"/>
          <w:sz w:val="20"/>
          <w:szCs w:val="20"/>
          <w:lang w:val="ru-RU"/>
        </w:rPr>
        <w:t xml:space="preserve"> </w:t>
      </w:r>
      <w:r w:rsidRPr="008A2F8B">
        <w:rPr>
          <w:rFonts w:ascii="Franklin Gothic Book" w:hAnsi="Franklin Gothic Book" w:cs="Segoe UI"/>
          <w:sz w:val="20"/>
          <w:szCs w:val="20"/>
          <w:lang w:val="en-US"/>
        </w:rPr>
        <w:t>UPLOAD</w:t>
      </w:r>
      <w:r w:rsidRPr="008A2F8B">
        <w:rPr>
          <w:rFonts w:ascii="Franklin Gothic Book" w:hAnsi="Franklin Gothic Book" w:cs="Segoe UI"/>
          <w:sz w:val="20"/>
          <w:szCs w:val="20"/>
          <w:lang w:val="ru-RU"/>
        </w:rPr>
        <w:t xml:space="preserve"> </w:t>
      </w:r>
      <w:r w:rsidRPr="008A2F8B">
        <w:rPr>
          <w:rFonts w:ascii="Franklin Gothic Book" w:hAnsi="Franklin Gothic Book" w:cs="Segoe UI"/>
          <w:sz w:val="20"/>
          <w:szCs w:val="20"/>
          <w:lang w:val="en-US"/>
        </w:rPr>
        <w:t>BID</w:t>
      </w:r>
      <w:r w:rsidRPr="008A2F8B">
        <w:rPr>
          <w:rFonts w:ascii="Franklin Gothic Book" w:hAnsi="Franklin Gothic Book" w:cs="Segoe UI"/>
          <w:sz w:val="20"/>
          <w:szCs w:val="20"/>
          <w:lang w:val="ru-RU"/>
        </w:rPr>
        <w:t>.</w:t>
      </w:r>
      <w:r w:rsidRPr="008A2F8B">
        <w:rPr>
          <w:rFonts w:ascii="Franklin Gothic Book" w:hAnsi="Franklin Gothic Book" w:cs="Segoe UI"/>
          <w:sz w:val="20"/>
          <w:szCs w:val="20"/>
          <w:lang w:val="en-US"/>
        </w:rPr>
        <w:t>pdf</w:t>
      </w:r>
      <w:r w:rsidRPr="008A2F8B">
        <w:rPr>
          <w:rFonts w:ascii="Franklin Gothic Book" w:hAnsi="Franklin Gothic Book" w:cs="Segoe UI"/>
          <w:sz w:val="20"/>
          <w:szCs w:val="20"/>
          <w:lang w:val="ru-RU"/>
        </w:rPr>
        <w:t xml:space="preserve">, до закінчення терміну подання пропозицій. </w:t>
      </w:r>
      <w:proofErr w:type="spellStart"/>
      <w:r w:rsidRPr="008A2F8B">
        <w:rPr>
          <w:rFonts w:ascii="Franklin Gothic Book" w:hAnsi="Franklin Gothic Book" w:cs="Segoe UI"/>
          <w:sz w:val="20"/>
          <w:szCs w:val="20"/>
          <w:lang w:val="ru-RU"/>
        </w:rPr>
        <w:t>Після</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подання</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питання</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ви</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отримаєте</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електронне</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підтвердження</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від</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ru-RU"/>
        </w:rPr>
        <w:t>системи</w:t>
      </w:r>
      <w:proofErr w:type="spellEnd"/>
      <w:r w:rsidRPr="008A2F8B">
        <w:rPr>
          <w:rFonts w:ascii="Franklin Gothic Book" w:hAnsi="Franklin Gothic Book" w:cs="Segoe UI"/>
          <w:sz w:val="20"/>
          <w:szCs w:val="20"/>
          <w:lang w:val="ru-RU"/>
        </w:rPr>
        <w:t xml:space="preserve"> </w:t>
      </w:r>
      <w:proofErr w:type="spellStart"/>
      <w:r w:rsidRPr="008A2F8B">
        <w:rPr>
          <w:rFonts w:ascii="Franklin Gothic Book" w:hAnsi="Franklin Gothic Book" w:cs="Segoe UI"/>
          <w:sz w:val="20"/>
          <w:szCs w:val="20"/>
          <w:lang w:val="en-US"/>
        </w:rPr>
        <w:t>eTB</w:t>
      </w:r>
      <w:proofErr w:type="spellEnd"/>
      <w:r w:rsidRPr="008A2F8B">
        <w:rPr>
          <w:rFonts w:ascii="Franklin Gothic Book" w:hAnsi="Franklin Gothic Book" w:cs="Segoe UI"/>
          <w:sz w:val="20"/>
          <w:szCs w:val="20"/>
          <w:lang w:val="ru-RU"/>
        </w:rPr>
        <w:t>.</w:t>
      </w:r>
      <w:r w:rsidRPr="008A2F8B">
        <w:rPr>
          <w:rFonts w:ascii="Franklin Gothic Book" w:hAnsi="Franklin Gothic Book" w:cs="Segoe UI"/>
          <w:sz w:val="20"/>
          <w:szCs w:val="20"/>
          <w:lang w:val="ru-RU"/>
        </w:rPr>
        <w:br/>
        <w:t xml:space="preserve">• Якщо ви не отримали підтвердження електронною поштою або виникли технічні проблеми, будь ласка, звертайтеся на електронну адресу: </w:t>
      </w:r>
      <w:r w:rsidRPr="548027AC">
        <w:rPr>
          <w:rFonts w:ascii="Franklin Gothic Book" w:eastAsia="Franklin Gothic Book" w:hAnsi="Franklin Gothic Book" w:cs="Franklin Gothic Book"/>
          <w:color w:val="0070C0"/>
          <w:sz w:val="20"/>
          <w:szCs w:val="20"/>
        </w:rPr>
        <w:t>ua.procurementcountryoffice@nrc.no</w:t>
      </w:r>
    </w:p>
    <w:p w14:paraId="49CA824F" w14:textId="34160F39" w:rsidR="008A2F8B" w:rsidRPr="008A2F8B" w:rsidRDefault="008A2F8B" w:rsidP="008A2F8B">
      <w:pPr>
        <w:pStyle w:val="paragraph"/>
        <w:spacing w:before="0" w:beforeAutospacing="0" w:after="0" w:afterAutospacing="0"/>
        <w:textAlignment w:val="baseline"/>
        <w:rPr>
          <w:rFonts w:ascii="Franklin Gothic Book" w:hAnsi="Franklin Gothic Book" w:cs="Segoe UI"/>
          <w:sz w:val="20"/>
          <w:szCs w:val="20"/>
          <w:lang w:val="ru-RU"/>
        </w:rPr>
      </w:pPr>
    </w:p>
    <w:p w14:paraId="66A07D43" w14:textId="275B448C" w:rsidR="0090274F" w:rsidRPr="008A2F8B" w:rsidRDefault="0090274F" w:rsidP="008A2F8B">
      <w:pPr>
        <w:pStyle w:val="paragraph"/>
        <w:spacing w:before="0" w:beforeAutospacing="0" w:after="0" w:afterAutospacing="0"/>
        <w:textAlignment w:val="baseline"/>
        <w:rPr>
          <w:rFonts w:ascii="Franklin Gothic Book" w:hAnsi="Franklin Gothic Book" w:cs="Segoe UI"/>
          <w:sz w:val="20"/>
          <w:szCs w:val="20"/>
          <w:lang w:val="ru-RU"/>
        </w:rPr>
      </w:pPr>
    </w:p>
    <w:p w14:paraId="510D107E" w14:textId="77777777" w:rsidR="00045A7A" w:rsidRPr="00B93594" w:rsidRDefault="00045A7A" w:rsidP="00EB04C2">
      <w:pPr>
        <w:pStyle w:val="paragraph"/>
        <w:spacing w:before="0" w:beforeAutospacing="0" w:after="0" w:afterAutospacing="0"/>
        <w:rPr>
          <w:rFonts w:ascii="Franklin Gothic Book" w:hAnsi="Franklin Gothic Book" w:cs="Arial"/>
          <w:sz w:val="20"/>
          <w:szCs w:val="20"/>
          <w:lang w:val="en-GB"/>
        </w:rPr>
      </w:pPr>
      <w:r w:rsidRPr="00B93594">
        <w:rPr>
          <w:rFonts w:ascii="Franklin Gothic Book" w:hAnsi="Franklin Gothic Book" w:cs="Arial"/>
          <w:b/>
          <w:bCs/>
          <w:sz w:val="20"/>
          <w:szCs w:val="20"/>
          <w:u w:val="single"/>
          <w:lang w:val="en-GB"/>
        </w:rPr>
        <w:t>Requirements:</w:t>
      </w:r>
      <w:r w:rsidRPr="00B93594">
        <w:rPr>
          <w:rFonts w:ascii="Franklin Gothic Book" w:hAnsi="Franklin Gothic Book" w:cs="Arial"/>
          <w:sz w:val="20"/>
          <w:szCs w:val="20"/>
          <w:lang w:val="en-GB"/>
        </w:rPr>
        <w:t> </w:t>
      </w:r>
    </w:p>
    <w:p w14:paraId="4764F799" w14:textId="0CFC2625" w:rsidR="64D529A5" w:rsidRPr="00B93594" w:rsidRDefault="64D529A5" w:rsidP="00DA12B5">
      <w:pPr>
        <w:pStyle w:val="paragraph"/>
        <w:numPr>
          <w:ilvl w:val="0"/>
          <w:numId w:val="11"/>
        </w:numPr>
        <w:tabs>
          <w:tab w:val="left" w:pos="142"/>
        </w:tabs>
        <w:spacing w:before="0" w:beforeAutospacing="0" w:after="0" w:afterAutospacing="0"/>
        <w:ind w:left="142" w:hanging="142"/>
        <w:jc w:val="both"/>
        <w:rPr>
          <w:rFonts w:ascii="Franklin Gothic Book" w:eastAsia="Arial" w:hAnsi="Franklin Gothic Book" w:cs="Arial"/>
          <w:color w:val="222222"/>
          <w:sz w:val="20"/>
          <w:szCs w:val="20"/>
          <w:lang w:val="en-GB"/>
        </w:rPr>
      </w:pPr>
      <w:r w:rsidRPr="00B93594">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B93594" w:rsidRDefault="599C56FF" w:rsidP="00DA12B5">
      <w:pPr>
        <w:pStyle w:val="paragraph"/>
        <w:numPr>
          <w:ilvl w:val="0"/>
          <w:numId w:val="11"/>
        </w:numPr>
        <w:tabs>
          <w:tab w:val="clear" w:pos="720"/>
          <w:tab w:val="left" w:pos="142"/>
        </w:tabs>
        <w:spacing w:before="0" w:beforeAutospacing="0" w:after="0" w:afterAutospacing="0"/>
        <w:ind w:left="142" w:hanging="142"/>
        <w:jc w:val="both"/>
        <w:rPr>
          <w:rFonts w:ascii="Franklin Gothic Book" w:hAnsi="Franklin Gothic Book" w:cs="Arial"/>
          <w:sz w:val="20"/>
          <w:szCs w:val="20"/>
          <w:lang w:val="en-GB"/>
        </w:rPr>
      </w:pPr>
      <w:r w:rsidRPr="00B93594">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B93594" w:rsidRDefault="599C56FF" w:rsidP="00DA12B5">
      <w:pPr>
        <w:pStyle w:val="paragraph"/>
        <w:numPr>
          <w:ilvl w:val="0"/>
          <w:numId w:val="11"/>
        </w:numPr>
        <w:tabs>
          <w:tab w:val="left" w:pos="142"/>
        </w:tabs>
        <w:spacing w:before="0" w:beforeAutospacing="0" w:after="0" w:afterAutospacing="0"/>
        <w:ind w:left="142" w:hanging="142"/>
        <w:jc w:val="both"/>
        <w:rPr>
          <w:rFonts w:ascii="Franklin Gothic Book" w:hAnsi="Franklin Gothic Book" w:cs="Arial"/>
          <w:sz w:val="20"/>
          <w:szCs w:val="20"/>
          <w:lang w:val="en-GB"/>
        </w:rPr>
      </w:pPr>
      <w:r w:rsidRPr="00B93594">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620D17C" w:rsidR="003941EB" w:rsidRPr="00B93594" w:rsidRDefault="64D529A5" w:rsidP="00DA12B5">
      <w:pPr>
        <w:pStyle w:val="paragraph"/>
        <w:numPr>
          <w:ilvl w:val="0"/>
          <w:numId w:val="11"/>
        </w:numPr>
        <w:tabs>
          <w:tab w:val="left" w:pos="142"/>
        </w:tabs>
        <w:spacing w:before="0" w:beforeAutospacing="0" w:after="0" w:afterAutospacing="0"/>
        <w:ind w:left="142" w:hanging="142"/>
        <w:jc w:val="both"/>
        <w:rPr>
          <w:rFonts w:ascii="Franklin Gothic Book" w:eastAsia="Arial" w:hAnsi="Franklin Gothic Book" w:cs="Arial"/>
          <w:color w:val="222222"/>
          <w:sz w:val="20"/>
          <w:szCs w:val="20"/>
          <w:lang w:val="en-GB"/>
        </w:rPr>
      </w:pPr>
      <w:r w:rsidRPr="00B93594">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447C31A1" w14:textId="77777777" w:rsidR="006C0995" w:rsidRPr="00B93594" w:rsidRDefault="0250F2B3" w:rsidP="00DA12B5">
      <w:pPr>
        <w:pStyle w:val="paragraph"/>
        <w:numPr>
          <w:ilvl w:val="0"/>
          <w:numId w:val="11"/>
        </w:numPr>
        <w:tabs>
          <w:tab w:val="left" w:pos="142"/>
        </w:tabs>
        <w:spacing w:before="0" w:beforeAutospacing="0" w:after="0" w:afterAutospacing="0"/>
        <w:ind w:left="142" w:hanging="142"/>
        <w:jc w:val="both"/>
        <w:rPr>
          <w:rFonts w:ascii="Franklin Gothic Book" w:eastAsia="Arial" w:hAnsi="Franklin Gothic Book" w:cs="Arial"/>
          <w:color w:val="222222"/>
          <w:sz w:val="20"/>
          <w:szCs w:val="20"/>
          <w:lang w:val="en-GB"/>
        </w:rPr>
      </w:pPr>
      <w:r w:rsidRPr="00B93594">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785B82D8" w14:textId="68A2B164" w:rsidR="548027AC" w:rsidRPr="00B93594" w:rsidRDefault="548027AC" w:rsidP="006C0995">
      <w:pPr>
        <w:pStyle w:val="paragraph"/>
        <w:tabs>
          <w:tab w:val="left" w:pos="142"/>
        </w:tabs>
        <w:spacing w:before="0" w:beforeAutospacing="0" w:after="0" w:afterAutospacing="0"/>
        <w:ind w:left="142"/>
        <w:jc w:val="both"/>
        <w:rPr>
          <w:rFonts w:ascii="Franklin Gothic Book" w:eastAsia="Arial" w:hAnsi="Franklin Gothic Book" w:cs="Arial"/>
          <w:color w:val="222222"/>
          <w:sz w:val="20"/>
          <w:szCs w:val="20"/>
          <w:lang w:val="en-GB"/>
        </w:rPr>
      </w:pPr>
      <w:r w:rsidRPr="00B93594">
        <w:rPr>
          <w:rFonts w:ascii="Franklin Gothic Book" w:hAnsi="Franklin Gothic Book"/>
        </w:rPr>
        <w:br/>
      </w:r>
      <w:r w:rsidR="5D47A159" w:rsidRPr="00B93594">
        <w:rPr>
          <w:rFonts w:ascii="Franklin Gothic Book" w:eastAsia="Franklin Gothic Book" w:hAnsi="Franklin Gothic Book" w:cs="Franklin Gothic Book"/>
          <w:b/>
          <w:bCs/>
          <w:color w:val="000000" w:themeColor="text1"/>
          <w:sz w:val="20"/>
          <w:szCs w:val="20"/>
          <w:u w:val="single"/>
          <w:lang w:val="uk-UA"/>
        </w:rPr>
        <w:t>Вимоги: </w:t>
      </w:r>
    </w:p>
    <w:p w14:paraId="1138DEB8" w14:textId="632A202E" w:rsidR="5D47A159" w:rsidRPr="00B93594" w:rsidRDefault="5D47A159" w:rsidP="00036AFC">
      <w:pPr>
        <w:pStyle w:val="paragraph"/>
        <w:numPr>
          <w:ilvl w:val="0"/>
          <w:numId w:val="9"/>
        </w:numPr>
        <w:tabs>
          <w:tab w:val="left" w:pos="142"/>
        </w:tabs>
        <w:spacing w:before="0" w:beforeAutospacing="0" w:after="0" w:afterAutospacing="0"/>
        <w:ind w:left="0" w:firstLine="0"/>
        <w:jc w:val="both"/>
        <w:rPr>
          <w:rFonts w:ascii="Franklin Gothic Book" w:eastAsia="Franklin Gothic Book" w:hAnsi="Franklin Gothic Book" w:cs="Franklin Gothic Book"/>
          <w:color w:val="000000" w:themeColor="text1"/>
          <w:sz w:val="20"/>
          <w:szCs w:val="20"/>
          <w:lang w:val="en-GB"/>
        </w:rPr>
      </w:pPr>
      <w:r w:rsidRPr="00B93594">
        <w:rPr>
          <w:rFonts w:ascii="Franklin Gothic Book" w:eastAsia="Franklin Gothic Book" w:hAnsi="Franklin Gothic Book" w:cs="Franklin Gothic Book"/>
          <w:color w:val="000000" w:themeColor="text1"/>
          <w:sz w:val="20"/>
          <w:szCs w:val="20"/>
          <w:lang w:val="uk-UA"/>
        </w:rPr>
        <w:t>Усі пропозиції повинні включати всі митні збори та податки, що підлягають сплаті в країні доставки, якщо в ЗЦП не вказано інше.</w:t>
      </w:r>
    </w:p>
    <w:p w14:paraId="4B00A89E" w14:textId="7DEF4275" w:rsidR="5D47A159" w:rsidRPr="00B93594" w:rsidRDefault="5D47A159" w:rsidP="00036AFC">
      <w:pPr>
        <w:pStyle w:val="paragraph"/>
        <w:numPr>
          <w:ilvl w:val="0"/>
          <w:numId w:val="8"/>
        </w:numPr>
        <w:tabs>
          <w:tab w:val="left" w:pos="142"/>
        </w:tabs>
        <w:spacing w:before="0" w:beforeAutospacing="0" w:after="0" w:afterAutospacing="0"/>
        <w:ind w:left="0" w:firstLine="0"/>
        <w:jc w:val="both"/>
        <w:rPr>
          <w:rFonts w:ascii="Franklin Gothic Book" w:eastAsia="Franklin Gothic Book" w:hAnsi="Franklin Gothic Book" w:cs="Franklin Gothic Book"/>
          <w:color w:val="000000" w:themeColor="text1"/>
          <w:sz w:val="20"/>
          <w:szCs w:val="20"/>
          <w:lang w:val="ru-RU"/>
        </w:rPr>
      </w:pPr>
      <w:r w:rsidRPr="00B93594">
        <w:rPr>
          <w:rFonts w:ascii="Franklin Gothic Book" w:eastAsia="Franklin Gothic Book" w:hAnsi="Franklin Gothic Book" w:cs="Franklin Gothic Book"/>
          <w:color w:val="000000" w:themeColor="text1"/>
          <w:sz w:val="20"/>
          <w:szCs w:val="20"/>
          <w:lang w:val="uk-UA"/>
        </w:rPr>
        <w:t>Заявки повинні бути подані у валюті, зазначеній у ЗЦП. Заявки в іншій валюті можуть не прийматися</w:t>
      </w:r>
    </w:p>
    <w:p w14:paraId="33BFC3E3" w14:textId="0959766A" w:rsidR="5D47A159" w:rsidRPr="00B93594" w:rsidRDefault="5D47A159" w:rsidP="00036AFC">
      <w:pPr>
        <w:pStyle w:val="paragraph"/>
        <w:numPr>
          <w:ilvl w:val="0"/>
          <w:numId w:val="7"/>
        </w:numPr>
        <w:tabs>
          <w:tab w:val="left" w:pos="142"/>
        </w:tabs>
        <w:spacing w:before="0" w:beforeAutospacing="0" w:after="0" w:afterAutospacing="0"/>
        <w:ind w:left="0" w:firstLine="0"/>
        <w:jc w:val="both"/>
        <w:rPr>
          <w:rFonts w:ascii="Franklin Gothic Book" w:eastAsia="Franklin Gothic Book" w:hAnsi="Franklin Gothic Book" w:cs="Franklin Gothic Book"/>
          <w:color w:val="000000" w:themeColor="text1"/>
          <w:sz w:val="20"/>
          <w:szCs w:val="20"/>
          <w:lang w:val="en-GB"/>
        </w:rPr>
      </w:pPr>
      <w:r w:rsidRPr="00B93594">
        <w:rPr>
          <w:rFonts w:ascii="Franklin Gothic Book" w:eastAsia="Franklin Gothic Book" w:hAnsi="Franklin Gothic Book" w:cs="Franklin Gothic Book"/>
          <w:color w:val="000000" w:themeColor="text1"/>
          <w:sz w:val="20"/>
          <w:szCs w:val="20"/>
          <w:lang w:val="uk-UA"/>
        </w:rPr>
        <w:t>Заявки повинні бути дійсними протягом терміну дії, зазначеного в ЗЦП. Заявки, які не відповідають цьому терміну дії, можуть бути дискваліфіковані</w:t>
      </w:r>
    </w:p>
    <w:p w14:paraId="65335ABF" w14:textId="5FCF7FBC" w:rsidR="5D47A159" w:rsidRPr="00B93594" w:rsidRDefault="5D47A159" w:rsidP="00036AFC">
      <w:pPr>
        <w:pStyle w:val="paragraph"/>
        <w:numPr>
          <w:ilvl w:val="0"/>
          <w:numId w:val="6"/>
        </w:numPr>
        <w:tabs>
          <w:tab w:val="left" w:pos="142"/>
        </w:tabs>
        <w:spacing w:before="0" w:beforeAutospacing="0" w:after="0" w:afterAutospacing="0"/>
        <w:ind w:left="0" w:firstLine="0"/>
        <w:jc w:val="both"/>
        <w:rPr>
          <w:rFonts w:ascii="Franklin Gothic Book" w:eastAsia="Franklin Gothic Book" w:hAnsi="Franklin Gothic Book" w:cs="Franklin Gothic Book"/>
          <w:color w:val="222222"/>
          <w:sz w:val="20"/>
          <w:szCs w:val="20"/>
          <w:lang w:val="ru-RU"/>
        </w:rPr>
      </w:pPr>
      <w:r w:rsidRPr="00B93594">
        <w:rPr>
          <w:rFonts w:ascii="Franklin Gothic Book" w:eastAsia="Franklin Gothic Book" w:hAnsi="Franklin Gothic Book" w:cs="Franklin Gothic Book"/>
          <w:color w:val="222222"/>
          <w:sz w:val="20"/>
          <w:szCs w:val="20"/>
          <w:lang w:val="uk-UA"/>
        </w:rPr>
        <w:t>Всі запити і питання слід направляти по електронній пошті, зазначеній в розділі відомостей про ЗЦП. Всі питання і відповіді будуть доведені до відома всіх запрошених постачальників.</w:t>
      </w:r>
    </w:p>
    <w:p w14:paraId="5C75DAD0" w14:textId="311B8FA3" w:rsidR="5D47A159" w:rsidRPr="00B93594" w:rsidRDefault="5D47A159" w:rsidP="00036AFC">
      <w:pPr>
        <w:pStyle w:val="paragraph"/>
        <w:numPr>
          <w:ilvl w:val="0"/>
          <w:numId w:val="5"/>
        </w:numPr>
        <w:tabs>
          <w:tab w:val="left" w:pos="142"/>
        </w:tabs>
        <w:spacing w:before="0" w:beforeAutospacing="0" w:after="0" w:afterAutospacing="0"/>
        <w:ind w:left="0" w:firstLine="0"/>
        <w:jc w:val="both"/>
        <w:rPr>
          <w:rFonts w:ascii="Franklin Gothic Book" w:eastAsia="Franklin Gothic Book" w:hAnsi="Franklin Gothic Book" w:cs="Franklin Gothic Book"/>
          <w:color w:val="222222"/>
          <w:sz w:val="20"/>
          <w:szCs w:val="20"/>
          <w:lang w:val="ru-RU"/>
        </w:rPr>
      </w:pPr>
      <w:r w:rsidRPr="00B93594">
        <w:rPr>
          <w:rFonts w:ascii="Franklin Gothic Book" w:eastAsia="Franklin Gothic Book" w:hAnsi="Franklin Gothic Book" w:cs="Franklin Gothic Book"/>
          <w:color w:val="222222"/>
          <w:sz w:val="20"/>
          <w:szCs w:val="20"/>
          <w:lang w:val="uk-UA"/>
        </w:rPr>
        <w:t>НРСБ залишає за собою право прийняти або відхилити вашу пропозицію повністю або частково на підставі наданої інформації. Неповні цінові пропозиції, які не відповідають нашим умовам, розглядатися не будуть.</w:t>
      </w:r>
    </w:p>
    <w:p w14:paraId="1CB351F9" w14:textId="1AD707C0" w:rsidR="548027AC" w:rsidRPr="00B93594" w:rsidRDefault="548027AC" w:rsidP="548027AC">
      <w:pPr>
        <w:pStyle w:val="paragraph"/>
        <w:tabs>
          <w:tab w:val="left" w:pos="142"/>
        </w:tabs>
        <w:spacing w:before="0" w:beforeAutospacing="0" w:after="0" w:afterAutospacing="0"/>
        <w:rPr>
          <w:rFonts w:ascii="Franklin Gothic Book" w:eastAsia="Franklin Gothic Book" w:hAnsi="Franklin Gothic Book" w:cs="Franklin Gothic Book"/>
          <w:color w:val="222222"/>
          <w:lang w:val="uk-UA"/>
        </w:rPr>
      </w:pPr>
    </w:p>
    <w:p w14:paraId="009D28AF" w14:textId="77777777" w:rsidR="00A772AF" w:rsidRPr="00B93594" w:rsidRDefault="00A772AF" w:rsidP="00A772AF">
      <w:pPr>
        <w:rPr>
          <w:rFonts w:ascii="Franklin Gothic Book" w:hAnsi="Franklin Gothic Book" w:cs="Arial"/>
          <w:b/>
          <w:bCs/>
          <w:sz w:val="20"/>
          <w:szCs w:val="20"/>
          <w:u w:val="single"/>
          <w:lang w:val="en-GB"/>
        </w:rPr>
      </w:pPr>
      <w:r w:rsidRPr="00B93594">
        <w:rPr>
          <w:rFonts w:ascii="Franklin Gothic Book" w:hAnsi="Franklin Gothic Book" w:cs="Arial"/>
          <w:b/>
          <w:bCs/>
          <w:sz w:val="20"/>
          <w:szCs w:val="20"/>
          <w:u w:val="single"/>
          <w:lang w:val="en-GB"/>
        </w:rPr>
        <w:t>Assessment Criteria:</w:t>
      </w:r>
    </w:p>
    <w:p w14:paraId="282E7F77" w14:textId="77777777" w:rsidR="00A772AF" w:rsidRPr="00B93594" w:rsidRDefault="00A772AF" w:rsidP="00DA12B5">
      <w:pPr>
        <w:pStyle w:val="af1"/>
        <w:numPr>
          <w:ilvl w:val="0"/>
          <w:numId w:val="12"/>
        </w:numPr>
        <w:spacing w:line="240" w:lineRule="exact"/>
        <w:ind w:left="142" w:hanging="142"/>
        <w:rPr>
          <w:rFonts w:ascii="Franklin Gothic Book" w:eastAsia="Calibri" w:hAnsi="Franklin Gothic Book" w:cs="Arial"/>
          <w:color w:val="000000" w:themeColor="text1"/>
          <w:sz w:val="20"/>
          <w:szCs w:val="20"/>
          <w:lang w:val="en-AU"/>
        </w:rPr>
      </w:pPr>
      <w:r w:rsidRPr="00B93594">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ADCD36C" w14:textId="77777777" w:rsidR="00A772AF" w:rsidRPr="00B93594" w:rsidRDefault="00A772AF" w:rsidP="00DA12B5">
      <w:pPr>
        <w:pStyle w:val="af1"/>
        <w:numPr>
          <w:ilvl w:val="0"/>
          <w:numId w:val="1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B93594">
        <w:rPr>
          <w:rFonts w:ascii="Franklin Gothic Book" w:eastAsia="Calibri" w:hAnsi="Franklin Gothic Book" w:cs="Arial"/>
          <w:color w:val="000000" w:themeColor="text1"/>
          <w:sz w:val="20"/>
          <w:szCs w:val="20"/>
          <w:u w:val="single"/>
          <w:lang w:val="en-AU"/>
        </w:rPr>
        <w:t>Step 1</w:t>
      </w:r>
      <w:r w:rsidRPr="00B93594">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24A79763" w14:textId="77777777" w:rsidR="00A772AF" w:rsidRPr="00B93594" w:rsidRDefault="00A772AF" w:rsidP="00DA12B5">
      <w:pPr>
        <w:pStyle w:val="af1"/>
        <w:numPr>
          <w:ilvl w:val="0"/>
          <w:numId w:val="1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B93594">
        <w:rPr>
          <w:rFonts w:ascii="Franklin Gothic Book" w:eastAsia="Calibri" w:hAnsi="Franklin Gothic Book" w:cs="Arial"/>
          <w:color w:val="000000" w:themeColor="text1"/>
          <w:sz w:val="20"/>
          <w:szCs w:val="20"/>
          <w:u w:val="single"/>
          <w:lang w:val="en-AU"/>
        </w:rPr>
        <w:t>Step 2</w:t>
      </w:r>
      <w:r w:rsidRPr="00B93594">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4C677530" w14:textId="7BD5EF70" w:rsidR="00A772AF" w:rsidRPr="00B93594" w:rsidRDefault="00A772AF" w:rsidP="00DA12B5">
      <w:pPr>
        <w:pStyle w:val="paragraph"/>
        <w:numPr>
          <w:ilvl w:val="0"/>
          <w:numId w:val="1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uk-UA"/>
        </w:rPr>
      </w:pPr>
      <w:r w:rsidRPr="00B93594">
        <w:rPr>
          <w:rFonts w:ascii="Franklin Gothic Book" w:eastAsia="Calibri" w:hAnsi="Franklin Gothic Book" w:cs="Arial"/>
          <w:color w:val="000000" w:themeColor="text1"/>
          <w:sz w:val="20"/>
          <w:szCs w:val="20"/>
          <w:u w:val="single"/>
          <w:lang w:val="en-AU" w:eastAsia="nb-NO"/>
        </w:rPr>
        <w:t>Step 3:</w:t>
      </w:r>
      <w:r w:rsidRPr="00B93594">
        <w:rPr>
          <w:rFonts w:ascii="Franklin Gothic Book" w:eastAsia="Calibri" w:hAnsi="Franklin Gothic Book" w:cs="Arial"/>
          <w:color w:val="000000" w:themeColor="text1"/>
          <w:sz w:val="20"/>
          <w:szCs w:val="20"/>
          <w:lang w:val="en-AU" w:eastAsia="nb-NO"/>
        </w:rPr>
        <w:t xml:space="preserve"> Financial Evaluation: Price in comparison to NRC established expectation </w:t>
      </w:r>
      <w:proofErr w:type="gramStart"/>
      <w:r w:rsidRPr="00B93594">
        <w:rPr>
          <w:rFonts w:ascii="Franklin Gothic Book" w:eastAsia="Calibri" w:hAnsi="Franklin Gothic Book" w:cs="Arial"/>
          <w:color w:val="000000" w:themeColor="text1"/>
          <w:sz w:val="20"/>
          <w:szCs w:val="20"/>
          <w:lang w:val="en-AU" w:eastAsia="nb-NO"/>
        </w:rPr>
        <w:t xml:space="preserve">and in comparison </w:t>
      </w:r>
      <w:proofErr w:type="gramEnd"/>
      <w:r w:rsidRPr="00B93594">
        <w:rPr>
          <w:rFonts w:ascii="Franklin Gothic Book" w:eastAsia="Calibri" w:hAnsi="Franklin Gothic Book" w:cs="Arial"/>
          <w:color w:val="000000" w:themeColor="text1"/>
          <w:sz w:val="20"/>
          <w:szCs w:val="20"/>
          <w:lang w:val="en-AU" w:eastAsia="nb-NO"/>
        </w:rPr>
        <w:t>to other bidders of comparable technical quality</w:t>
      </w:r>
      <w:r w:rsidRPr="00B93594">
        <w:rPr>
          <w:rFonts w:ascii="Franklin Gothic Book" w:eastAsia="Calibri" w:hAnsi="Franklin Gothic Book" w:cs="Arial"/>
          <w:color w:val="000000" w:themeColor="text1"/>
          <w:sz w:val="20"/>
          <w:szCs w:val="20"/>
          <w:lang w:val="uk-UA"/>
        </w:rPr>
        <w:br/>
      </w:r>
      <w:r w:rsidRPr="00B93594">
        <w:rPr>
          <w:rFonts w:ascii="Franklin Gothic Book" w:eastAsia="Calibri" w:hAnsi="Franklin Gothic Book" w:cs="Arial"/>
          <w:color w:val="000000" w:themeColor="text1"/>
          <w:sz w:val="20"/>
          <w:szCs w:val="20"/>
          <w:lang w:val="uk-UA"/>
        </w:rPr>
        <w:br/>
      </w:r>
      <w:r w:rsidRPr="00B93594">
        <w:rPr>
          <w:rFonts w:ascii="Franklin Gothic Book" w:hAnsi="Franklin Gothic Book" w:cs="Arial"/>
          <w:b/>
          <w:bCs/>
          <w:sz w:val="20"/>
          <w:szCs w:val="20"/>
          <w:u w:val="single"/>
          <w:lang w:val="uk-UA" w:eastAsia="nb-NO"/>
        </w:rPr>
        <w:t>Критерії оцінки:</w:t>
      </w:r>
    </w:p>
    <w:p w14:paraId="380787D2" w14:textId="77777777" w:rsidR="00A772AF" w:rsidRPr="00B93594" w:rsidRDefault="00A772AF" w:rsidP="00DA12B5">
      <w:pPr>
        <w:pStyle w:val="af1"/>
        <w:numPr>
          <w:ilvl w:val="0"/>
          <w:numId w:val="12"/>
        </w:numPr>
        <w:spacing w:line="240" w:lineRule="exact"/>
        <w:ind w:left="142" w:hanging="142"/>
        <w:rPr>
          <w:rFonts w:ascii="Franklin Gothic Book" w:eastAsia="Calibri" w:hAnsi="Franklin Gothic Book" w:cs="Arial"/>
          <w:color w:val="000000" w:themeColor="text1"/>
          <w:sz w:val="20"/>
          <w:szCs w:val="20"/>
          <w:lang w:val="uk-UA"/>
        </w:rPr>
      </w:pPr>
      <w:r w:rsidRPr="00B93594">
        <w:rPr>
          <w:rFonts w:ascii="Franklin Gothic Book" w:eastAsia="Calibri" w:hAnsi="Franklin Gothic Book" w:cs="Arial"/>
          <w:color w:val="000000" w:themeColor="text1"/>
          <w:sz w:val="20"/>
          <w:szCs w:val="20"/>
          <w:lang w:val="uk-UA"/>
        </w:rPr>
        <w:t xml:space="preserve">Всі отримані та акцептовані заявки будуть оцінюватися на основі наступних критеріїв: </w:t>
      </w:r>
    </w:p>
    <w:p w14:paraId="13F24920" w14:textId="77777777" w:rsidR="00A772AF" w:rsidRPr="00B93594" w:rsidRDefault="00A772AF" w:rsidP="00DA12B5">
      <w:pPr>
        <w:pStyle w:val="af1"/>
        <w:numPr>
          <w:ilvl w:val="0"/>
          <w:numId w:val="12"/>
        </w:numPr>
        <w:spacing w:line="240" w:lineRule="exact"/>
        <w:ind w:left="142" w:hanging="142"/>
        <w:rPr>
          <w:rFonts w:ascii="Franklin Gothic Book" w:eastAsia="Calibri" w:hAnsi="Franklin Gothic Book" w:cs="Arial"/>
          <w:color w:val="000000" w:themeColor="text1"/>
          <w:sz w:val="20"/>
          <w:szCs w:val="20"/>
          <w:lang w:val="uk-UA"/>
        </w:rPr>
      </w:pPr>
      <w:r w:rsidRPr="00B93594">
        <w:rPr>
          <w:rFonts w:ascii="Franklin Gothic Book" w:eastAsia="Calibri" w:hAnsi="Franklin Gothic Book" w:cs="Arial"/>
          <w:color w:val="000000" w:themeColor="text1"/>
          <w:sz w:val="20"/>
          <w:szCs w:val="20"/>
          <w:u w:val="single"/>
          <w:lang w:val="uk-UA"/>
        </w:rPr>
        <w:lastRenderedPageBreak/>
        <w:t>Крок 1:</w:t>
      </w:r>
      <w:r w:rsidRPr="00B93594">
        <w:rPr>
          <w:rFonts w:ascii="Franklin Gothic Book" w:eastAsia="Calibri" w:hAnsi="Franklin Gothic Book" w:cs="Arial"/>
          <w:color w:val="000000" w:themeColor="text1"/>
          <w:sz w:val="20"/>
          <w:szCs w:val="20"/>
          <w:lang w:val="uk-UA"/>
        </w:rPr>
        <w:t xml:space="preserve"> Перевірка на відповідність адміністративним вимогам: Кожна пропозиція буде перевірена на відповідність усім вимогам ЗЦП</w:t>
      </w:r>
    </w:p>
    <w:p w14:paraId="50EC0F30" w14:textId="77777777" w:rsidR="00A772AF" w:rsidRPr="00B93594" w:rsidRDefault="00A772AF" w:rsidP="00DA12B5">
      <w:pPr>
        <w:pStyle w:val="af1"/>
        <w:numPr>
          <w:ilvl w:val="0"/>
          <w:numId w:val="12"/>
        </w:numPr>
        <w:spacing w:line="240" w:lineRule="exact"/>
        <w:ind w:left="142" w:hanging="142"/>
        <w:rPr>
          <w:rFonts w:ascii="Franklin Gothic Book" w:eastAsia="Calibri" w:hAnsi="Franklin Gothic Book" w:cs="Arial"/>
          <w:color w:val="000000" w:themeColor="text1"/>
          <w:sz w:val="20"/>
          <w:szCs w:val="20"/>
          <w:lang w:val="uk-UA"/>
        </w:rPr>
      </w:pPr>
      <w:r w:rsidRPr="00B93594">
        <w:rPr>
          <w:rFonts w:ascii="Franklin Gothic Book" w:eastAsia="Calibri" w:hAnsi="Franklin Gothic Book" w:cs="Arial"/>
          <w:color w:val="000000" w:themeColor="text1"/>
          <w:sz w:val="20"/>
          <w:szCs w:val="20"/>
          <w:u w:val="single"/>
          <w:lang w:val="uk-UA"/>
        </w:rPr>
        <w:t>Крок 2:</w:t>
      </w:r>
      <w:r w:rsidRPr="00B93594">
        <w:rPr>
          <w:rFonts w:ascii="Franklin Gothic Book" w:eastAsia="Calibri" w:hAnsi="Franklin Gothic Book" w:cs="Arial"/>
          <w:color w:val="000000" w:themeColor="text1"/>
          <w:sz w:val="20"/>
          <w:szCs w:val="20"/>
          <w:lang w:val="uk-UA"/>
        </w:rPr>
        <w:t xml:space="preserve"> Технічна оцінка: Всі пропозиції будуть технічно оцінені на основі "найкращого співвідношення ціни та якості"</w:t>
      </w:r>
    </w:p>
    <w:p w14:paraId="0B0F97FB" w14:textId="77777777" w:rsidR="00A772AF" w:rsidRPr="00B93594" w:rsidRDefault="00A772AF" w:rsidP="00DA12B5">
      <w:pPr>
        <w:pStyle w:val="af1"/>
        <w:numPr>
          <w:ilvl w:val="0"/>
          <w:numId w:val="12"/>
        </w:numPr>
        <w:spacing w:line="240" w:lineRule="exact"/>
        <w:ind w:left="142" w:hanging="142"/>
        <w:rPr>
          <w:rFonts w:ascii="Franklin Gothic Book" w:eastAsia="Calibri" w:hAnsi="Franklin Gothic Book" w:cs="Arial"/>
          <w:color w:val="000000" w:themeColor="text1"/>
          <w:sz w:val="20"/>
          <w:szCs w:val="20"/>
          <w:lang w:val="uk-UA"/>
        </w:rPr>
      </w:pPr>
      <w:r w:rsidRPr="00B93594">
        <w:rPr>
          <w:rFonts w:ascii="Franklin Gothic Book" w:eastAsia="Calibri" w:hAnsi="Franklin Gothic Book" w:cs="Arial"/>
          <w:color w:val="000000" w:themeColor="text1"/>
          <w:sz w:val="20"/>
          <w:szCs w:val="20"/>
          <w:u w:val="single"/>
          <w:lang w:val="uk-UA"/>
        </w:rPr>
        <w:t>Крок 3:</w:t>
      </w:r>
      <w:r w:rsidRPr="00B93594">
        <w:rPr>
          <w:rFonts w:ascii="Franklin Gothic Book" w:eastAsia="Calibri" w:hAnsi="Franklin Gothic Book" w:cs="Arial"/>
          <w:color w:val="000000" w:themeColor="text1"/>
          <w:sz w:val="20"/>
          <w:szCs w:val="20"/>
          <w:lang w:val="uk-UA"/>
        </w:rPr>
        <w:t xml:space="preserve"> Фінансова оцінка: Ціна у порівнянні з встановленими НРСБ очікуваннями та у порівнянні з іншими учасниками тендеру з порівнянною технічною якістю.</w:t>
      </w:r>
    </w:p>
    <w:p w14:paraId="70462F1A" w14:textId="77777777" w:rsidR="00A772AF" w:rsidRPr="00B93594" w:rsidRDefault="00A772AF" w:rsidP="00A772AF">
      <w:pPr>
        <w:pStyle w:val="af1"/>
        <w:spacing w:line="240" w:lineRule="exact"/>
        <w:ind w:left="142"/>
        <w:rPr>
          <w:rFonts w:ascii="Franklin Gothic Book" w:eastAsia="Calibri" w:hAnsi="Franklin Gothic Book" w:cs="Arial"/>
          <w:color w:val="000000" w:themeColor="text1"/>
          <w:sz w:val="20"/>
          <w:szCs w:val="20"/>
          <w:lang w:val="uk-UA"/>
        </w:rPr>
      </w:pPr>
    </w:p>
    <w:tbl>
      <w:tblPr>
        <w:tblStyle w:val="-1"/>
        <w:tblW w:w="0" w:type="auto"/>
        <w:tblLook w:val="04A0" w:firstRow="1" w:lastRow="0" w:firstColumn="1" w:lastColumn="0" w:noHBand="0" w:noVBand="1"/>
      </w:tblPr>
      <w:tblGrid>
        <w:gridCol w:w="7508"/>
        <w:gridCol w:w="1842"/>
      </w:tblGrid>
      <w:tr w:rsidR="00A772AF" w:rsidRPr="00B93594" w14:paraId="59A9873A" w14:textId="77777777" w:rsidTr="00E81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4F89FE1E" w14:textId="77777777" w:rsidR="00A772AF" w:rsidRPr="00B93594" w:rsidRDefault="00A772AF">
            <w:pPr>
              <w:pStyle w:val="af1"/>
              <w:spacing w:line="240" w:lineRule="exact"/>
              <w:ind w:left="0"/>
              <w:rPr>
                <w:rFonts w:ascii="Franklin Gothic Book" w:eastAsia="Calibri" w:hAnsi="Franklin Gothic Book" w:cs="Arial"/>
                <w:color w:val="000000" w:themeColor="text1"/>
                <w:sz w:val="20"/>
                <w:szCs w:val="20"/>
                <w:lang w:val="en-GB"/>
              </w:rPr>
            </w:pPr>
            <w:r w:rsidRPr="00B93594">
              <w:rPr>
                <w:rFonts w:ascii="Franklin Gothic Book" w:eastAsia="Calibri" w:hAnsi="Franklin Gothic Book" w:cs="Arial"/>
                <w:color w:val="000000" w:themeColor="text1"/>
                <w:sz w:val="20"/>
                <w:szCs w:val="20"/>
                <w:lang w:val="en-GB"/>
              </w:rPr>
              <w:t>C</w:t>
            </w:r>
            <w:r w:rsidRPr="00B93594">
              <w:rPr>
                <w:rFonts w:ascii="Franklin Gothic Book" w:eastAsia="Calibri" w:hAnsi="Franklin Gothic Book"/>
                <w:color w:val="000000" w:themeColor="text1"/>
                <w:sz w:val="20"/>
                <w:szCs w:val="20"/>
                <w:lang w:val="en-GB"/>
              </w:rPr>
              <w:t>riteria</w:t>
            </w:r>
          </w:p>
        </w:tc>
        <w:tc>
          <w:tcPr>
            <w:tcW w:w="1842" w:type="dxa"/>
          </w:tcPr>
          <w:p w14:paraId="7BE6A088" w14:textId="77777777" w:rsidR="00A772AF" w:rsidRPr="00B93594" w:rsidRDefault="00A772AF">
            <w:pPr>
              <w:pStyle w:val="af1"/>
              <w:spacing w:line="240" w:lineRule="exact"/>
              <w:ind w:left="0"/>
              <w:cnfStyle w:val="100000000000" w:firstRow="1" w:lastRow="0" w:firstColumn="0" w:lastColumn="0" w:oddVBand="0" w:evenVBand="0" w:oddHBand="0" w:evenHBand="0" w:firstRowFirstColumn="0" w:firstRowLastColumn="0" w:lastRowFirstColumn="0" w:lastRowLastColumn="0"/>
              <w:rPr>
                <w:rFonts w:ascii="Franklin Gothic Book" w:eastAsia="Calibri" w:hAnsi="Franklin Gothic Book" w:cs="Arial"/>
                <w:color w:val="000000" w:themeColor="text1"/>
                <w:sz w:val="20"/>
                <w:szCs w:val="20"/>
                <w:lang w:val="en-GB"/>
              </w:rPr>
            </w:pPr>
            <w:r w:rsidRPr="00B93594">
              <w:rPr>
                <w:rFonts w:ascii="Franklin Gothic Book" w:eastAsia="Calibri" w:hAnsi="Franklin Gothic Book" w:cs="Arial"/>
                <w:color w:val="000000" w:themeColor="text1"/>
                <w:sz w:val="20"/>
                <w:szCs w:val="20"/>
                <w:lang w:val="en-GB"/>
              </w:rPr>
              <w:t>Weight</w:t>
            </w:r>
          </w:p>
        </w:tc>
      </w:tr>
      <w:tr w:rsidR="00A772AF" w:rsidRPr="00B93594" w14:paraId="20149C37" w14:textId="77777777" w:rsidTr="00E81C16">
        <w:tc>
          <w:tcPr>
            <w:cnfStyle w:val="001000000000" w:firstRow="0" w:lastRow="0" w:firstColumn="1" w:lastColumn="0" w:oddVBand="0" w:evenVBand="0" w:oddHBand="0" w:evenHBand="0" w:firstRowFirstColumn="0" w:firstRowLastColumn="0" w:lastRowFirstColumn="0" w:lastRowLastColumn="0"/>
            <w:tcW w:w="7508" w:type="dxa"/>
          </w:tcPr>
          <w:p w14:paraId="57B5A5CB" w14:textId="51A16CAA" w:rsidR="00A772AF" w:rsidRPr="00B93594" w:rsidRDefault="43769550">
            <w:pPr>
              <w:pStyle w:val="af1"/>
              <w:spacing w:line="240" w:lineRule="exact"/>
              <w:ind w:left="0"/>
              <w:rPr>
                <w:rFonts w:ascii="Franklin Gothic Book" w:eastAsia="Calibri" w:hAnsi="Franklin Gothic Book" w:cs="Arial"/>
                <w:b w:val="0"/>
                <w:bCs w:val="0"/>
                <w:color w:val="000000" w:themeColor="text1"/>
                <w:sz w:val="20"/>
                <w:szCs w:val="20"/>
                <w:lang w:val="en-GB"/>
              </w:rPr>
            </w:pPr>
            <w:r w:rsidRPr="5DC2CF11">
              <w:rPr>
                <w:rFonts w:ascii="Franklin Gothic Book" w:eastAsia="Calibri" w:hAnsi="Franklin Gothic Book" w:cs="Arial"/>
                <w:color w:val="000000" w:themeColor="text1"/>
                <w:sz w:val="20"/>
                <w:szCs w:val="20"/>
                <w:lang w:val="en-GB"/>
              </w:rPr>
              <w:t>Price offer (price should include all</w:t>
            </w:r>
            <w:r w:rsidRPr="5DC2CF11">
              <w:rPr>
                <w:rFonts w:ascii="Franklin Gothic Book" w:eastAsia="Calibri" w:hAnsi="Franklin Gothic Book" w:cs="Arial"/>
                <w:color w:val="000000" w:themeColor="text1"/>
                <w:sz w:val="20"/>
                <w:szCs w:val="20"/>
                <w:lang w:val="uk-UA"/>
              </w:rPr>
              <w:t xml:space="preserve"> </w:t>
            </w:r>
            <w:r w:rsidRPr="5DC2CF11">
              <w:rPr>
                <w:rFonts w:ascii="Franklin Gothic Book" w:eastAsia="Calibri" w:hAnsi="Franklin Gothic Book" w:cs="Arial"/>
                <w:color w:val="000000" w:themeColor="text1"/>
                <w:sz w:val="20"/>
                <w:szCs w:val="20"/>
                <w:lang w:val="en-GB"/>
              </w:rPr>
              <w:t>applicable taxes</w:t>
            </w:r>
            <w:r w:rsidR="7032713F" w:rsidRPr="5DC2CF11">
              <w:rPr>
                <w:rFonts w:ascii="Franklin Gothic Book" w:eastAsia="Calibri" w:hAnsi="Franklin Gothic Book" w:cs="Arial"/>
                <w:color w:val="000000" w:themeColor="text1"/>
                <w:sz w:val="20"/>
                <w:szCs w:val="20"/>
                <w:lang w:val="en-GB"/>
              </w:rPr>
              <w:t xml:space="preserve"> and fees</w:t>
            </w:r>
            <w:r w:rsidRPr="5DC2CF11">
              <w:rPr>
                <w:rFonts w:ascii="Franklin Gothic Book" w:eastAsia="Calibri" w:hAnsi="Franklin Gothic Book" w:cs="Arial"/>
                <w:color w:val="000000" w:themeColor="text1"/>
                <w:sz w:val="20"/>
                <w:szCs w:val="20"/>
                <w:lang w:val="en-GB"/>
              </w:rPr>
              <w:t>)</w:t>
            </w:r>
          </w:p>
          <w:p w14:paraId="6EA641E6" w14:textId="632A5399" w:rsidR="00A772AF" w:rsidRPr="00B93594" w:rsidRDefault="43769550">
            <w:pPr>
              <w:pStyle w:val="af1"/>
              <w:spacing w:line="240" w:lineRule="exact"/>
              <w:ind w:left="0"/>
              <w:rPr>
                <w:rFonts w:ascii="Franklin Gothic Book" w:eastAsia="Calibri" w:hAnsi="Franklin Gothic Book" w:cs="Arial"/>
                <w:color w:val="000000" w:themeColor="text1"/>
                <w:sz w:val="20"/>
                <w:szCs w:val="20"/>
                <w:lang w:val="uk-UA"/>
              </w:rPr>
            </w:pPr>
            <w:r w:rsidRPr="5DC2CF11">
              <w:rPr>
                <w:rFonts w:ascii="Franklin Gothic Book" w:eastAsia="Calibri" w:hAnsi="Franklin Gothic Book" w:cs="Arial"/>
                <w:color w:val="000000" w:themeColor="text1"/>
                <w:sz w:val="20"/>
                <w:szCs w:val="20"/>
                <w:lang w:val="uk-UA"/>
              </w:rPr>
              <w:t>Цінова пропозиція (ціна повинна включати витрати та всі можливі податки</w:t>
            </w:r>
            <w:r w:rsidR="7ED8364F" w:rsidRPr="5DC2CF11">
              <w:rPr>
                <w:rFonts w:ascii="Franklin Gothic Book" w:eastAsia="Calibri" w:hAnsi="Franklin Gothic Book" w:cs="Arial"/>
                <w:color w:val="000000" w:themeColor="text1"/>
                <w:sz w:val="20"/>
                <w:szCs w:val="20"/>
                <w:lang w:val="uk-UA"/>
              </w:rPr>
              <w:t>, збори та платежі</w:t>
            </w:r>
            <w:r w:rsidRPr="5DC2CF11">
              <w:rPr>
                <w:rFonts w:ascii="Franklin Gothic Book" w:eastAsia="Calibri" w:hAnsi="Franklin Gothic Book" w:cs="Arial"/>
                <w:color w:val="000000" w:themeColor="text1"/>
                <w:sz w:val="20"/>
                <w:szCs w:val="20"/>
                <w:lang w:val="uk-UA"/>
              </w:rPr>
              <w:t>)</w:t>
            </w:r>
          </w:p>
        </w:tc>
        <w:tc>
          <w:tcPr>
            <w:tcW w:w="1842" w:type="dxa"/>
          </w:tcPr>
          <w:p w14:paraId="7B3AF6A2" w14:textId="7E85D736" w:rsidR="00A772AF" w:rsidRPr="00B93594" w:rsidRDefault="00ED6727" w:rsidP="00E81C16">
            <w:pPr>
              <w:pStyle w:val="af1"/>
              <w:spacing w:line="240" w:lineRule="exact"/>
              <w:ind w:left="0" w:right="310"/>
              <w:jc w:val="right"/>
              <w:cnfStyle w:val="000000000000" w:firstRow="0" w:lastRow="0" w:firstColumn="0" w:lastColumn="0" w:oddVBand="0" w:evenVBand="0" w:oddHBand="0" w:evenHBand="0" w:firstRowFirstColumn="0" w:firstRowLastColumn="0" w:lastRowFirstColumn="0" w:lastRowLastColumn="0"/>
              <w:rPr>
                <w:rFonts w:ascii="Franklin Gothic Book" w:hAnsi="Franklin Gothic Book"/>
                <w:lang w:val="uk-UA"/>
              </w:rPr>
            </w:pPr>
            <w:r w:rsidRPr="00B93594">
              <w:rPr>
                <w:rFonts w:ascii="Franklin Gothic Book" w:eastAsia="Calibri" w:hAnsi="Franklin Gothic Book" w:cs="Arial"/>
                <w:color w:val="000000" w:themeColor="text1"/>
                <w:sz w:val="20"/>
                <w:szCs w:val="20"/>
                <w:lang w:val="en-GB"/>
              </w:rPr>
              <w:t>4</w:t>
            </w:r>
            <w:r w:rsidR="00A772AF" w:rsidRPr="00B93594">
              <w:rPr>
                <w:rFonts w:ascii="Franklin Gothic Book" w:eastAsia="Calibri" w:hAnsi="Franklin Gothic Book" w:cs="Arial"/>
                <w:color w:val="000000" w:themeColor="text1"/>
                <w:sz w:val="20"/>
                <w:szCs w:val="20"/>
                <w:lang w:val="en-GB"/>
              </w:rPr>
              <w:t>0</w:t>
            </w:r>
            <w:r w:rsidR="00A772AF" w:rsidRPr="00B93594">
              <w:rPr>
                <w:rFonts w:ascii="Franklin Gothic Book" w:eastAsia="Calibri" w:hAnsi="Franklin Gothic Book" w:cs="Arial"/>
                <w:color w:val="000000" w:themeColor="text1"/>
                <w:sz w:val="20"/>
                <w:szCs w:val="20"/>
                <w:lang w:val="uk-UA"/>
              </w:rPr>
              <w:t>%</w:t>
            </w:r>
          </w:p>
        </w:tc>
      </w:tr>
      <w:tr w:rsidR="00A772AF" w:rsidRPr="00B93594" w14:paraId="324818D5" w14:textId="77777777" w:rsidTr="00E81C16">
        <w:tc>
          <w:tcPr>
            <w:cnfStyle w:val="001000000000" w:firstRow="0" w:lastRow="0" w:firstColumn="1" w:lastColumn="0" w:oddVBand="0" w:evenVBand="0" w:oddHBand="0" w:evenHBand="0" w:firstRowFirstColumn="0" w:firstRowLastColumn="0" w:lastRowFirstColumn="0" w:lastRowLastColumn="0"/>
            <w:tcW w:w="7508" w:type="dxa"/>
            <w:tcBorders>
              <w:bottom w:val="single" w:sz="4" w:space="0" w:color="auto"/>
            </w:tcBorders>
          </w:tcPr>
          <w:p w14:paraId="51B9AB18" w14:textId="5866DBAB" w:rsidR="00A772AF" w:rsidRPr="00B93594" w:rsidRDefault="00A772AF" w:rsidP="002E29C7">
            <w:pPr>
              <w:pStyle w:val="af1"/>
              <w:ind w:left="0"/>
              <w:rPr>
                <w:rFonts w:ascii="Franklin Gothic Book" w:eastAsia="Calibri" w:hAnsi="Franklin Gothic Book" w:cs="Arial"/>
                <w:b w:val="0"/>
                <w:bCs w:val="0"/>
                <w:color w:val="000000" w:themeColor="text1"/>
                <w:sz w:val="20"/>
                <w:szCs w:val="20"/>
                <w:lang w:val="en-US"/>
              </w:rPr>
            </w:pPr>
            <w:r w:rsidRPr="00B93594">
              <w:rPr>
                <w:rFonts w:ascii="Franklin Gothic Book" w:eastAsia="Calibri" w:hAnsi="Franklin Gothic Book" w:cs="Arial"/>
                <w:color w:val="000000" w:themeColor="text1"/>
                <w:sz w:val="20"/>
                <w:szCs w:val="20"/>
                <w:lang w:val="en-GB"/>
              </w:rPr>
              <w:t>Meeting the technical requirements</w:t>
            </w:r>
            <w:r w:rsidR="0005408B" w:rsidRPr="00B93594">
              <w:rPr>
                <w:rFonts w:ascii="Franklin Gothic Book" w:eastAsia="Calibri" w:hAnsi="Franklin Gothic Book" w:cs="Arial"/>
                <w:color w:val="000000" w:themeColor="text1"/>
                <w:sz w:val="20"/>
                <w:szCs w:val="20"/>
                <w:lang w:val="uk-UA"/>
              </w:rPr>
              <w:t xml:space="preserve"> </w:t>
            </w:r>
            <w:r w:rsidR="0005408B" w:rsidRPr="00B93594">
              <w:rPr>
                <w:rFonts w:ascii="Franklin Gothic Book" w:eastAsia="Calibri" w:hAnsi="Franklin Gothic Book" w:cs="Arial"/>
                <w:color w:val="000000" w:themeColor="text1"/>
                <w:sz w:val="20"/>
                <w:szCs w:val="20"/>
                <w:lang w:val="en-US"/>
              </w:rPr>
              <w:t xml:space="preserve">according to </w:t>
            </w:r>
            <w:r w:rsidR="00C92AF2" w:rsidRPr="00B93594">
              <w:rPr>
                <w:rFonts w:ascii="Franklin Gothic Book" w:eastAsia="Calibri" w:hAnsi="Franklin Gothic Book" w:cs="Arial"/>
                <w:color w:val="000000" w:themeColor="text1"/>
                <w:sz w:val="20"/>
                <w:szCs w:val="20"/>
                <w:lang w:val="en-US"/>
              </w:rPr>
              <w:t>Terms of Reference</w:t>
            </w:r>
            <w:r w:rsidR="00844554" w:rsidRPr="00B93594">
              <w:rPr>
                <w:rFonts w:ascii="Franklin Gothic Book" w:eastAsia="Calibri" w:hAnsi="Franklin Gothic Book" w:cs="Arial"/>
                <w:color w:val="000000" w:themeColor="text1"/>
                <w:sz w:val="20"/>
                <w:szCs w:val="20"/>
                <w:lang w:val="en-US"/>
              </w:rPr>
              <w:t xml:space="preserve"> </w:t>
            </w:r>
            <w:r w:rsidR="0005408B" w:rsidRPr="00B93594">
              <w:rPr>
                <w:rFonts w:ascii="Franklin Gothic Book" w:eastAsia="Calibri" w:hAnsi="Franklin Gothic Book" w:cs="Arial"/>
                <w:color w:val="000000" w:themeColor="text1"/>
                <w:sz w:val="20"/>
                <w:szCs w:val="20"/>
                <w:lang w:val="en-US"/>
              </w:rPr>
              <w:t>(Annex 1)</w:t>
            </w:r>
            <w:r w:rsidR="0005408B" w:rsidRPr="00B93594">
              <w:rPr>
                <w:rFonts w:ascii="Franklin Gothic Book" w:eastAsia="Calibri" w:hAnsi="Franklin Gothic Book" w:cs="Arial"/>
                <w:color w:val="000000" w:themeColor="text1"/>
                <w:sz w:val="20"/>
                <w:szCs w:val="20"/>
                <w:lang w:val="uk-UA"/>
              </w:rPr>
              <w:t xml:space="preserve"> /</w:t>
            </w:r>
          </w:p>
          <w:p w14:paraId="2A662303" w14:textId="7B479F9A" w:rsidR="00A772AF" w:rsidRPr="00B93594" w:rsidRDefault="00A772AF" w:rsidP="0005408B">
            <w:pPr>
              <w:pStyle w:val="af1"/>
              <w:ind w:left="0"/>
              <w:rPr>
                <w:rFonts w:ascii="Franklin Gothic Book" w:eastAsia="Calibri" w:hAnsi="Franklin Gothic Book" w:cs="Arial"/>
                <w:b w:val="0"/>
                <w:bCs w:val="0"/>
                <w:color w:val="000000" w:themeColor="text1"/>
                <w:sz w:val="20"/>
                <w:szCs w:val="20"/>
                <w:lang w:val="uk-UA"/>
              </w:rPr>
            </w:pPr>
            <w:r w:rsidRPr="00B93594">
              <w:rPr>
                <w:rFonts w:ascii="Franklin Gothic Book" w:eastAsia="Calibri" w:hAnsi="Franklin Gothic Book" w:cs="Arial"/>
                <w:color w:val="000000" w:themeColor="text1"/>
                <w:sz w:val="20"/>
                <w:szCs w:val="20"/>
                <w:lang w:val="uk-UA"/>
              </w:rPr>
              <w:t>Відповідність технічним вимогам</w:t>
            </w:r>
            <w:r w:rsidR="0005408B" w:rsidRPr="00B93594">
              <w:rPr>
                <w:rFonts w:ascii="Franklin Gothic Book" w:eastAsia="Calibri" w:hAnsi="Franklin Gothic Book" w:cs="Arial"/>
                <w:color w:val="000000" w:themeColor="text1"/>
                <w:sz w:val="20"/>
                <w:szCs w:val="20"/>
                <w:lang w:val="ru-RU"/>
              </w:rPr>
              <w:t xml:space="preserve"> </w:t>
            </w:r>
            <w:r w:rsidR="00C92AF2" w:rsidRPr="00B93594">
              <w:rPr>
                <w:rFonts w:ascii="Franklin Gothic Book" w:eastAsia="Calibri" w:hAnsi="Franklin Gothic Book" w:cs="Arial"/>
                <w:color w:val="000000" w:themeColor="text1"/>
                <w:sz w:val="20"/>
                <w:szCs w:val="20"/>
                <w:lang w:val="uk-UA"/>
              </w:rPr>
              <w:t xml:space="preserve">Технічного завдання </w:t>
            </w:r>
            <w:r w:rsidR="0005408B" w:rsidRPr="00B93594">
              <w:rPr>
                <w:rFonts w:ascii="Franklin Gothic Book" w:eastAsia="Calibri" w:hAnsi="Franklin Gothic Book" w:cs="Arial"/>
                <w:color w:val="000000" w:themeColor="text1"/>
                <w:sz w:val="20"/>
                <w:szCs w:val="20"/>
                <w:lang w:val="ru-RU"/>
              </w:rPr>
              <w:t>(</w:t>
            </w:r>
            <w:r w:rsidR="0005408B" w:rsidRPr="00B93594">
              <w:rPr>
                <w:rFonts w:ascii="Franklin Gothic Book" w:eastAsia="Calibri" w:hAnsi="Franklin Gothic Book" w:cs="Arial"/>
                <w:color w:val="000000" w:themeColor="text1"/>
                <w:sz w:val="20"/>
                <w:szCs w:val="20"/>
                <w:lang w:val="uk-UA"/>
              </w:rPr>
              <w:t>Додаток 1)</w:t>
            </w:r>
          </w:p>
        </w:tc>
        <w:tc>
          <w:tcPr>
            <w:tcW w:w="1842" w:type="dxa"/>
            <w:tcBorders>
              <w:bottom w:val="single" w:sz="4" w:space="0" w:color="auto"/>
            </w:tcBorders>
          </w:tcPr>
          <w:p w14:paraId="2B59E237" w14:textId="2252BC93" w:rsidR="00A772AF" w:rsidRPr="00B93594" w:rsidRDefault="00ED6727" w:rsidP="00E81C16">
            <w:pPr>
              <w:pStyle w:val="af1"/>
              <w:spacing w:line="240" w:lineRule="exact"/>
              <w:ind w:left="0" w:right="310"/>
              <w:jc w:val="right"/>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Arial"/>
                <w:color w:val="000000" w:themeColor="text1"/>
                <w:sz w:val="20"/>
                <w:szCs w:val="20"/>
                <w:lang w:val="en-GB"/>
              </w:rPr>
            </w:pPr>
            <w:r w:rsidRPr="00B93594">
              <w:rPr>
                <w:rFonts w:ascii="Franklin Gothic Book" w:eastAsia="Calibri" w:hAnsi="Franklin Gothic Book" w:cs="Arial"/>
                <w:color w:val="000000" w:themeColor="text1"/>
                <w:sz w:val="20"/>
                <w:szCs w:val="20"/>
                <w:lang w:val="en-GB"/>
              </w:rPr>
              <w:t>6</w:t>
            </w:r>
            <w:r w:rsidR="00A772AF" w:rsidRPr="00B93594">
              <w:rPr>
                <w:rFonts w:ascii="Franklin Gothic Book" w:eastAsia="Calibri" w:hAnsi="Franklin Gothic Book" w:cs="Arial"/>
                <w:color w:val="000000" w:themeColor="text1"/>
                <w:sz w:val="20"/>
                <w:szCs w:val="20"/>
                <w:lang w:val="en-GB"/>
              </w:rPr>
              <w:t>0%</w:t>
            </w:r>
          </w:p>
        </w:tc>
      </w:tr>
      <w:tr w:rsidR="00A772AF" w:rsidRPr="00B93594" w14:paraId="6A07E79E" w14:textId="77777777" w:rsidTr="00E81C16">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uto"/>
            </w:tcBorders>
          </w:tcPr>
          <w:p w14:paraId="3A3EC239" w14:textId="6D8AB5A4" w:rsidR="00A772AF" w:rsidRPr="00B93594" w:rsidRDefault="00A772AF" w:rsidP="00B81C31">
            <w:pPr>
              <w:pStyle w:val="af1"/>
              <w:spacing w:line="240" w:lineRule="exact"/>
              <w:ind w:left="0"/>
              <w:rPr>
                <w:rFonts w:ascii="Franklin Gothic Book" w:eastAsia="Calibri" w:hAnsi="Franklin Gothic Book" w:cs="Arial"/>
                <w:color w:val="000000" w:themeColor="text1"/>
                <w:sz w:val="20"/>
                <w:szCs w:val="20"/>
                <w:lang w:val="uk-UA"/>
              </w:rPr>
            </w:pPr>
            <w:r w:rsidRPr="00B93594">
              <w:rPr>
                <w:rFonts w:ascii="Franklin Gothic Book" w:eastAsia="Calibri" w:hAnsi="Franklin Gothic Book" w:cs="Arial"/>
                <w:color w:val="000000" w:themeColor="text1"/>
                <w:sz w:val="20"/>
                <w:szCs w:val="20"/>
                <w:lang w:val="en-GB"/>
              </w:rPr>
              <w:t>Total</w:t>
            </w:r>
            <w:r w:rsidR="00B81C31">
              <w:rPr>
                <w:rFonts w:ascii="Franklin Gothic Book" w:eastAsia="Calibri" w:hAnsi="Franklin Gothic Book" w:cs="Arial"/>
                <w:color w:val="000000" w:themeColor="text1"/>
                <w:sz w:val="20"/>
                <w:szCs w:val="20"/>
                <w:lang w:val="en-GB"/>
              </w:rPr>
              <w:t xml:space="preserve"> / </w:t>
            </w:r>
            <w:r w:rsidRPr="00B93594">
              <w:rPr>
                <w:rFonts w:ascii="Franklin Gothic Book" w:eastAsia="Calibri" w:hAnsi="Franklin Gothic Book" w:cs="Arial"/>
                <w:color w:val="000000" w:themeColor="text1"/>
                <w:sz w:val="20"/>
                <w:szCs w:val="20"/>
                <w:lang w:val="uk-UA"/>
              </w:rPr>
              <w:t>Загально</w:t>
            </w:r>
          </w:p>
        </w:tc>
        <w:tc>
          <w:tcPr>
            <w:tcW w:w="1842" w:type="dxa"/>
            <w:tcBorders>
              <w:top w:val="single" w:sz="4" w:space="0" w:color="auto"/>
            </w:tcBorders>
          </w:tcPr>
          <w:p w14:paraId="14ADC915" w14:textId="77777777" w:rsidR="00A772AF" w:rsidRPr="00B93594" w:rsidRDefault="00A772AF" w:rsidP="00E81C16">
            <w:pPr>
              <w:pStyle w:val="af1"/>
              <w:spacing w:line="240" w:lineRule="exact"/>
              <w:ind w:left="0" w:right="310"/>
              <w:jc w:val="right"/>
              <w:cnfStyle w:val="000000000000" w:firstRow="0" w:lastRow="0" w:firstColumn="0" w:lastColumn="0" w:oddVBand="0" w:evenVBand="0" w:oddHBand="0" w:evenHBand="0" w:firstRowFirstColumn="0" w:firstRowLastColumn="0" w:lastRowFirstColumn="0" w:lastRowLastColumn="0"/>
              <w:rPr>
                <w:rFonts w:ascii="Franklin Gothic Book" w:eastAsia="Calibri" w:hAnsi="Franklin Gothic Book" w:cs="Arial"/>
                <w:color w:val="000000" w:themeColor="text1"/>
                <w:sz w:val="20"/>
                <w:szCs w:val="20"/>
                <w:lang w:val="en-GB"/>
              </w:rPr>
            </w:pPr>
            <w:r w:rsidRPr="00B93594">
              <w:rPr>
                <w:rFonts w:ascii="Franklin Gothic Book" w:eastAsia="Calibri" w:hAnsi="Franklin Gothic Book" w:cs="Arial"/>
                <w:color w:val="000000" w:themeColor="text1"/>
                <w:sz w:val="20"/>
                <w:szCs w:val="20"/>
                <w:lang w:val="en-GB"/>
              </w:rPr>
              <w:t>100%</w:t>
            </w:r>
          </w:p>
        </w:tc>
      </w:tr>
    </w:tbl>
    <w:p w14:paraId="43482F2B" w14:textId="73DFC403" w:rsidR="00896594" w:rsidRPr="00B93594"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B93594"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B93594">
        <w:rPr>
          <w:rFonts w:ascii="Franklin Gothic Book" w:hAnsi="Franklin Gothic Book" w:cs="Arial"/>
          <w:b/>
          <w:bCs/>
          <w:sz w:val="20"/>
          <w:szCs w:val="20"/>
          <w:u w:val="single"/>
          <w:lang w:val="en-GB"/>
        </w:rPr>
        <w:t>Payment terms:</w:t>
      </w:r>
    </w:p>
    <w:p w14:paraId="62DE28DC" w14:textId="1E296CDA" w:rsidR="00B60047" w:rsidRPr="00B93594" w:rsidRDefault="4E70188A" w:rsidP="00DA12B5">
      <w:pPr>
        <w:pStyle w:val="paragraph"/>
        <w:numPr>
          <w:ilvl w:val="0"/>
          <w:numId w:val="14"/>
        </w:numPr>
        <w:spacing w:before="0" w:beforeAutospacing="0" w:after="0" w:afterAutospacing="0"/>
        <w:ind w:left="426"/>
        <w:textAlignment w:val="baseline"/>
        <w:rPr>
          <w:rStyle w:val="normaltextrun"/>
          <w:rFonts w:ascii="Franklin Gothic Book" w:hAnsi="Franklin Gothic Book" w:cs="Arial"/>
          <w:sz w:val="20"/>
          <w:szCs w:val="20"/>
          <w:lang w:val="en-GB"/>
        </w:rPr>
      </w:pPr>
      <w:r w:rsidRPr="5DC2CF11">
        <w:rPr>
          <w:rStyle w:val="normaltextrun"/>
          <w:rFonts w:ascii="Franklin Gothic Book" w:hAnsi="Franklin Gothic Book" w:cs="Arial"/>
          <w:sz w:val="20"/>
          <w:szCs w:val="20"/>
          <w:lang w:val="en-GB"/>
        </w:rPr>
        <w:t xml:space="preserve">Payment will be made within 30 days of </w:t>
      </w:r>
      <w:r w:rsidR="118FB160" w:rsidRPr="5DC2CF11">
        <w:rPr>
          <w:rFonts w:ascii="Franklin Gothic Book" w:hAnsi="Franklin Gothic Book" w:cs="Arial"/>
          <w:sz w:val="20"/>
          <w:szCs w:val="20"/>
          <w:lang w:val="en-GB"/>
        </w:rPr>
        <w:t>providing the services</w:t>
      </w:r>
      <w:r w:rsidR="0387F4EC" w:rsidRPr="5DC2CF11">
        <w:rPr>
          <w:rStyle w:val="normaltextrun"/>
          <w:rFonts w:ascii="Franklin Gothic Book" w:hAnsi="Franklin Gothic Book" w:cs="Arial"/>
          <w:sz w:val="20"/>
          <w:szCs w:val="20"/>
          <w:lang w:val="en-GB"/>
        </w:rPr>
        <w:t xml:space="preserve"> and signing</w:t>
      </w:r>
      <w:r w:rsidR="2A6CC6E0" w:rsidRPr="5DC2CF11">
        <w:rPr>
          <w:rStyle w:val="normaltextrun"/>
          <w:rFonts w:ascii="Franklin Gothic Book" w:hAnsi="Franklin Gothic Book" w:cs="Arial"/>
          <w:sz w:val="20"/>
          <w:szCs w:val="20"/>
          <w:lang w:val="uk-UA"/>
        </w:rPr>
        <w:t xml:space="preserve"> </w:t>
      </w:r>
      <w:r w:rsidR="2A6CC6E0" w:rsidRPr="5DC2CF11">
        <w:rPr>
          <w:rStyle w:val="normaltextrun"/>
          <w:rFonts w:ascii="Franklin Gothic Book" w:hAnsi="Franklin Gothic Book" w:cs="Arial"/>
          <w:sz w:val="20"/>
          <w:szCs w:val="20"/>
          <w:lang w:val="en-US"/>
        </w:rPr>
        <w:t>by supplier and receiving by NRC</w:t>
      </w:r>
      <w:r w:rsidR="2A6CC6E0" w:rsidRPr="5DC2CF11">
        <w:rPr>
          <w:rStyle w:val="normaltextrun"/>
          <w:rFonts w:ascii="Franklin Gothic Book" w:hAnsi="Franklin Gothic Book" w:cs="Arial"/>
          <w:sz w:val="20"/>
          <w:szCs w:val="20"/>
          <w:lang w:val="en-GB"/>
        </w:rPr>
        <w:t xml:space="preserve"> Purchase Order,</w:t>
      </w:r>
      <w:r w:rsidR="2A6CC6E0" w:rsidRPr="5DC2CF11">
        <w:rPr>
          <w:rStyle w:val="normaltextrun"/>
          <w:rFonts w:ascii="Franklin Gothic Book" w:hAnsi="Franklin Gothic Book" w:cs="Arial"/>
          <w:sz w:val="20"/>
          <w:szCs w:val="20"/>
          <w:lang w:val="uk-UA"/>
        </w:rPr>
        <w:t xml:space="preserve"> </w:t>
      </w:r>
      <w:r w:rsidR="2A6CC6E0" w:rsidRPr="5DC2CF11">
        <w:rPr>
          <w:rStyle w:val="normaltextrun"/>
          <w:rFonts w:ascii="Franklin Gothic Book" w:hAnsi="Franklin Gothic Book" w:cs="Arial"/>
          <w:sz w:val="20"/>
          <w:szCs w:val="20"/>
          <w:lang w:val="en-US"/>
        </w:rPr>
        <w:t>invoice,</w:t>
      </w:r>
      <w:r w:rsidR="0387F4EC" w:rsidRPr="5DC2CF11">
        <w:rPr>
          <w:rStyle w:val="normaltextrun"/>
          <w:rFonts w:ascii="Franklin Gothic Book" w:hAnsi="Franklin Gothic Book" w:cs="Arial"/>
          <w:sz w:val="20"/>
          <w:szCs w:val="20"/>
          <w:lang w:val="en-GB"/>
        </w:rPr>
        <w:t xml:space="preserve"> </w:t>
      </w:r>
      <w:r w:rsidR="3F8141EB" w:rsidRPr="5DC2CF11">
        <w:rPr>
          <w:rFonts w:ascii="Franklin Gothic Book" w:hAnsi="Franklin Gothic Book" w:cs="Arial"/>
          <w:sz w:val="20"/>
          <w:szCs w:val="20"/>
          <w:lang w:val="en-GB"/>
        </w:rPr>
        <w:t>act of acceptance, and CoC (Certificate of Completion</w:t>
      </w:r>
      <w:r w:rsidR="2A6CC6E0" w:rsidRPr="5DC2CF11">
        <w:rPr>
          <w:rStyle w:val="normaltextrun"/>
          <w:rFonts w:ascii="Franklin Gothic Book" w:hAnsi="Franklin Gothic Book" w:cs="Arial"/>
          <w:sz w:val="20"/>
          <w:szCs w:val="20"/>
          <w:lang w:val="en-GB"/>
        </w:rPr>
        <w:t>, NRC internal document</w:t>
      </w:r>
      <w:r w:rsidR="447F975C" w:rsidRPr="5DC2CF11">
        <w:rPr>
          <w:rStyle w:val="normaltextrun"/>
          <w:rFonts w:ascii="Franklin Gothic Book" w:hAnsi="Franklin Gothic Book" w:cs="Arial"/>
          <w:sz w:val="20"/>
          <w:szCs w:val="20"/>
          <w:lang w:val="en-GB"/>
        </w:rPr>
        <w:t>)</w:t>
      </w:r>
      <w:r w:rsidR="2A6CC6E0" w:rsidRPr="5DC2CF11">
        <w:rPr>
          <w:rStyle w:val="normaltextrun"/>
          <w:rFonts w:ascii="Franklin Gothic Book" w:hAnsi="Franklin Gothic Book" w:cs="Arial"/>
          <w:sz w:val="20"/>
          <w:szCs w:val="20"/>
          <w:lang w:val="en-GB"/>
        </w:rPr>
        <w:t>. To be prepared by NRC)</w:t>
      </w:r>
      <w:r w:rsidRPr="5DC2CF11">
        <w:rPr>
          <w:rStyle w:val="normaltextrun"/>
          <w:rFonts w:ascii="Franklin Gothic Book" w:hAnsi="Franklin Gothic Book" w:cs="Arial"/>
          <w:sz w:val="20"/>
          <w:szCs w:val="20"/>
          <w:lang w:val="en-GB"/>
        </w:rPr>
        <w:t>, by bank transfer.  </w:t>
      </w:r>
    </w:p>
    <w:p w14:paraId="6CE08D14" w14:textId="77777777" w:rsidR="006C0995" w:rsidRPr="00B93594" w:rsidRDefault="006C0995" w:rsidP="548027AC">
      <w:pPr>
        <w:pStyle w:val="paragraph"/>
        <w:spacing w:before="0" w:beforeAutospacing="0" w:after="0" w:afterAutospacing="0"/>
        <w:rPr>
          <w:rStyle w:val="normaltextrun"/>
          <w:rFonts w:ascii="Franklin Gothic Book" w:hAnsi="Franklin Gothic Book" w:cs="Arial"/>
          <w:lang w:val="uk-UA"/>
        </w:rPr>
      </w:pPr>
    </w:p>
    <w:p w14:paraId="14A6B96F" w14:textId="4F88DBFC" w:rsidR="57653D17" w:rsidRPr="00B93594" w:rsidRDefault="3DF5FC24" w:rsidP="548027AC">
      <w:pPr>
        <w:pStyle w:val="paragraph"/>
        <w:spacing w:before="0" w:beforeAutospacing="0" w:after="0" w:afterAutospacing="0"/>
        <w:rPr>
          <w:rFonts w:ascii="Franklin Gothic Book" w:eastAsia="Franklin Gothic Book" w:hAnsi="Franklin Gothic Book" w:cs="Franklin Gothic Book"/>
          <w:color w:val="000000" w:themeColor="text1"/>
          <w:sz w:val="20"/>
          <w:szCs w:val="20"/>
          <w:lang w:val="en-GB"/>
        </w:rPr>
      </w:pPr>
      <w:r w:rsidRPr="5DC2CF11">
        <w:rPr>
          <w:rFonts w:ascii="Franklin Gothic Book" w:eastAsia="Franklin Gothic Book" w:hAnsi="Franklin Gothic Book" w:cs="Franklin Gothic Book"/>
          <w:b/>
          <w:bCs/>
          <w:color w:val="000000" w:themeColor="text1"/>
          <w:sz w:val="20"/>
          <w:szCs w:val="20"/>
          <w:u w:val="single"/>
          <w:lang w:val="uk-UA"/>
        </w:rPr>
        <w:t>Умови оплати:</w:t>
      </w:r>
    </w:p>
    <w:p w14:paraId="29964552" w14:textId="2FC7AFEB" w:rsidR="681944ED" w:rsidRPr="00AC515B" w:rsidRDefault="681944ED" w:rsidP="00DA12B5">
      <w:pPr>
        <w:pStyle w:val="af1"/>
        <w:numPr>
          <w:ilvl w:val="0"/>
          <w:numId w:val="14"/>
        </w:numPr>
        <w:ind w:left="426"/>
        <w:rPr>
          <w:rFonts w:ascii="Franklin Gothic Book" w:hAnsi="Franklin Gothic Book" w:cs="Arial"/>
          <w:sz w:val="20"/>
          <w:szCs w:val="20"/>
          <w:lang w:val="uk-UA"/>
        </w:rPr>
      </w:pPr>
      <w:r w:rsidRPr="00AC515B">
        <w:rPr>
          <w:rFonts w:ascii="Franklin Gothic Book" w:hAnsi="Franklin Gothic Book" w:cs="Arial"/>
          <w:sz w:val="20"/>
          <w:szCs w:val="20"/>
          <w:lang w:val="uk-UA"/>
        </w:rPr>
        <w:t>Оплата буде здійснюватися протягом 30 днів з моменту надання послуг, рахунку на оплату, підписання замовлення на закупівлю НРСБ, акту наданих послуг та/чи виконаних робіт, та Certificate of Completion (акт наданих послуг та/чи виконаних робіт зразку НРСБ. Підготується НРСБ) шляхом банківського переказу</w:t>
      </w:r>
    </w:p>
    <w:p w14:paraId="0836AE09" w14:textId="08A9CDDB" w:rsidR="548027AC" w:rsidRPr="00B93594" w:rsidRDefault="548027AC" w:rsidP="548027AC">
      <w:pPr>
        <w:pStyle w:val="paragraph"/>
        <w:spacing w:before="0" w:beforeAutospacing="0" w:after="0" w:afterAutospacing="0"/>
        <w:rPr>
          <w:rStyle w:val="eop"/>
          <w:rFonts w:ascii="Franklin Gothic Book" w:hAnsi="Franklin Gothic Book" w:cs="Arial"/>
          <w:sz w:val="20"/>
          <w:szCs w:val="20"/>
          <w:lang w:val="uk-UA"/>
        </w:rPr>
      </w:pPr>
    </w:p>
    <w:p w14:paraId="5C3DC1F8" w14:textId="259A260E" w:rsidR="00B50137" w:rsidRPr="00B93594" w:rsidRDefault="0077709F" w:rsidP="4C089EE9">
      <w:pPr>
        <w:pStyle w:val="paragraph"/>
        <w:spacing w:before="0" w:beforeAutospacing="0" w:after="0" w:afterAutospacing="0"/>
        <w:textAlignment w:val="baseline"/>
        <w:rPr>
          <w:rStyle w:val="eop"/>
          <w:rFonts w:ascii="Franklin Gothic Book" w:hAnsi="Franklin Gothic Book" w:cs="Arial"/>
          <w:sz w:val="20"/>
          <w:szCs w:val="20"/>
          <w:lang w:val="en-GB"/>
        </w:rPr>
      </w:pPr>
      <w:r w:rsidRPr="4C089EE9">
        <w:rPr>
          <w:rStyle w:val="eop"/>
          <w:rFonts w:ascii="Franklin Gothic Book" w:hAnsi="Franklin Gothic Book" w:cs="Arial"/>
          <w:b/>
          <w:bCs/>
          <w:sz w:val="20"/>
          <w:szCs w:val="20"/>
          <w:lang w:val="en-GB"/>
        </w:rPr>
        <w:t>Delivery</w:t>
      </w:r>
      <w:r w:rsidR="0E99558E" w:rsidRPr="4C089EE9">
        <w:rPr>
          <w:rStyle w:val="eop"/>
          <w:rFonts w:ascii="Franklin Gothic Book" w:hAnsi="Franklin Gothic Book" w:cs="Arial"/>
          <w:b/>
          <w:bCs/>
          <w:sz w:val="20"/>
          <w:szCs w:val="20"/>
          <w:lang w:val="en-GB"/>
        </w:rPr>
        <w:t xml:space="preserve"> location</w:t>
      </w:r>
      <w:r w:rsidR="5816AD7E" w:rsidRPr="4C089EE9">
        <w:rPr>
          <w:rStyle w:val="eop"/>
          <w:rFonts w:ascii="Franklin Gothic Book" w:hAnsi="Franklin Gothic Book" w:cs="Arial"/>
          <w:b/>
          <w:bCs/>
          <w:sz w:val="20"/>
          <w:szCs w:val="20"/>
          <w:lang w:val="en-GB"/>
        </w:rPr>
        <w:t xml:space="preserve"> of documents</w:t>
      </w:r>
      <w:r w:rsidR="00AC515B" w:rsidRPr="00AC515B">
        <w:rPr>
          <w:rStyle w:val="eop"/>
          <w:rFonts w:ascii="Franklin Gothic Book" w:hAnsi="Franklin Gothic Book" w:cs="Arial"/>
          <w:b/>
          <w:bCs/>
          <w:sz w:val="20"/>
          <w:szCs w:val="20"/>
          <w:lang w:val="en-US"/>
        </w:rPr>
        <w:t xml:space="preserve"> </w:t>
      </w:r>
      <w:r w:rsidR="00AC515B">
        <w:rPr>
          <w:rStyle w:val="eop"/>
          <w:rFonts w:ascii="Franklin Gothic Book" w:hAnsi="Franklin Gothic Book" w:cs="Arial"/>
          <w:b/>
          <w:bCs/>
          <w:sz w:val="20"/>
          <w:szCs w:val="20"/>
          <w:lang w:val="en-US"/>
        </w:rPr>
        <w:t>for the winner</w:t>
      </w:r>
      <w:r w:rsidR="00520E84">
        <w:rPr>
          <w:rStyle w:val="eop"/>
          <w:rFonts w:ascii="Franklin Gothic Book" w:hAnsi="Franklin Gothic Book" w:cs="Arial"/>
          <w:b/>
          <w:bCs/>
          <w:sz w:val="20"/>
          <w:szCs w:val="20"/>
          <w:lang w:val="en-US"/>
        </w:rPr>
        <w:t xml:space="preserve"> during contract execution</w:t>
      </w:r>
      <w:r w:rsidR="0E99558E" w:rsidRPr="4C089EE9">
        <w:rPr>
          <w:rStyle w:val="eop"/>
          <w:rFonts w:ascii="Franklin Gothic Book" w:hAnsi="Franklin Gothic Book" w:cs="Arial"/>
          <w:b/>
          <w:bCs/>
          <w:sz w:val="20"/>
          <w:szCs w:val="20"/>
          <w:lang w:val="en-GB"/>
        </w:rPr>
        <w:t>:</w:t>
      </w:r>
      <w:r w:rsidR="19485EEC" w:rsidRPr="4C089EE9">
        <w:rPr>
          <w:rStyle w:val="eop"/>
          <w:rFonts w:ascii="Franklin Gothic Book" w:hAnsi="Franklin Gothic Book" w:cs="Arial"/>
          <w:sz w:val="20"/>
          <w:szCs w:val="20"/>
          <w:lang w:val="en-GB"/>
        </w:rPr>
        <w:t xml:space="preserve"> Kyiv, </w:t>
      </w:r>
      <w:proofErr w:type="spellStart"/>
      <w:r w:rsidR="19485EEC" w:rsidRPr="4C089EE9">
        <w:rPr>
          <w:rStyle w:val="eop"/>
          <w:rFonts w:ascii="Franklin Gothic Book" w:hAnsi="Franklin Gothic Book" w:cs="Arial"/>
          <w:sz w:val="20"/>
          <w:szCs w:val="20"/>
          <w:lang w:val="en-GB"/>
        </w:rPr>
        <w:t>Sichovyh</w:t>
      </w:r>
      <w:proofErr w:type="spellEnd"/>
      <w:r w:rsidR="19485EEC" w:rsidRPr="4C089EE9">
        <w:rPr>
          <w:rStyle w:val="eop"/>
          <w:rFonts w:ascii="Franklin Gothic Book" w:hAnsi="Franklin Gothic Book" w:cs="Arial"/>
          <w:sz w:val="20"/>
          <w:szCs w:val="20"/>
          <w:lang w:val="en-GB"/>
        </w:rPr>
        <w:t xml:space="preserve"> </w:t>
      </w:r>
      <w:proofErr w:type="spellStart"/>
      <w:r w:rsidR="19485EEC" w:rsidRPr="4C089EE9">
        <w:rPr>
          <w:rStyle w:val="eop"/>
          <w:rFonts w:ascii="Franklin Gothic Book" w:hAnsi="Franklin Gothic Book" w:cs="Arial"/>
          <w:sz w:val="20"/>
          <w:szCs w:val="20"/>
          <w:lang w:val="en-GB"/>
        </w:rPr>
        <w:t>Striltsiv</w:t>
      </w:r>
      <w:proofErr w:type="spellEnd"/>
      <w:r w:rsidR="19485EEC" w:rsidRPr="4C089EE9">
        <w:rPr>
          <w:rStyle w:val="eop"/>
          <w:rFonts w:ascii="Franklin Gothic Book" w:hAnsi="Franklin Gothic Book" w:cs="Arial"/>
          <w:sz w:val="20"/>
          <w:szCs w:val="20"/>
          <w:lang w:val="en-GB"/>
        </w:rPr>
        <w:t xml:space="preserve"> </w:t>
      </w:r>
      <w:proofErr w:type="spellStart"/>
      <w:r w:rsidR="19485EEC" w:rsidRPr="4C089EE9">
        <w:rPr>
          <w:rStyle w:val="eop"/>
          <w:rFonts w:ascii="Franklin Gothic Book" w:hAnsi="Franklin Gothic Book" w:cs="Arial"/>
          <w:sz w:val="20"/>
          <w:szCs w:val="20"/>
          <w:lang w:val="en-GB"/>
        </w:rPr>
        <w:t>st.</w:t>
      </w:r>
      <w:proofErr w:type="spellEnd"/>
      <w:r w:rsidR="19485EEC" w:rsidRPr="4C089EE9">
        <w:rPr>
          <w:rStyle w:val="eop"/>
          <w:rFonts w:ascii="Franklin Gothic Book" w:hAnsi="Franklin Gothic Book" w:cs="Arial"/>
          <w:sz w:val="20"/>
          <w:szCs w:val="20"/>
          <w:lang w:val="en-GB"/>
        </w:rPr>
        <w:t>, 55</w:t>
      </w:r>
      <w:r w:rsidR="00036AFC">
        <w:rPr>
          <w:rStyle w:val="eop"/>
          <w:rFonts w:ascii="Franklin Gothic Book" w:hAnsi="Franklin Gothic Book" w:cs="Arial"/>
          <w:sz w:val="20"/>
          <w:szCs w:val="20"/>
          <w:lang w:val="en-GB"/>
        </w:rPr>
        <w:t>V</w:t>
      </w:r>
      <w:r w:rsidR="19485EEC" w:rsidRPr="4C089EE9">
        <w:rPr>
          <w:rStyle w:val="eop"/>
          <w:rFonts w:ascii="Franklin Gothic Book" w:hAnsi="Franklin Gothic Book" w:cs="Arial"/>
          <w:sz w:val="20"/>
          <w:szCs w:val="20"/>
          <w:lang w:val="en-GB"/>
        </w:rPr>
        <w:t>.</w:t>
      </w:r>
    </w:p>
    <w:p w14:paraId="6C5A51B3" w14:textId="70BEC17C" w:rsidR="00B50137" w:rsidRPr="00B93594" w:rsidRDefault="00B50137" w:rsidP="548027AC">
      <w:pPr>
        <w:pStyle w:val="paragraph"/>
        <w:spacing w:before="0" w:beforeAutospacing="0" w:after="0" w:afterAutospacing="0"/>
        <w:textAlignment w:val="baseline"/>
        <w:rPr>
          <w:rStyle w:val="eop"/>
          <w:rFonts w:ascii="Franklin Gothic Book" w:hAnsi="Franklin Gothic Book" w:cs="Arial"/>
          <w:sz w:val="20"/>
          <w:szCs w:val="20"/>
          <w:lang w:val="en-GB"/>
        </w:rPr>
      </w:pPr>
    </w:p>
    <w:p w14:paraId="0748C5ED" w14:textId="43A1F5AA" w:rsidR="00E11141" w:rsidRPr="00B93594" w:rsidRDefault="77ABC24F" w:rsidP="5DC2CF11">
      <w:pPr>
        <w:pStyle w:val="paragraph"/>
        <w:spacing w:before="0" w:beforeAutospacing="0" w:after="0" w:afterAutospacing="0"/>
        <w:textAlignment w:val="baseline"/>
        <w:rPr>
          <w:rStyle w:val="eop"/>
          <w:rFonts w:ascii="Franklin Gothic Book" w:hAnsi="Franklin Gothic Book" w:cs="Arial"/>
          <w:sz w:val="20"/>
          <w:szCs w:val="20"/>
          <w:lang w:val="uk-UA"/>
        </w:rPr>
      </w:pPr>
      <w:r w:rsidRPr="5DC2CF11">
        <w:rPr>
          <w:rStyle w:val="eop"/>
          <w:rFonts w:ascii="Franklin Gothic Book" w:hAnsi="Franklin Gothic Book" w:cs="Arial"/>
          <w:b/>
          <w:bCs/>
          <w:sz w:val="20"/>
          <w:szCs w:val="20"/>
          <w:lang w:val="ru-RU"/>
        </w:rPr>
        <w:t>Місце доставки</w:t>
      </w:r>
      <w:r w:rsidR="10F5D082" w:rsidRPr="5DC2CF11">
        <w:rPr>
          <w:rStyle w:val="eop"/>
          <w:rFonts w:ascii="Franklin Gothic Book" w:hAnsi="Franklin Gothic Book" w:cs="Arial"/>
          <w:b/>
          <w:bCs/>
          <w:sz w:val="20"/>
          <w:szCs w:val="20"/>
          <w:lang w:val="ru-RU"/>
        </w:rPr>
        <w:t xml:space="preserve"> документів</w:t>
      </w:r>
      <w:r w:rsidR="00520E84" w:rsidRPr="00520E84">
        <w:rPr>
          <w:rStyle w:val="eop"/>
          <w:rFonts w:ascii="Franklin Gothic Book" w:hAnsi="Franklin Gothic Book" w:cs="Arial"/>
          <w:b/>
          <w:bCs/>
          <w:sz w:val="20"/>
          <w:szCs w:val="20"/>
          <w:lang w:val="ru-RU"/>
        </w:rPr>
        <w:t xml:space="preserve"> </w:t>
      </w:r>
      <w:r w:rsidR="00520E84">
        <w:rPr>
          <w:rStyle w:val="eop"/>
          <w:rFonts w:ascii="Franklin Gothic Book" w:hAnsi="Franklin Gothic Book" w:cs="Arial"/>
          <w:b/>
          <w:bCs/>
          <w:sz w:val="20"/>
          <w:szCs w:val="20"/>
          <w:lang w:val="uk-UA"/>
        </w:rPr>
        <w:t xml:space="preserve">для переможця </w:t>
      </w:r>
      <w:r w:rsidR="00D87012">
        <w:rPr>
          <w:rStyle w:val="eop"/>
          <w:rFonts w:ascii="Franklin Gothic Book" w:hAnsi="Franklin Gothic Book" w:cs="Arial"/>
          <w:b/>
          <w:bCs/>
          <w:sz w:val="20"/>
          <w:szCs w:val="20"/>
          <w:lang w:val="uk-UA"/>
        </w:rPr>
        <w:t xml:space="preserve">під час </w:t>
      </w:r>
      <w:r w:rsidR="00F91C28">
        <w:rPr>
          <w:rStyle w:val="eop"/>
          <w:rFonts w:ascii="Franklin Gothic Book" w:hAnsi="Franklin Gothic Book" w:cs="Arial"/>
          <w:b/>
          <w:bCs/>
          <w:sz w:val="20"/>
          <w:szCs w:val="20"/>
          <w:lang w:val="uk-UA"/>
        </w:rPr>
        <w:t>виконання контракту</w:t>
      </w:r>
      <w:r w:rsidRPr="5DC2CF11">
        <w:rPr>
          <w:rStyle w:val="eop"/>
          <w:rFonts w:ascii="Franklin Gothic Book" w:hAnsi="Franklin Gothic Book" w:cs="Arial"/>
          <w:b/>
          <w:bCs/>
          <w:sz w:val="20"/>
          <w:szCs w:val="20"/>
          <w:lang w:val="ru-RU"/>
        </w:rPr>
        <w:t xml:space="preserve">: </w:t>
      </w:r>
      <w:proofErr w:type="spellStart"/>
      <w:r w:rsidRPr="5DC2CF11">
        <w:rPr>
          <w:rStyle w:val="eop"/>
          <w:rFonts w:ascii="Franklin Gothic Book" w:hAnsi="Franklin Gothic Book" w:cs="Arial"/>
          <w:sz w:val="20"/>
          <w:szCs w:val="20"/>
          <w:lang w:val="ru-RU"/>
        </w:rPr>
        <w:t>Київ</w:t>
      </w:r>
      <w:proofErr w:type="spellEnd"/>
      <w:r w:rsidRPr="5DC2CF11">
        <w:rPr>
          <w:rStyle w:val="eop"/>
          <w:rFonts w:ascii="Franklin Gothic Book" w:hAnsi="Franklin Gothic Book" w:cs="Arial"/>
          <w:sz w:val="20"/>
          <w:szCs w:val="20"/>
          <w:lang w:val="ru-RU"/>
        </w:rPr>
        <w:t xml:space="preserve">, </w:t>
      </w:r>
      <w:proofErr w:type="spellStart"/>
      <w:r w:rsidRPr="5DC2CF11">
        <w:rPr>
          <w:rStyle w:val="eop"/>
          <w:rFonts w:ascii="Franklin Gothic Book" w:hAnsi="Franklin Gothic Book" w:cs="Arial"/>
          <w:sz w:val="20"/>
          <w:szCs w:val="20"/>
          <w:lang w:val="ru-RU"/>
        </w:rPr>
        <w:t>вулиця</w:t>
      </w:r>
      <w:proofErr w:type="spellEnd"/>
      <w:r w:rsidRPr="5DC2CF11">
        <w:rPr>
          <w:rStyle w:val="eop"/>
          <w:rFonts w:ascii="Franklin Gothic Book" w:hAnsi="Franklin Gothic Book" w:cs="Arial"/>
          <w:sz w:val="20"/>
          <w:szCs w:val="20"/>
          <w:lang w:val="ru-RU"/>
        </w:rPr>
        <w:t xml:space="preserve"> </w:t>
      </w:r>
      <w:proofErr w:type="spellStart"/>
      <w:r w:rsidRPr="5DC2CF11">
        <w:rPr>
          <w:rStyle w:val="eop"/>
          <w:rFonts w:ascii="Franklin Gothic Book" w:hAnsi="Franklin Gothic Book" w:cs="Arial"/>
          <w:sz w:val="20"/>
          <w:szCs w:val="20"/>
          <w:lang w:val="ru-RU"/>
        </w:rPr>
        <w:t>Січових</w:t>
      </w:r>
      <w:proofErr w:type="spellEnd"/>
      <w:r w:rsidRPr="5DC2CF11">
        <w:rPr>
          <w:rStyle w:val="eop"/>
          <w:rFonts w:ascii="Franklin Gothic Book" w:hAnsi="Franklin Gothic Book" w:cs="Arial"/>
          <w:sz w:val="20"/>
          <w:szCs w:val="20"/>
          <w:lang w:val="ru-RU"/>
        </w:rPr>
        <w:t xml:space="preserve"> </w:t>
      </w:r>
      <w:proofErr w:type="spellStart"/>
      <w:r w:rsidRPr="5DC2CF11">
        <w:rPr>
          <w:rStyle w:val="eop"/>
          <w:rFonts w:ascii="Franklin Gothic Book" w:hAnsi="Franklin Gothic Book" w:cs="Arial"/>
          <w:sz w:val="20"/>
          <w:szCs w:val="20"/>
          <w:lang w:val="ru-RU"/>
        </w:rPr>
        <w:t>Стрільців</w:t>
      </w:r>
      <w:proofErr w:type="spellEnd"/>
      <w:r w:rsidRPr="5DC2CF11">
        <w:rPr>
          <w:rStyle w:val="eop"/>
          <w:rFonts w:ascii="Franklin Gothic Book" w:hAnsi="Franklin Gothic Book" w:cs="Arial"/>
          <w:sz w:val="20"/>
          <w:szCs w:val="20"/>
          <w:lang w:val="ru-RU"/>
        </w:rPr>
        <w:t>, 55</w:t>
      </w:r>
      <w:r w:rsidR="00B03D4F">
        <w:rPr>
          <w:rStyle w:val="eop"/>
          <w:rFonts w:ascii="Franklin Gothic Book" w:hAnsi="Franklin Gothic Book" w:cs="Arial"/>
          <w:sz w:val="20"/>
          <w:szCs w:val="20"/>
          <w:lang w:val="ru-RU"/>
        </w:rPr>
        <w:t>В</w:t>
      </w:r>
      <w:r w:rsidRPr="5DC2CF11">
        <w:rPr>
          <w:rStyle w:val="eop"/>
          <w:rFonts w:ascii="Franklin Gothic Book" w:hAnsi="Franklin Gothic Book" w:cs="Arial"/>
          <w:sz w:val="20"/>
          <w:szCs w:val="20"/>
          <w:lang w:val="ru-RU"/>
        </w:rPr>
        <w:t>.</w:t>
      </w:r>
      <w:r w:rsidR="20440A01">
        <w:br/>
      </w:r>
      <w:r w:rsidR="4E70188A" w:rsidRPr="5DC2CF11">
        <w:rPr>
          <w:rStyle w:val="eop"/>
          <w:rFonts w:ascii="Franklin Gothic Book" w:hAnsi="Franklin Gothic Book" w:cs="Arial"/>
          <w:sz w:val="20"/>
          <w:szCs w:val="20"/>
          <w:lang w:val="en-GB"/>
        </w:rPr>
        <w:t> </w:t>
      </w:r>
      <w:r w:rsidR="20440A01">
        <w:br/>
      </w:r>
      <w:proofErr w:type="spellStart"/>
      <w:r w:rsidR="2D5951BA" w:rsidRPr="5DC2CF11">
        <w:rPr>
          <w:rStyle w:val="eop"/>
          <w:rFonts w:ascii="Franklin Gothic Book" w:hAnsi="Franklin Gothic Book" w:cs="Arial"/>
          <w:b/>
          <w:bCs/>
          <w:sz w:val="20"/>
          <w:szCs w:val="20"/>
        </w:rPr>
        <w:t>Bidder</w:t>
      </w:r>
      <w:proofErr w:type="spellEnd"/>
      <w:r w:rsidR="2D5951BA" w:rsidRPr="5DC2CF11">
        <w:rPr>
          <w:rStyle w:val="eop"/>
          <w:rFonts w:ascii="Franklin Gothic Book" w:hAnsi="Franklin Gothic Book" w:cs="Arial"/>
          <w:b/>
          <w:bCs/>
          <w:sz w:val="20"/>
          <w:szCs w:val="20"/>
          <w:lang w:val="uk-UA"/>
        </w:rPr>
        <w:t>’</w:t>
      </w:r>
      <w:r w:rsidR="2D5951BA" w:rsidRPr="5DC2CF11">
        <w:rPr>
          <w:rStyle w:val="eop"/>
          <w:rFonts w:ascii="Franklin Gothic Book" w:hAnsi="Franklin Gothic Book" w:cs="Arial"/>
          <w:b/>
          <w:bCs/>
          <w:sz w:val="20"/>
          <w:szCs w:val="20"/>
        </w:rPr>
        <w:t>s</w:t>
      </w:r>
      <w:r w:rsidR="2D5951BA" w:rsidRPr="5DC2CF11">
        <w:rPr>
          <w:rStyle w:val="eop"/>
          <w:rFonts w:ascii="Franklin Gothic Book" w:hAnsi="Franklin Gothic Book" w:cs="Arial"/>
          <w:b/>
          <w:bCs/>
          <w:sz w:val="20"/>
          <w:szCs w:val="20"/>
          <w:lang w:val="uk-UA"/>
        </w:rPr>
        <w:t xml:space="preserve"> </w:t>
      </w:r>
      <w:r w:rsidR="2D5951BA" w:rsidRPr="5DC2CF11">
        <w:rPr>
          <w:rStyle w:val="eop"/>
          <w:rFonts w:ascii="Franklin Gothic Book" w:hAnsi="Franklin Gothic Book" w:cs="Arial"/>
          <w:b/>
          <w:bCs/>
          <w:sz w:val="20"/>
          <w:szCs w:val="20"/>
        </w:rPr>
        <w:t>Checklist</w:t>
      </w:r>
      <w:r w:rsidR="2D5951BA" w:rsidRPr="5DC2CF11">
        <w:rPr>
          <w:rStyle w:val="eop"/>
          <w:rFonts w:ascii="Franklin Gothic Book" w:hAnsi="Franklin Gothic Book" w:cs="Arial"/>
          <w:b/>
          <w:bCs/>
          <w:sz w:val="20"/>
          <w:szCs w:val="20"/>
          <w:lang w:val="uk-UA"/>
        </w:rPr>
        <w:t xml:space="preserve"> / Чек-лист учасника торгів:</w:t>
      </w:r>
    </w:p>
    <w:p w14:paraId="55F6B24B" w14:textId="77777777" w:rsidR="0075090A" w:rsidRPr="002851C4" w:rsidRDefault="0075090A" w:rsidP="0075090A">
      <w:pPr>
        <w:pStyle w:val="paragraph"/>
        <w:jc w:val="both"/>
        <w:rPr>
          <w:rFonts w:ascii="Franklin Gothic Book" w:hAnsi="Franklin Gothic Book" w:cs="Arial"/>
          <w:sz w:val="20"/>
          <w:szCs w:val="20"/>
          <w:lang w:val="en-US"/>
        </w:rPr>
      </w:pPr>
      <w:r w:rsidRPr="002851C4">
        <w:rPr>
          <w:rFonts w:ascii="Franklin Gothic Book" w:hAnsi="Franklin Gothic Book" w:cs="Arial"/>
          <w:sz w:val="20"/>
          <w:szCs w:val="20"/>
          <w:lang w:val="en-GB"/>
        </w:rPr>
        <w:t>The following documents are to be included in your Bid:</w:t>
      </w:r>
      <w:r w:rsidRPr="002851C4">
        <w:rPr>
          <w:rFonts w:ascii="Franklin Gothic Book" w:hAnsi="Franklin Gothic Book" w:cs="Arial"/>
          <w:sz w:val="20"/>
          <w:szCs w:val="20"/>
          <w:lang w:val="en-US"/>
        </w:rPr>
        <w:t> </w:t>
      </w:r>
    </w:p>
    <w:p w14:paraId="12F0973B" w14:textId="52AF50F2" w:rsidR="00D64933" w:rsidRPr="00D64933" w:rsidRDefault="747701C1" w:rsidP="5DC2CF11">
      <w:pPr>
        <w:pStyle w:val="paragraph"/>
        <w:jc w:val="both"/>
        <w:rPr>
          <w:rFonts w:ascii="Franklin Gothic Book" w:hAnsi="Franklin Gothic Book" w:cs="Arial"/>
          <w:sz w:val="20"/>
          <w:szCs w:val="20"/>
          <w:lang w:val="ru-RU"/>
        </w:rPr>
      </w:pPr>
      <w:r w:rsidRPr="5DC2CF11">
        <w:rPr>
          <w:rFonts w:ascii="Franklin Gothic Book" w:hAnsi="Franklin Gothic Book" w:cs="Arial"/>
          <w:sz w:val="20"/>
          <w:szCs w:val="20"/>
          <w:lang w:val="uk-UA"/>
        </w:rPr>
        <w:t>До Вашої Заявки повинні бути включені наступні документи:</w:t>
      </w:r>
    </w:p>
    <w:tbl>
      <w:tblPr>
        <w:tblStyle w:val="af3"/>
        <w:tblW w:w="0" w:type="auto"/>
        <w:tblInd w:w="279" w:type="dxa"/>
        <w:tblLook w:val="04A0" w:firstRow="1" w:lastRow="0" w:firstColumn="1" w:lastColumn="0" w:noHBand="0" w:noVBand="1"/>
      </w:tblPr>
      <w:tblGrid>
        <w:gridCol w:w="451"/>
        <w:gridCol w:w="5543"/>
        <w:gridCol w:w="3077"/>
      </w:tblGrid>
      <w:tr w:rsidR="00E11141" w:rsidRPr="00B93594" w14:paraId="09DF0D5B" w14:textId="77777777" w:rsidTr="0BFF7756">
        <w:trPr>
          <w:trHeight w:val="370"/>
        </w:trPr>
        <w:tc>
          <w:tcPr>
            <w:tcW w:w="451" w:type="dxa"/>
            <w:shd w:val="clear" w:color="auto" w:fill="FDE9D9" w:themeFill="accent6" w:themeFillTint="33"/>
          </w:tcPr>
          <w:p w14:paraId="35B91AEB" w14:textId="77777777" w:rsidR="00E11141" w:rsidRPr="00B93594" w:rsidRDefault="00E11141">
            <w:pPr>
              <w:pStyle w:val="paragraph"/>
              <w:spacing w:before="0" w:beforeAutospacing="0" w:after="0" w:afterAutospacing="0"/>
              <w:jc w:val="center"/>
              <w:textAlignment w:val="baseline"/>
              <w:rPr>
                <w:rStyle w:val="eop"/>
                <w:rFonts w:ascii="Franklin Gothic Book" w:hAnsi="Franklin Gothic Book" w:cs="Arial"/>
                <w:b/>
                <w:bCs/>
                <w:sz w:val="20"/>
                <w:szCs w:val="20"/>
                <w:lang w:val="en-US"/>
              </w:rPr>
            </w:pPr>
            <w:r w:rsidRPr="00B93594">
              <w:rPr>
                <w:rStyle w:val="eop"/>
                <w:rFonts w:ascii="Franklin Gothic Book" w:hAnsi="Franklin Gothic Book" w:cs="Arial"/>
                <w:b/>
                <w:bCs/>
                <w:sz w:val="20"/>
                <w:szCs w:val="20"/>
                <w:lang w:val="en-US"/>
              </w:rPr>
              <w:t>#</w:t>
            </w:r>
          </w:p>
        </w:tc>
        <w:tc>
          <w:tcPr>
            <w:tcW w:w="5543" w:type="dxa"/>
            <w:shd w:val="clear" w:color="auto" w:fill="FDE9D9" w:themeFill="accent6" w:themeFillTint="33"/>
          </w:tcPr>
          <w:p w14:paraId="194A8696" w14:textId="77777777" w:rsidR="00E11141" w:rsidRPr="00B93594" w:rsidRDefault="00E11141">
            <w:pPr>
              <w:pStyle w:val="paragraph"/>
              <w:spacing w:before="0" w:beforeAutospacing="0" w:after="0" w:afterAutospacing="0"/>
              <w:jc w:val="center"/>
              <w:textAlignment w:val="baseline"/>
              <w:rPr>
                <w:rStyle w:val="eop"/>
                <w:rFonts w:ascii="Franklin Gothic Book" w:hAnsi="Franklin Gothic Book" w:cs="Arial"/>
                <w:b/>
                <w:bCs/>
                <w:sz w:val="20"/>
                <w:szCs w:val="20"/>
                <w:lang w:val="uk-UA"/>
              </w:rPr>
            </w:pPr>
            <w:r w:rsidRPr="00B93594">
              <w:rPr>
                <w:rStyle w:val="eop"/>
                <w:rFonts w:ascii="Franklin Gothic Book" w:hAnsi="Franklin Gothic Book" w:cs="Arial"/>
                <w:b/>
                <w:bCs/>
                <w:sz w:val="20"/>
                <w:szCs w:val="20"/>
                <w:lang w:val="en-US"/>
              </w:rPr>
              <w:t>Description of Documents</w:t>
            </w:r>
            <w:r w:rsidRPr="00B93594">
              <w:rPr>
                <w:rStyle w:val="eop"/>
                <w:rFonts w:ascii="Franklin Gothic Book" w:hAnsi="Franklin Gothic Book" w:cs="Arial"/>
                <w:b/>
                <w:bCs/>
                <w:sz w:val="20"/>
                <w:szCs w:val="20"/>
                <w:lang w:val="uk-UA"/>
              </w:rPr>
              <w:t xml:space="preserve"> / Опис документів</w:t>
            </w:r>
          </w:p>
        </w:tc>
        <w:tc>
          <w:tcPr>
            <w:tcW w:w="3077" w:type="dxa"/>
            <w:shd w:val="clear" w:color="auto" w:fill="FDE9D9" w:themeFill="accent6" w:themeFillTint="33"/>
          </w:tcPr>
          <w:p w14:paraId="5B19DA78" w14:textId="77777777" w:rsidR="00E11141" w:rsidRPr="00B93594" w:rsidRDefault="00E11141">
            <w:pPr>
              <w:pStyle w:val="paragraph"/>
              <w:spacing w:before="0" w:beforeAutospacing="0" w:after="0" w:afterAutospacing="0"/>
              <w:jc w:val="center"/>
              <w:textAlignment w:val="baseline"/>
              <w:rPr>
                <w:rStyle w:val="eop"/>
                <w:rFonts w:ascii="Franklin Gothic Book" w:hAnsi="Franklin Gothic Book" w:cs="Arial"/>
                <w:b/>
                <w:bCs/>
                <w:sz w:val="20"/>
                <w:szCs w:val="20"/>
                <w:lang w:val="uk-UA"/>
              </w:rPr>
            </w:pPr>
            <w:r w:rsidRPr="00B93594">
              <w:rPr>
                <w:rStyle w:val="eop"/>
                <w:rFonts w:ascii="Franklin Gothic Book" w:hAnsi="Franklin Gothic Book" w:cs="Arial"/>
                <w:b/>
                <w:bCs/>
                <w:sz w:val="20"/>
                <w:szCs w:val="20"/>
                <w:lang w:val="en-US"/>
              </w:rPr>
              <w:t>Status</w:t>
            </w:r>
            <w:r w:rsidRPr="00B93594">
              <w:rPr>
                <w:rStyle w:val="eop"/>
                <w:rFonts w:ascii="Franklin Gothic Book" w:hAnsi="Franklin Gothic Book" w:cs="Arial"/>
                <w:b/>
                <w:bCs/>
                <w:sz w:val="20"/>
                <w:szCs w:val="20"/>
                <w:lang w:val="uk-UA"/>
              </w:rPr>
              <w:t>*</w:t>
            </w:r>
            <w:r w:rsidRPr="00B93594">
              <w:rPr>
                <w:rStyle w:val="eop"/>
                <w:rFonts w:ascii="Franklin Gothic Book" w:hAnsi="Franklin Gothic Book" w:cs="Arial"/>
                <w:b/>
                <w:bCs/>
                <w:sz w:val="20"/>
                <w:szCs w:val="20"/>
                <w:lang w:val="en-US"/>
              </w:rPr>
              <w:t xml:space="preserve"> / </w:t>
            </w:r>
            <w:r w:rsidRPr="00B93594">
              <w:rPr>
                <w:rStyle w:val="eop"/>
                <w:rFonts w:ascii="Franklin Gothic Book" w:hAnsi="Franklin Gothic Book" w:cs="Arial"/>
                <w:b/>
                <w:bCs/>
                <w:sz w:val="20"/>
                <w:szCs w:val="20"/>
                <w:lang w:val="uk-UA"/>
              </w:rPr>
              <w:t>Статус*</w:t>
            </w:r>
          </w:p>
        </w:tc>
      </w:tr>
      <w:tr w:rsidR="00E11141" w:rsidRPr="00B93594" w14:paraId="04697F8C" w14:textId="77777777" w:rsidTr="0BFF7756">
        <w:tc>
          <w:tcPr>
            <w:tcW w:w="451" w:type="dxa"/>
          </w:tcPr>
          <w:p w14:paraId="4D1014C7" w14:textId="77777777" w:rsidR="00E11141" w:rsidRPr="00B93594" w:rsidRDefault="00E11141">
            <w:pPr>
              <w:pStyle w:val="paragraph"/>
              <w:spacing w:before="0" w:beforeAutospacing="0" w:after="0" w:afterAutospacing="0"/>
              <w:jc w:val="center"/>
              <w:textAlignment w:val="baseline"/>
              <w:rPr>
                <w:rStyle w:val="eop"/>
                <w:rFonts w:ascii="Franklin Gothic Book" w:hAnsi="Franklin Gothic Book" w:cs="Arial"/>
                <w:sz w:val="20"/>
                <w:szCs w:val="20"/>
                <w:lang w:val="uk-UA"/>
              </w:rPr>
            </w:pPr>
            <w:r w:rsidRPr="00B93594">
              <w:rPr>
                <w:rStyle w:val="eop"/>
                <w:rFonts w:ascii="Franklin Gothic Book" w:hAnsi="Franklin Gothic Book" w:cs="Arial"/>
                <w:sz w:val="20"/>
                <w:szCs w:val="20"/>
                <w:lang w:val="uk-UA"/>
              </w:rPr>
              <w:t>1</w:t>
            </w:r>
          </w:p>
        </w:tc>
        <w:tc>
          <w:tcPr>
            <w:tcW w:w="5543" w:type="dxa"/>
          </w:tcPr>
          <w:p w14:paraId="7CFA0363" w14:textId="5DCDABD6" w:rsidR="00E11141" w:rsidRPr="00B93594" w:rsidRDefault="04D7A44A" w:rsidP="006B4CF2">
            <w:pPr>
              <w:pStyle w:val="paragraph"/>
              <w:textAlignment w:val="baseline"/>
              <w:rPr>
                <w:rStyle w:val="eop"/>
                <w:rFonts w:ascii="Franklin Gothic Book" w:hAnsi="Franklin Gothic Book" w:cs="Arial"/>
                <w:sz w:val="20"/>
                <w:szCs w:val="20"/>
                <w:lang w:val="uk-UA"/>
              </w:rPr>
            </w:pPr>
            <w:r w:rsidRPr="5DC2CF11">
              <w:rPr>
                <w:rStyle w:val="eop"/>
                <w:rFonts w:ascii="Franklin Gothic Book" w:hAnsi="Franklin Gothic Book" w:cs="Arial"/>
                <w:sz w:val="20"/>
                <w:szCs w:val="20"/>
                <w:lang w:val="en-US"/>
              </w:rPr>
              <w:t>RFQ</w:t>
            </w:r>
            <w:r w:rsidRPr="5DC2CF11">
              <w:rPr>
                <w:rStyle w:val="eop"/>
                <w:rFonts w:ascii="Franklin Gothic Book" w:hAnsi="Franklin Gothic Book" w:cs="Arial"/>
                <w:sz w:val="20"/>
                <w:szCs w:val="20"/>
                <w:lang w:val="uk-UA"/>
              </w:rPr>
              <w:t xml:space="preserve"> </w:t>
            </w:r>
            <w:r w:rsidRPr="5DC2CF11">
              <w:rPr>
                <w:rStyle w:val="eop"/>
                <w:rFonts w:ascii="Franklin Gothic Book" w:hAnsi="Franklin Gothic Book" w:cs="Arial"/>
                <w:sz w:val="20"/>
                <w:szCs w:val="20"/>
                <w:lang w:val="en-US"/>
              </w:rPr>
              <w:t>document</w:t>
            </w:r>
            <w:r w:rsidRPr="5DC2CF11">
              <w:rPr>
                <w:rStyle w:val="eop"/>
                <w:rFonts w:ascii="Franklin Gothic Book" w:hAnsi="Franklin Gothic Book" w:cs="Arial"/>
                <w:sz w:val="20"/>
                <w:szCs w:val="20"/>
                <w:lang w:val="uk-UA"/>
              </w:rPr>
              <w:t xml:space="preserve"> (</w:t>
            </w:r>
            <w:r w:rsidRPr="5DC2CF11">
              <w:rPr>
                <w:rStyle w:val="eop"/>
                <w:rFonts w:ascii="Franklin Gothic Book" w:hAnsi="Franklin Gothic Book" w:cs="Arial"/>
                <w:sz w:val="20"/>
                <w:szCs w:val="20"/>
                <w:lang w:val="en-US"/>
              </w:rPr>
              <w:t>this</w:t>
            </w:r>
            <w:r w:rsidRPr="5DC2CF11">
              <w:rPr>
                <w:rStyle w:val="eop"/>
                <w:rFonts w:ascii="Franklin Gothic Book" w:hAnsi="Franklin Gothic Book" w:cs="Arial"/>
                <w:sz w:val="20"/>
                <w:szCs w:val="20"/>
                <w:lang w:val="uk-UA"/>
              </w:rPr>
              <w:t xml:space="preserve"> </w:t>
            </w:r>
            <w:r w:rsidRPr="5DC2CF11">
              <w:rPr>
                <w:rStyle w:val="eop"/>
                <w:rFonts w:ascii="Franklin Gothic Book" w:hAnsi="Franklin Gothic Book" w:cs="Arial"/>
                <w:sz w:val="20"/>
                <w:szCs w:val="20"/>
                <w:lang w:val="en-US"/>
              </w:rPr>
              <w:t>document</w:t>
            </w:r>
            <w:r w:rsidR="00D8755F" w:rsidRPr="00D8755F">
              <w:rPr>
                <w:rStyle w:val="eop"/>
                <w:rFonts w:ascii="Franklin Gothic Book" w:hAnsi="Franklin Gothic Book" w:cs="Arial"/>
                <w:sz w:val="20"/>
                <w:szCs w:val="20"/>
                <w:lang w:val="en-US"/>
              </w:rPr>
              <w:t>)</w:t>
            </w:r>
            <w:r w:rsidR="7268D9F2" w:rsidRPr="5DC2CF11">
              <w:rPr>
                <w:rStyle w:val="eop"/>
                <w:rFonts w:ascii="Franklin Gothic Book" w:hAnsi="Franklin Gothic Book" w:cs="Arial"/>
                <w:sz w:val="20"/>
                <w:szCs w:val="20"/>
                <w:lang w:val="uk-UA"/>
              </w:rPr>
              <w:t xml:space="preserve"> -</w:t>
            </w:r>
            <w:r w:rsidRPr="5DC2CF11">
              <w:rPr>
                <w:rStyle w:val="eop"/>
                <w:rFonts w:ascii="Franklin Gothic Book" w:hAnsi="Franklin Gothic Book" w:cs="Arial"/>
                <w:sz w:val="20"/>
                <w:szCs w:val="20"/>
                <w:lang w:val="uk-UA"/>
              </w:rPr>
              <w:t xml:space="preserve"> </w:t>
            </w:r>
            <w:r w:rsidR="085C94AC" w:rsidRPr="5DC2CF11">
              <w:rPr>
                <w:rStyle w:val="eop"/>
                <w:rFonts w:ascii="Franklin Gothic Book" w:hAnsi="Franklin Gothic Book" w:cs="Arial"/>
                <w:b/>
                <w:bCs/>
                <w:sz w:val="20"/>
                <w:szCs w:val="20"/>
                <w:lang w:val="en-US"/>
              </w:rPr>
              <w:t>MUST</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BE</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SIGNED</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AND</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STAMPED</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IF</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STAMP</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IS</w:t>
            </w:r>
            <w:r w:rsidR="085C94AC" w:rsidRPr="00F905FC">
              <w:rPr>
                <w:rStyle w:val="eop"/>
                <w:rFonts w:ascii="Franklin Gothic Book" w:hAnsi="Franklin Gothic Book" w:cs="Arial"/>
                <w:b/>
                <w:bCs/>
                <w:sz w:val="20"/>
                <w:szCs w:val="20"/>
                <w:lang w:val="uk-UA"/>
              </w:rPr>
              <w:t xml:space="preserve"> </w:t>
            </w:r>
            <w:r w:rsidR="085C94AC" w:rsidRPr="5DC2CF11">
              <w:rPr>
                <w:rStyle w:val="eop"/>
                <w:rFonts w:ascii="Franklin Gothic Book" w:hAnsi="Franklin Gothic Book" w:cs="Arial"/>
                <w:b/>
                <w:bCs/>
                <w:sz w:val="20"/>
                <w:szCs w:val="20"/>
                <w:lang w:val="en-US"/>
              </w:rPr>
              <w:t>USED</w:t>
            </w:r>
            <w:r w:rsidR="085C94AC" w:rsidRPr="00F905FC">
              <w:rPr>
                <w:rStyle w:val="eop"/>
                <w:rFonts w:ascii="Franklin Gothic Book" w:hAnsi="Franklin Gothic Book" w:cs="Arial"/>
                <w:b/>
                <w:bCs/>
                <w:sz w:val="20"/>
                <w:szCs w:val="20"/>
                <w:lang w:val="uk-UA"/>
              </w:rPr>
              <w:t xml:space="preserve">).   </w:t>
            </w:r>
            <w:r w:rsidR="006B4CF2">
              <w:br/>
            </w:r>
            <w:r w:rsidRPr="5DC2CF11">
              <w:rPr>
                <w:rStyle w:val="eop"/>
                <w:rFonts w:ascii="Franklin Gothic Book" w:hAnsi="Franklin Gothic Book" w:cs="Arial"/>
                <w:sz w:val="20"/>
                <w:szCs w:val="20"/>
                <w:lang w:val="uk-UA"/>
              </w:rPr>
              <w:t xml:space="preserve">Запит цінової пропозиції (цей документ) – </w:t>
            </w:r>
            <w:r w:rsidRPr="5DC2CF11">
              <w:rPr>
                <w:rStyle w:val="eop"/>
                <w:rFonts w:ascii="Franklin Gothic Book" w:hAnsi="Franklin Gothic Book" w:cs="Arial"/>
                <w:b/>
                <w:bCs/>
                <w:sz w:val="20"/>
                <w:szCs w:val="20"/>
                <w:lang w:val="uk-UA"/>
              </w:rPr>
              <w:t>МАЄ БУТИ ПІДПИСАНО</w:t>
            </w:r>
          </w:p>
        </w:tc>
        <w:tc>
          <w:tcPr>
            <w:tcW w:w="3077" w:type="dxa"/>
          </w:tcPr>
          <w:p w14:paraId="1E60D8CA" w14:textId="77777777" w:rsidR="00E11141" w:rsidRPr="00B93594" w:rsidRDefault="00E11141">
            <w:pPr>
              <w:pStyle w:val="paragraph"/>
              <w:jc w:val="center"/>
              <w:textAlignment w:val="baseline"/>
              <w:rPr>
                <w:rStyle w:val="eop"/>
                <w:rFonts w:ascii="Franklin Gothic Book" w:hAnsi="Franklin Gothic Book" w:cs="Arial"/>
                <w:sz w:val="20"/>
                <w:szCs w:val="20"/>
                <w:lang w:val="en-US"/>
              </w:rPr>
            </w:pPr>
            <w:r w:rsidRPr="00B93594">
              <w:rPr>
                <w:rStyle w:val="eop"/>
                <w:rFonts w:ascii="Franklin Gothic Book" w:hAnsi="Franklin Gothic Book" w:cs="Arial"/>
                <w:sz w:val="20"/>
                <w:szCs w:val="20"/>
                <w:lang w:val="en-US"/>
              </w:rPr>
              <w:t>Compulsory /</w:t>
            </w:r>
            <w:r w:rsidRPr="00B93594">
              <w:rPr>
                <w:rStyle w:val="eop"/>
                <w:rFonts w:ascii="Franklin Gothic Book" w:hAnsi="Franklin Gothic Book" w:cs="Arial"/>
                <w:sz w:val="20"/>
                <w:szCs w:val="20"/>
                <w:lang w:val="uk-UA"/>
              </w:rPr>
              <w:t xml:space="preserve"> </w:t>
            </w:r>
            <w:proofErr w:type="spellStart"/>
            <w:r w:rsidRPr="00B93594">
              <w:rPr>
                <w:rStyle w:val="eop"/>
                <w:rFonts w:ascii="Franklin Gothic Book" w:hAnsi="Franklin Gothic Book" w:cs="Arial"/>
                <w:sz w:val="20"/>
                <w:szCs w:val="20"/>
                <w:lang w:val="en-US"/>
              </w:rPr>
              <w:t>Обов'язково</w:t>
            </w:r>
            <w:proofErr w:type="spellEnd"/>
          </w:p>
        </w:tc>
      </w:tr>
      <w:tr w:rsidR="00E11141" w:rsidRPr="00B93594" w14:paraId="61AE3A56" w14:textId="77777777" w:rsidTr="0BFF7756">
        <w:tc>
          <w:tcPr>
            <w:tcW w:w="451" w:type="dxa"/>
          </w:tcPr>
          <w:p w14:paraId="5E4EE03F" w14:textId="77777777" w:rsidR="00E11141" w:rsidRPr="00B93594" w:rsidRDefault="00E11141">
            <w:pPr>
              <w:pStyle w:val="paragraph"/>
              <w:spacing w:before="0" w:beforeAutospacing="0" w:after="0" w:afterAutospacing="0"/>
              <w:jc w:val="center"/>
              <w:textAlignment w:val="baseline"/>
              <w:rPr>
                <w:rStyle w:val="eop"/>
                <w:rFonts w:ascii="Franklin Gothic Book" w:hAnsi="Franklin Gothic Book" w:cs="Arial"/>
                <w:sz w:val="20"/>
                <w:szCs w:val="20"/>
                <w:lang w:val="uk-UA"/>
              </w:rPr>
            </w:pPr>
            <w:r w:rsidRPr="00B93594">
              <w:rPr>
                <w:rStyle w:val="eop"/>
                <w:rFonts w:ascii="Franklin Gothic Book" w:hAnsi="Franklin Gothic Book" w:cs="Arial"/>
                <w:sz w:val="20"/>
                <w:szCs w:val="20"/>
                <w:lang w:val="uk-UA"/>
              </w:rPr>
              <w:t>2</w:t>
            </w:r>
          </w:p>
        </w:tc>
        <w:tc>
          <w:tcPr>
            <w:tcW w:w="5543" w:type="dxa"/>
          </w:tcPr>
          <w:p w14:paraId="2829B7A4" w14:textId="552BB238" w:rsidR="00E11141" w:rsidRPr="00B93594" w:rsidRDefault="7268D9F2" w:rsidP="5DC2CF11">
            <w:pPr>
              <w:pStyle w:val="paragraph"/>
              <w:rPr>
                <w:rFonts w:ascii="Franklin Gothic Book" w:hAnsi="Franklin Gothic Book"/>
                <w:sz w:val="20"/>
                <w:szCs w:val="20"/>
                <w:lang w:val="uk-UA"/>
              </w:rPr>
            </w:pPr>
            <w:r w:rsidRPr="5DC2CF11">
              <w:rPr>
                <w:rFonts w:ascii="Franklin Gothic Book" w:hAnsi="Franklin Gothic Book" w:cs="Arial"/>
                <w:sz w:val="20"/>
                <w:szCs w:val="20"/>
                <w:lang w:val="en-GB"/>
              </w:rPr>
              <w:t>Annex 1</w:t>
            </w:r>
            <w:r w:rsidRPr="5DC2CF11">
              <w:rPr>
                <w:rFonts w:ascii="Franklin Gothic Book" w:hAnsi="Franklin Gothic Book" w:cs="Arial"/>
                <w:sz w:val="20"/>
                <w:szCs w:val="20"/>
                <w:lang w:val="uk-UA"/>
              </w:rPr>
              <w:t xml:space="preserve"> – </w:t>
            </w:r>
            <w:r w:rsidRPr="5DC2CF11">
              <w:rPr>
                <w:rFonts w:ascii="Franklin Gothic Book" w:hAnsi="Franklin Gothic Book" w:cs="Arial"/>
                <w:sz w:val="20"/>
                <w:szCs w:val="20"/>
                <w:lang w:val="en-GB"/>
              </w:rPr>
              <w:t xml:space="preserve">Term of References – </w:t>
            </w:r>
            <w:r w:rsidR="0DD5644A" w:rsidRPr="5DC2CF11">
              <w:rPr>
                <w:rFonts w:ascii="Franklin Gothic Book" w:hAnsi="Franklin Gothic Book" w:cs="Arial"/>
                <w:b/>
                <w:bCs/>
                <w:sz w:val="20"/>
                <w:szCs w:val="20"/>
                <w:lang w:val="en-GB"/>
              </w:rPr>
              <w:t xml:space="preserve">MUST BE SIGNED AND STAMPED (IF STAMP IS USED).   </w:t>
            </w:r>
            <w:r w:rsidRPr="5DC2CF11">
              <w:rPr>
                <w:rFonts w:ascii="Franklin Gothic Book" w:hAnsi="Franklin Gothic Book" w:cs="Arial"/>
                <w:sz w:val="20"/>
                <w:szCs w:val="20"/>
                <w:lang w:val="en-US"/>
              </w:rPr>
              <w:t> </w:t>
            </w:r>
            <w:r w:rsidR="000E7D88">
              <w:br/>
            </w:r>
            <w:r w:rsidRPr="5DC2CF11">
              <w:rPr>
                <w:rFonts w:ascii="Franklin Gothic Book" w:hAnsi="Franklin Gothic Book" w:cs="Arial"/>
                <w:sz w:val="20"/>
                <w:szCs w:val="20"/>
                <w:lang w:val="ru-RU"/>
              </w:rPr>
              <w:t>Додаток</w:t>
            </w:r>
            <w:r w:rsidRPr="00F80B43">
              <w:rPr>
                <w:rFonts w:ascii="Franklin Gothic Book" w:hAnsi="Franklin Gothic Book" w:cs="Arial"/>
                <w:sz w:val="20"/>
                <w:szCs w:val="20"/>
                <w:lang w:val="ru-RU"/>
              </w:rPr>
              <w:t xml:space="preserve"> 1</w:t>
            </w:r>
            <w:r w:rsidRPr="5DC2CF11">
              <w:rPr>
                <w:rFonts w:ascii="Franklin Gothic Book" w:hAnsi="Franklin Gothic Book" w:cs="Arial"/>
                <w:sz w:val="20"/>
                <w:szCs w:val="20"/>
                <w:lang w:val="uk-UA"/>
              </w:rPr>
              <w:t xml:space="preserve"> – Технічне завдання - </w:t>
            </w:r>
            <w:r w:rsidR="1629AB0D" w:rsidRPr="5DC2CF11">
              <w:rPr>
                <w:rFonts w:ascii="Franklin Gothic Book" w:hAnsi="Franklin Gothic Book"/>
                <w:b/>
                <w:bCs/>
                <w:sz w:val="20"/>
                <w:szCs w:val="20"/>
                <w:lang w:val="uk-UA"/>
              </w:rPr>
              <w:t>МАЮТЬ БУТИ ПІДПИСАНІ ТА ІЗ ПЕЧАТКОЮ (У РАЗІ ВИКОРИСТАННЯ).</w:t>
            </w:r>
          </w:p>
        </w:tc>
        <w:tc>
          <w:tcPr>
            <w:tcW w:w="3077" w:type="dxa"/>
          </w:tcPr>
          <w:p w14:paraId="6376DAA1" w14:textId="77777777" w:rsidR="00E11141" w:rsidRPr="00B93594" w:rsidRDefault="00E11141">
            <w:pPr>
              <w:pStyle w:val="paragraph"/>
              <w:jc w:val="center"/>
              <w:textAlignment w:val="baseline"/>
              <w:rPr>
                <w:rStyle w:val="eop"/>
                <w:rFonts w:ascii="Franklin Gothic Book" w:hAnsi="Franklin Gothic Book" w:cs="Arial"/>
                <w:sz w:val="20"/>
                <w:szCs w:val="20"/>
                <w:lang w:val="en-US"/>
              </w:rPr>
            </w:pPr>
            <w:r w:rsidRPr="00B93594">
              <w:rPr>
                <w:rStyle w:val="eop"/>
                <w:rFonts w:ascii="Franklin Gothic Book" w:hAnsi="Franklin Gothic Book" w:cs="Arial"/>
                <w:sz w:val="20"/>
                <w:szCs w:val="20"/>
                <w:lang w:val="en-US"/>
              </w:rPr>
              <w:t>Compulsory /</w:t>
            </w:r>
            <w:r w:rsidRPr="00B93594">
              <w:rPr>
                <w:rStyle w:val="eop"/>
                <w:rFonts w:ascii="Franklin Gothic Book" w:hAnsi="Franklin Gothic Book" w:cs="Arial"/>
                <w:sz w:val="20"/>
                <w:szCs w:val="20"/>
                <w:lang w:val="uk-UA"/>
              </w:rPr>
              <w:t xml:space="preserve"> </w:t>
            </w:r>
            <w:proofErr w:type="spellStart"/>
            <w:r w:rsidRPr="00B93594">
              <w:rPr>
                <w:rStyle w:val="eop"/>
                <w:rFonts w:ascii="Franklin Gothic Book" w:hAnsi="Franklin Gothic Book" w:cs="Arial"/>
                <w:sz w:val="20"/>
                <w:szCs w:val="20"/>
                <w:lang w:val="en-US"/>
              </w:rPr>
              <w:t>Обов'язково</w:t>
            </w:r>
            <w:proofErr w:type="spellEnd"/>
          </w:p>
        </w:tc>
      </w:tr>
      <w:tr w:rsidR="00E11141" w:rsidRPr="00B93594" w14:paraId="0BF38E47" w14:textId="77777777" w:rsidTr="0BFF7756">
        <w:tc>
          <w:tcPr>
            <w:tcW w:w="451" w:type="dxa"/>
          </w:tcPr>
          <w:p w14:paraId="7400EC00" w14:textId="77777777" w:rsidR="00E11141" w:rsidRPr="00B93594" w:rsidRDefault="00E11141">
            <w:pPr>
              <w:pStyle w:val="paragraph"/>
              <w:spacing w:before="0" w:beforeAutospacing="0" w:after="0" w:afterAutospacing="0"/>
              <w:jc w:val="center"/>
              <w:textAlignment w:val="baseline"/>
              <w:rPr>
                <w:rStyle w:val="eop"/>
                <w:rFonts w:ascii="Franklin Gothic Book" w:hAnsi="Franklin Gothic Book" w:cs="Arial"/>
                <w:sz w:val="20"/>
                <w:szCs w:val="20"/>
                <w:lang w:val="uk-UA"/>
              </w:rPr>
            </w:pPr>
            <w:r w:rsidRPr="00B93594">
              <w:rPr>
                <w:rStyle w:val="eop"/>
                <w:rFonts w:ascii="Franklin Gothic Book" w:hAnsi="Franklin Gothic Book" w:cs="Arial"/>
                <w:sz w:val="20"/>
                <w:szCs w:val="20"/>
                <w:lang w:val="uk-UA"/>
              </w:rPr>
              <w:t>3</w:t>
            </w:r>
          </w:p>
        </w:tc>
        <w:tc>
          <w:tcPr>
            <w:tcW w:w="5543" w:type="dxa"/>
          </w:tcPr>
          <w:p w14:paraId="05373CA3" w14:textId="519BE656" w:rsidR="009E446D" w:rsidRDefault="5664D74F" w:rsidP="00E81C16">
            <w:pPr>
              <w:pStyle w:val="paragraph"/>
              <w:spacing w:before="0" w:beforeAutospacing="0" w:after="0" w:afterAutospacing="0"/>
              <w:textAlignment w:val="baseline"/>
              <w:rPr>
                <w:rFonts w:ascii="Franklin Gothic Book" w:hAnsi="Franklin Gothic Book"/>
                <w:b/>
                <w:bCs/>
                <w:sz w:val="20"/>
                <w:szCs w:val="20"/>
                <w:lang w:val="uk-UA"/>
              </w:rPr>
            </w:pPr>
            <w:r w:rsidRPr="5DC2CF11">
              <w:rPr>
                <w:rFonts w:ascii="Franklin Gothic Book" w:hAnsi="Franklin Gothic Book"/>
                <w:sz w:val="20"/>
                <w:szCs w:val="20"/>
                <w:lang w:val="en-US"/>
              </w:rPr>
              <w:t>Annex</w:t>
            </w:r>
            <w:r w:rsidRPr="5DC2CF11">
              <w:rPr>
                <w:rFonts w:ascii="Franklin Gothic Book" w:hAnsi="Franklin Gothic Book"/>
                <w:sz w:val="20"/>
                <w:szCs w:val="20"/>
                <w:lang w:val="uk-UA"/>
              </w:rPr>
              <w:t xml:space="preserve"> 2 - </w:t>
            </w:r>
            <w:r w:rsidRPr="5DC2CF11">
              <w:rPr>
                <w:rFonts w:ascii="Franklin Gothic Book" w:hAnsi="Franklin Gothic Book"/>
                <w:sz w:val="20"/>
                <w:szCs w:val="20"/>
                <w:lang w:val="en-US"/>
              </w:rPr>
              <w:t>Ethical</w:t>
            </w:r>
            <w:r w:rsidRPr="5DC2CF11">
              <w:rPr>
                <w:rFonts w:ascii="Franklin Gothic Book" w:hAnsi="Franklin Gothic Book"/>
                <w:sz w:val="20"/>
                <w:szCs w:val="20"/>
                <w:lang w:val="uk-UA"/>
              </w:rPr>
              <w:t xml:space="preserve"> </w:t>
            </w:r>
            <w:r w:rsidRPr="5DC2CF11">
              <w:rPr>
                <w:rFonts w:ascii="Franklin Gothic Book" w:hAnsi="Franklin Gothic Book"/>
                <w:sz w:val="20"/>
                <w:szCs w:val="20"/>
                <w:lang w:val="en-US"/>
              </w:rPr>
              <w:t>Standards</w:t>
            </w:r>
            <w:r w:rsidRPr="5DC2CF11">
              <w:rPr>
                <w:rFonts w:ascii="Franklin Gothic Book" w:hAnsi="Franklin Gothic Book"/>
                <w:sz w:val="20"/>
                <w:szCs w:val="20"/>
                <w:lang w:val="uk-UA"/>
              </w:rPr>
              <w:t xml:space="preserve"> </w:t>
            </w:r>
            <w:r w:rsidR="00F905FC" w:rsidRPr="5DC2CF11">
              <w:rPr>
                <w:rFonts w:ascii="Franklin Gothic Book" w:hAnsi="Franklin Gothic Book"/>
                <w:sz w:val="20"/>
                <w:szCs w:val="20"/>
                <w:lang w:val="en-US"/>
              </w:rPr>
              <w:t>Declaration</w:t>
            </w:r>
            <w:r w:rsidR="00F905FC" w:rsidRPr="5DC2CF11">
              <w:rPr>
                <w:rFonts w:ascii="Franklin Gothic Book" w:hAnsi="Franklin Gothic Book"/>
                <w:sz w:val="20"/>
                <w:szCs w:val="20"/>
                <w:lang w:val="uk-UA"/>
              </w:rPr>
              <w:t xml:space="preserve"> –</w:t>
            </w:r>
            <w:r w:rsidRPr="5DC2CF11">
              <w:rPr>
                <w:rFonts w:ascii="Franklin Gothic Book" w:hAnsi="Franklin Gothic Book"/>
                <w:sz w:val="20"/>
                <w:szCs w:val="20"/>
                <w:lang w:val="uk-UA"/>
              </w:rPr>
              <w:t xml:space="preserve"> </w:t>
            </w:r>
            <w:r w:rsidR="41FCC6B6" w:rsidRPr="5DC2CF11">
              <w:rPr>
                <w:rFonts w:ascii="Franklin Gothic Book" w:hAnsi="Franklin Gothic Book"/>
                <w:b/>
                <w:bCs/>
                <w:sz w:val="20"/>
                <w:szCs w:val="20"/>
                <w:lang w:val="en-US"/>
              </w:rPr>
              <w:t xml:space="preserve">MUST BE SIGNED AND STAMPED (IF STAMP IS USED).   </w:t>
            </w:r>
          </w:p>
          <w:p w14:paraId="33304F29" w14:textId="08928A6D" w:rsidR="00824639" w:rsidRPr="0080133A" w:rsidRDefault="5664D74F" w:rsidP="00E81C16">
            <w:pPr>
              <w:pStyle w:val="paragraph"/>
              <w:spacing w:before="0" w:beforeAutospacing="0" w:after="0" w:afterAutospacing="0"/>
              <w:textAlignment w:val="baseline"/>
              <w:rPr>
                <w:rFonts w:ascii="Franklin Gothic Book" w:hAnsi="Franklin Gothic Book"/>
                <w:sz w:val="20"/>
                <w:szCs w:val="20"/>
                <w:lang w:val="ru-RU"/>
              </w:rPr>
            </w:pPr>
            <w:r w:rsidRPr="0080133A">
              <w:rPr>
                <w:rFonts w:ascii="Franklin Gothic Book" w:hAnsi="Franklin Gothic Book"/>
                <w:sz w:val="20"/>
                <w:szCs w:val="20"/>
                <w:lang w:val="ru-RU"/>
              </w:rPr>
              <w:t xml:space="preserve">Додаток 2 – Декларація етичних стандартів - </w:t>
            </w:r>
            <w:r w:rsidR="6AC46906" w:rsidRPr="0080133A">
              <w:rPr>
                <w:rFonts w:ascii="Franklin Gothic Book" w:hAnsi="Franklin Gothic Book"/>
                <w:b/>
                <w:bCs/>
                <w:sz w:val="20"/>
                <w:szCs w:val="20"/>
                <w:lang w:val="ru-RU"/>
              </w:rPr>
              <w:t xml:space="preserve">МАЮТЬ БУТИ ПІДПИСАНІ ТА ІЗ ПЕЧАТКОЮ (У РАЗІ ВИКОРИСТАННЯ). </w:t>
            </w:r>
          </w:p>
        </w:tc>
        <w:tc>
          <w:tcPr>
            <w:tcW w:w="3077" w:type="dxa"/>
          </w:tcPr>
          <w:p w14:paraId="5F599D47" w14:textId="731FEBB3" w:rsidR="00E11141" w:rsidRPr="00B93594" w:rsidRDefault="0005408B">
            <w:pPr>
              <w:pStyle w:val="paragraph"/>
              <w:jc w:val="center"/>
              <w:textAlignment w:val="baseline"/>
              <w:rPr>
                <w:rStyle w:val="eop"/>
                <w:rFonts w:ascii="Franklin Gothic Book" w:hAnsi="Franklin Gothic Book" w:cs="Arial"/>
                <w:sz w:val="20"/>
                <w:szCs w:val="20"/>
                <w:lang w:val="en-US"/>
              </w:rPr>
            </w:pPr>
            <w:r w:rsidRPr="00B93594">
              <w:rPr>
                <w:rStyle w:val="eop"/>
                <w:rFonts w:ascii="Franklin Gothic Book" w:hAnsi="Franklin Gothic Book" w:cs="Arial"/>
                <w:sz w:val="20"/>
                <w:szCs w:val="20"/>
                <w:lang w:val="en-US"/>
              </w:rPr>
              <w:t>Compulsory /</w:t>
            </w:r>
            <w:r w:rsidRPr="00B93594">
              <w:rPr>
                <w:rStyle w:val="eop"/>
                <w:rFonts w:ascii="Franklin Gothic Book" w:hAnsi="Franklin Gothic Book" w:cs="Arial"/>
                <w:sz w:val="20"/>
                <w:szCs w:val="20"/>
                <w:lang w:val="uk-UA"/>
              </w:rPr>
              <w:t xml:space="preserve"> </w:t>
            </w:r>
            <w:proofErr w:type="spellStart"/>
            <w:r w:rsidRPr="00B93594">
              <w:rPr>
                <w:rStyle w:val="eop"/>
                <w:rFonts w:ascii="Franklin Gothic Book" w:hAnsi="Franklin Gothic Book" w:cs="Arial"/>
                <w:sz w:val="20"/>
                <w:szCs w:val="20"/>
                <w:lang w:val="en-US"/>
              </w:rPr>
              <w:t>Обов'язково</w:t>
            </w:r>
            <w:proofErr w:type="spellEnd"/>
          </w:p>
        </w:tc>
      </w:tr>
      <w:tr w:rsidR="002B695B" w:rsidRPr="00B93594" w14:paraId="67C5893C" w14:textId="77777777" w:rsidTr="0BFF7756">
        <w:tc>
          <w:tcPr>
            <w:tcW w:w="451" w:type="dxa"/>
          </w:tcPr>
          <w:p w14:paraId="10D49C59" w14:textId="48FD3F61" w:rsidR="002B695B" w:rsidRPr="002B695B" w:rsidRDefault="002B695B">
            <w:pPr>
              <w:pStyle w:val="paragraph"/>
              <w:spacing w:before="0" w:beforeAutospacing="0" w:after="0" w:afterAutospacing="0"/>
              <w:jc w:val="center"/>
              <w:textAlignment w:val="baseline"/>
              <w:rPr>
                <w:rStyle w:val="eop"/>
                <w:rFonts w:ascii="Franklin Gothic Book" w:hAnsi="Franklin Gothic Book" w:cs="Arial"/>
                <w:sz w:val="20"/>
                <w:szCs w:val="20"/>
                <w:lang w:val="en-US"/>
              </w:rPr>
            </w:pPr>
            <w:r>
              <w:rPr>
                <w:rStyle w:val="eop"/>
                <w:rFonts w:ascii="Franklin Gothic Book" w:hAnsi="Franklin Gothic Book" w:cs="Arial"/>
                <w:sz w:val="20"/>
                <w:szCs w:val="20"/>
                <w:lang w:val="en-US"/>
              </w:rPr>
              <w:t>4</w:t>
            </w:r>
          </w:p>
        </w:tc>
        <w:tc>
          <w:tcPr>
            <w:tcW w:w="5543" w:type="dxa"/>
          </w:tcPr>
          <w:p w14:paraId="4FDA6969" w14:textId="77777777" w:rsidR="00AE7C00" w:rsidRPr="002A0D05" w:rsidRDefault="00113359" w:rsidP="00AE7C00">
            <w:pPr>
              <w:pStyle w:val="paragraph"/>
              <w:textAlignment w:val="baseline"/>
              <w:rPr>
                <w:rFonts w:ascii="Franklin Gothic Book" w:hAnsi="Franklin Gothic Book" w:cs="Arial"/>
                <w:sz w:val="20"/>
                <w:szCs w:val="20"/>
                <w:lang w:val="en-US"/>
              </w:rPr>
            </w:pPr>
            <w:r w:rsidRPr="00B76B5C">
              <w:rPr>
                <w:rFonts w:ascii="Franklin Gothic Book" w:hAnsi="Franklin Gothic Book" w:cs="Arial"/>
                <w:sz w:val="20"/>
                <w:szCs w:val="20"/>
                <w:lang w:val="en-GB"/>
              </w:rPr>
              <w:t xml:space="preserve">Technical </w:t>
            </w:r>
            <w:r>
              <w:rPr>
                <w:rFonts w:ascii="Franklin Gothic Book" w:hAnsi="Franklin Gothic Book" w:cs="Arial"/>
                <w:sz w:val="20"/>
                <w:szCs w:val="20"/>
                <w:lang w:val="en-GB"/>
              </w:rPr>
              <w:t>Bid including next details:</w:t>
            </w:r>
          </w:p>
          <w:p w14:paraId="49DE4970" w14:textId="06F1253D" w:rsidR="00AE7C00" w:rsidRPr="00DA12B5" w:rsidRDefault="00AE7C00" w:rsidP="00DA12B5">
            <w:pPr>
              <w:pStyle w:val="paragraph"/>
              <w:numPr>
                <w:ilvl w:val="0"/>
                <w:numId w:val="15"/>
              </w:numPr>
              <w:textAlignment w:val="baseline"/>
              <w:rPr>
                <w:rFonts w:ascii="Franklin Gothic Book" w:hAnsi="Franklin Gothic Book" w:cs="Arial"/>
                <w:sz w:val="20"/>
                <w:szCs w:val="20"/>
                <w:lang w:val="en-US"/>
              </w:rPr>
            </w:pPr>
            <w:r w:rsidRPr="00AE7C00">
              <w:rPr>
                <w:rFonts w:ascii="Franklin Gothic Book" w:hAnsi="Franklin Gothic Book" w:cs="Arial"/>
                <w:sz w:val="20"/>
                <w:szCs w:val="20"/>
                <w:lang w:val="en-US"/>
              </w:rPr>
              <w:t>Indication of the number of years of experience in conducting assessments related to education in emergencies or similar studies in complex or humanitarian contexts; experience in engaging children during assessments is considered an advantage.</w:t>
            </w:r>
          </w:p>
          <w:p w14:paraId="6E96899E" w14:textId="44DA7532" w:rsidR="00AE7C00" w:rsidRPr="00DA12B5" w:rsidRDefault="00AE7C00" w:rsidP="00DA12B5">
            <w:pPr>
              <w:pStyle w:val="paragraph"/>
              <w:numPr>
                <w:ilvl w:val="0"/>
                <w:numId w:val="15"/>
              </w:numPr>
              <w:textAlignment w:val="baseline"/>
              <w:rPr>
                <w:rFonts w:ascii="Franklin Gothic Book" w:hAnsi="Franklin Gothic Book" w:cs="Arial"/>
                <w:sz w:val="20"/>
                <w:szCs w:val="20"/>
                <w:lang w:val="en-US"/>
              </w:rPr>
            </w:pPr>
            <w:r w:rsidRPr="00AE7C00">
              <w:rPr>
                <w:rFonts w:ascii="Franklin Gothic Book" w:hAnsi="Franklin Gothic Book" w:cs="Arial"/>
                <w:sz w:val="20"/>
                <w:szCs w:val="20"/>
                <w:lang w:val="en-US"/>
              </w:rPr>
              <w:t>Description of previous data collection and analysis projects related to children or education in emergencies, particularly in humanitarian or similar environments.</w:t>
            </w:r>
          </w:p>
          <w:p w14:paraId="13597F49" w14:textId="429B0552" w:rsidR="00AE7C00" w:rsidRPr="00DA12B5" w:rsidRDefault="00AE7C00" w:rsidP="00DA12B5">
            <w:pPr>
              <w:pStyle w:val="paragraph"/>
              <w:numPr>
                <w:ilvl w:val="0"/>
                <w:numId w:val="15"/>
              </w:numPr>
              <w:textAlignment w:val="baseline"/>
              <w:rPr>
                <w:rFonts w:ascii="Franklin Gothic Book" w:hAnsi="Franklin Gothic Book" w:cs="Arial"/>
                <w:sz w:val="20"/>
                <w:szCs w:val="20"/>
                <w:lang w:val="en-US"/>
              </w:rPr>
            </w:pPr>
            <w:r w:rsidRPr="00AE7C00">
              <w:rPr>
                <w:rFonts w:ascii="Franklin Gothic Book" w:hAnsi="Franklin Gothic Book" w:cs="Arial"/>
                <w:sz w:val="20"/>
                <w:szCs w:val="20"/>
                <w:lang w:val="en-US"/>
              </w:rPr>
              <w:t>Examples of experience in preparing reports and presentations that are clear, concise, and adapted to different audiences, including donors and clusters.</w:t>
            </w:r>
          </w:p>
          <w:p w14:paraId="7E0AE7E1" w14:textId="65D57799" w:rsidR="00AE7C00" w:rsidRPr="00DA12B5" w:rsidRDefault="00AE7C00" w:rsidP="00DA12B5">
            <w:pPr>
              <w:pStyle w:val="paragraph"/>
              <w:numPr>
                <w:ilvl w:val="0"/>
                <w:numId w:val="15"/>
              </w:numPr>
              <w:textAlignment w:val="baseline"/>
              <w:rPr>
                <w:rFonts w:ascii="Franklin Gothic Book" w:hAnsi="Franklin Gothic Book" w:cs="Arial"/>
                <w:sz w:val="20"/>
                <w:szCs w:val="20"/>
                <w:lang w:val="en-US"/>
              </w:rPr>
            </w:pPr>
            <w:r w:rsidRPr="00AE7C00">
              <w:rPr>
                <w:rFonts w:ascii="Franklin Gothic Book" w:hAnsi="Franklin Gothic Book" w:cs="Arial"/>
                <w:sz w:val="20"/>
                <w:szCs w:val="20"/>
                <w:lang w:val="en-US"/>
              </w:rPr>
              <w:lastRenderedPageBreak/>
              <w:t>Information on proficiency with data visualization tools and techniques (e.g., charts, dashboards) to present data in an accessible and user-friendly way.</w:t>
            </w:r>
          </w:p>
          <w:p w14:paraId="4320AF52" w14:textId="5EC3FB33" w:rsidR="00AE7C00" w:rsidRPr="00DA12B5" w:rsidRDefault="00AE7C00" w:rsidP="00DA12B5">
            <w:pPr>
              <w:pStyle w:val="paragraph"/>
              <w:numPr>
                <w:ilvl w:val="0"/>
                <w:numId w:val="15"/>
              </w:numPr>
              <w:textAlignment w:val="baseline"/>
              <w:rPr>
                <w:rFonts w:ascii="Franklin Gothic Book" w:hAnsi="Franklin Gothic Book" w:cs="Arial"/>
                <w:sz w:val="20"/>
                <w:szCs w:val="20"/>
                <w:lang w:val="en-US"/>
              </w:rPr>
            </w:pPr>
            <w:r w:rsidRPr="00AE7C00">
              <w:rPr>
                <w:rFonts w:ascii="Franklin Gothic Book" w:hAnsi="Franklin Gothic Book" w:cs="Arial"/>
                <w:sz w:val="20"/>
                <w:szCs w:val="20"/>
                <w:lang w:val="en-US"/>
              </w:rPr>
              <w:t>Description of experience with qualitative and quantitative research methods, including the design and implementation of surveys, focus groups, and interviews, ensuring an appropriate balance between methods.</w:t>
            </w:r>
          </w:p>
          <w:p w14:paraId="13E80096" w14:textId="22A4963A" w:rsidR="00AE7C00" w:rsidRPr="00DA12B5" w:rsidRDefault="00AE7C00" w:rsidP="00DA12B5">
            <w:pPr>
              <w:pStyle w:val="paragraph"/>
              <w:numPr>
                <w:ilvl w:val="0"/>
                <w:numId w:val="15"/>
              </w:numPr>
              <w:textAlignment w:val="baseline"/>
              <w:rPr>
                <w:rFonts w:ascii="Franklin Gothic Book" w:hAnsi="Franklin Gothic Book" w:cs="Arial"/>
                <w:sz w:val="20"/>
                <w:szCs w:val="20"/>
                <w:lang w:val="en-US"/>
              </w:rPr>
            </w:pPr>
            <w:r w:rsidRPr="00AE7C00">
              <w:rPr>
                <w:rFonts w:ascii="Franklin Gothic Book" w:hAnsi="Franklin Gothic Book" w:cs="Arial"/>
                <w:sz w:val="20"/>
                <w:szCs w:val="20"/>
                <w:lang w:val="en-US"/>
              </w:rPr>
              <w:t>Explanation of the ability to adapt proposed solutions to the specific requirements of humanitarian education assessments, covering NRC’s operational areas in North, East, and South of Ukraine.</w:t>
            </w:r>
          </w:p>
          <w:p w14:paraId="43486F1B" w14:textId="77777777" w:rsidR="00AE7C00" w:rsidRPr="003644A8" w:rsidRDefault="00AE7C00" w:rsidP="00DA12B5">
            <w:pPr>
              <w:pStyle w:val="paragraph"/>
              <w:numPr>
                <w:ilvl w:val="0"/>
                <w:numId w:val="15"/>
              </w:numPr>
              <w:textAlignment w:val="baseline"/>
              <w:rPr>
                <w:rFonts w:ascii="Franklin Gothic Book" w:hAnsi="Franklin Gothic Book" w:cs="Arial"/>
                <w:sz w:val="20"/>
                <w:szCs w:val="20"/>
                <w:lang w:val="en-US"/>
              </w:rPr>
            </w:pPr>
            <w:r w:rsidRPr="00AE7C00">
              <w:rPr>
                <w:rFonts w:ascii="Franklin Gothic Book" w:hAnsi="Franklin Gothic Book" w:cs="Arial"/>
                <w:sz w:val="20"/>
                <w:szCs w:val="20"/>
                <w:lang w:val="en-US"/>
              </w:rPr>
              <w:t>Demonstration of understanding of Ukraine's cultural and social context, and approach to effectively engaging children from diverse backgrounds.</w:t>
            </w:r>
          </w:p>
          <w:p w14:paraId="046E430B" w14:textId="77777777" w:rsidR="00707BDE" w:rsidRDefault="00105311" w:rsidP="001A70F2">
            <w:pPr>
              <w:pStyle w:val="paragraph"/>
              <w:textAlignment w:val="baseline"/>
              <w:rPr>
                <w:rFonts w:ascii="Franklin Gothic Book" w:hAnsi="Franklin Gothic Book"/>
                <w:b/>
                <w:bCs/>
                <w:sz w:val="20"/>
                <w:szCs w:val="20"/>
                <w:lang w:val="uk-UA"/>
              </w:rPr>
            </w:pPr>
            <w:r w:rsidRPr="5DC2CF11">
              <w:rPr>
                <w:rFonts w:ascii="Franklin Gothic Book" w:hAnsi="Franklin Gothic Book"/>
                <w:b/>
                <w:bCs/>
                <w:sz w:val="20"/>
                <w:szCs w:val="20"/>
                <w:lang w:val="en-US"/>
              </w:rPr>
              <w:t>MUST BE SIGNED AND STAMPED (IF STAMP IS USED)</w:t>
            </w:r>
          </w:p>
          <w:p w14:paraId="18859A77" w14:textId="77777777" w:rsidR="00707BDE" w:rsidRDefault="002A0D05" w:rsidP="001A70F2">
            <w:pPr>
              <w:pStyle w:val="paragraph"/>
              <w:textAlignment w:val="baseline"/>
              <w:rPr>
                <w:rFonts w:ascii="Franklin Gothic Book" w:hAnsi="Franklin Gothic Book" w:cs="Arial"/>
                <w:sz w:val="20"/>
                <w:szCs w:val="20"/>
                <w:lang w:val="uk-UA"/>
              </w:rPr>
            </w:pPr>
            <w:r w:rsidRPr="00707BDE">
              <w:rPr>
                <w:rFonts w:ascii="Franklin Gothic Book" w:hAnsi="Franklin Gothic Book" w:cs="Arial"/>
                <w:sz w:val="20"/>
                <w:szCs w:val="20"/>
                <w:lang w:val="uk-UA"/>
              </w:rPr>
              <w:t>Технічна пропозиція має містити наступну інформацію:</w:t>
            </w:r>
          </w:p>
          <w:p w14:paraId="2835F894" w14:textId="01B65C15" w:rsidR="001A70F2" w:rsidRPr="00707BDE" w:rsidRDefault="001A70F2" w:rsidP="00DA12B5">
            <w:pPr>
              <w:pStyle w:val="paragraph"/>
              <w:numPr>
                <w:ilvl w:val="0"/>
                <w:numId w:val="16"/>
              </w:numPr>
              <w:textAlignment w:val="baseline"/>
              <w:rPr>
                <w:rFonts w:ascii="Franklin Gothic Book" w:hAnsi="Franklin Gothic Book" w:cs="Arial"/>
                <w:sz w:val="20"/>
                <w:szCs w:val="20"/>
                <w:lang w:val="uk-UA"/>
              </w:rPr>
            </w:pPr>
            <w:r w:rsidRPr="00707BDE">
              <w:rPr>
                <w:rFonts w:ascii="Franklin Gothic Book" w:hAnsi="Franklin Gothic Book" w:cs="Arial"/>
                <w:sz w:val="20"/>
                <w:szCs w:val="20"/>
                <w:lang w:val="uk-UA"/>
              </w:rPr>
              <w:t>Вказівку кількості років досвіду у проведенні оцінок, пов’язаних з освітою у надзвичайних ситуаціях або подібних досліджень у складних чи гуманітарних контекстах; досвід залучення дітей під час оцінок буде перевагою.</w:t>
            </w:r>
          </w:p>
          <w:p w14:paraId="179F65B0" w14:textId="16E4B5B4" w:rsidR="001A70F2" w:rsidRPr="001A70F2" w:rsidRDefault="001A70F2" w:rsidP="00DA12B5">
            <w:pPr>
              <w:pStyle w:val="paragraph"/>
              <w:numPr>
                <w:ilvl w:val="0"/>
                <w:numId w:val="16"/>
              </w:numPr>
              <w:textAlignment w:val="baseline"/>
              <w:rPr>
                <w:rFonts w:ascii="Franklin Gothic Book" w:hAnsi="Franklin Gothic Book" w:cs="Arial"/>
                <w:sz w:val="20"/>
                <w:szCs w:val="20"/>
                <w:lang w:val="ru-RU"/>
              </w:rPr>
            </w:pPr>
            <w:r w:rsidRPr="001A70F2">
              <w:rPr>
                <w:rFonts w:ascii="Franklin Gothic Book" w:hAnsi="Franklin Gothic Book" w:cs="Arial"/>
                <w:sz w:val="20"/>
                <w:szCs w:val="20"/>
                <w:lang w:val="ru-RU"/>
              </w:rPr>
              <w:t>Опис попередніх проєктів зі збору та аналізу даних, пов’язаних з дітьми або освітою у надзвичайних ситуаціях, особливо у гуманітарних або подібних умовах.</w:t>
            </w:r>
          </w:p>
          <w:p w14:paraId="5C4D6BDB" w14:textId="67DCC5DD" w:rsidR="001A70F2" w:rsidRPr="001A70F2" w:rsidRDefault="001A70F2" w:rsidP="00DA12B5">
            <w:pPr>
              <w:pStyle w:val="paragraph"/>
              <w:numPr>
                <w:ilvl w:val="0"/>
                <w:numId w:val="16"/>
              </w:numPr>
              <w:textAlignment w:val="baseline"/>
              <w:rPr>
                <w:rFonts w:ascii="Franklin Gothic Book" w:hAnsi="Franklin Gothic Book" w:cs="Arial"/>
                <w:sz w:val="20"/>
                <w:szCs w:val="20"/>
                <w:lang w:val="ru-RU"/>
              </w:rPr>
            </w:pPr>
            <w:r w:rsidRPr="001A70F2">
              <w:rPr>
                <w:rFonts w:ascii="Franklin Gothic Book" w:hAnsi="Franklin Gothic Book" w:cs="Arial"/>
                <w:sz w:val="20"/>
                <w:szCs w:val="20"/>
                <w:lang w:val="ru-RU"/>
              </w:rPr>
              <w:t>Приклади досвіду підготовки звітів та презентацій, які є чіткими, лаконічними та адаптованими до різних аудиторій, включаючи донорів та кластери.</w:t>
            </w:r>
          </w:p>
          <w:p w14:paraId="3A867E14" w14:textId="6784C53E" w:rsidR="001A70F2" w:rsidRPr="001A70F2" w:rsidRDefault="001A70F2" w:rsidP="00DA12B5">
            <w:pPr>
              <w:pStyle w:val="paragraph"/>
              <w:numPr>
                <w:ilvl w:val="0"/>
                <w:numId w:val="16"/>
              </w:numPr>
              <w:textAlignment w:val="baseline"/>
              <w:rPr>
                <w:rFonts w:ascii="Franklin Gothic Book" w:hAnsi="Franklin Gothic Book" w:cs="Arial"/>
                <w:sz w:val="20"/>
                <w:szCs w:val="20"/>
                <w:lang w:val="ru-RU"/>
              </w:rPr>
            </w:pPr>
            <w:r w:rsidRPr="001A70F2">
              <w:rPr>
                <w:rFonts w:ascii="Franklin Gothic Book" w:hAnsi="Franklin Gothic Book" w:cs="Arial"/>
                <w:sz w:val="20"/>
                <w:szCs w:val="20"/>
                <w:lang w:val="ru-RU"/>
              </w:rPr>
              <w:t>Інформацію про володіння інструментами та техніками візуалізації даних (наприклад, графіки, панелі управління) для подання даних у доступній та зручній для користувачів формі.</w:t>
            </w:r>
          </w:p>
          <w:p w14:paraId="07F2DFA7" w14:textId="7B911166" w:rsidR="001A70F2" w:rsidRPr="001A70F2" w:rsidRDefault="001A70F2" w:rsidP="00DA12B5">
            <w:pPr>
              <w:pStyle w:val="paragraph"/>
              <w:numPr>
                <w:ilvl w:val="0"/>
                <w:numId w:val="16"/>
              </w:numPr>
              <w:textAlignment w:val="baseline"/>
              <w:rPr>
                <w:rFonts w:ascii="Franklin Gothic Book" w:hAnsi="Franklin Gothic Book" w:cs="Arial"/>
                <w:sz w:val="20"/>
                <w:szCs w:val="20"/>
                <w:lang w:val="ru-RU"/>
              </w:rPr>
            </w:pPr>
            <w:r w:rsidRPr="001A70F2">
              <w:rPr>
                <w:rFonts w:ascii="Franklin Gothic Book" w:hAnsi="Franklin Gothic Book" w:cs="Arial"/>
                <w:sz w:val="20"/>
                <w:szCs w:val="20"/>
                <w:lang w:val="ru-RU"/>
              </w:rPr>
              <w:t>Опис досвіду у використанні якісних та кількісних методів дослідження, включаючи розробку та проведення опитувань, фокус-груп та інтерв'ю із забезпеченням відповідного балансу між методами.</w:t>
            </w:r>
          </w:p>
          <w:p w14:paraId="7E01EE42" w14:textId="73526F1D" w:rsidR="001A70F2" w:rsidRPr="001A70F2" w:rsidRDefault="001A70F2" w:rsidP="00DA12B5">
            <w:pPr>
              <w:pStyle w:val="paragraph"/>
              <w:numPr>
                <w:ilvl w:val="0"/>
                <w:numId w:val="16"/>
              </w:numPr>
              <w:textAlignment w:val="baseline"/>
              <w:rPr>
                <w:rFonts w:ascii="Franklin Gothic Book" w:hAnsi="Franklin Gothic Book" w:cs="Arial"/>
                <w:sz w:val="20"/>
                <w:szCs w:val="20"/>
                <w:lang w:val="ru-RU"/>
              </w:rPr>
            </w:pPr>
            <w:r w:rsidRPr="001A70F2">
              <w:rPr>
                <w:rFonts w:ascii="Franklin Gothic Book" w:hAnsi="Franklin Gothic Book" w:cs="Arial"/>
                <w:sz w:val="20"/>
                <w:szCs w:val="20"/>
                <w:lang w:val="ru-RU"/>
              </w:rPr>
              <w:t>Пояснення здатності адаптувати запропоновані рішення до конкретних потреб оцінки освіти у гуманітарних умовах із покриттям усіх регіональних офісів NRC у Північній, Східній та Південній Україні.</w:t>
            </w:r>
          </w:p>
          <w:p w14:paraId="0FC63268" w14:textId="77777777" w:rsidR="00707BDE" w:rsidRDefault="001A70F2" w:rsidP="00DA12B5">
            <w:pPr>
              <w:pStyle w:val="paragraph"/>
              <w:numPr>
                <w:ilvl w:val="0"/>
                <w:numId w:val="16"/>
              </w:numPr>
              <w:textAlignment w:val="baseline"/>
              <w:rPr>
                <w:rFonts w:ascii="Franklin Gothic Book" w:hAnsi="Franklin Gothic Book" w:cs="Arial"/>
                <w:sz w:val="20"/>
                <w:szCs w:val="20"/>
                <w:lang w:val="ru-RU"/>
              </w:rPr>
            </w:pPr>
            <w:r w:rsidRPr="001A70F2">
              <w:rPr>
                <w:rFonts w:ascii="Franklin Gothic Book" w:hAnsi="Franklin Gothic Book" w:cs="Arial"/>
                <w:sz w:val="20"/>
                <w:szCs w:val="20"/>
                <w:lang w:val="ru-RU"/>
              </w:rPr>
              <w:t>Демонстрацію розуміння культурного та соціального контексту України, а також підходів до ефективної взаємодії з дітьми з різноманітним соціальним та культурним бекграундом.</w:t>
            </w:r>
          </w:p>
          <w:p w14:paraId="477EC65E" w14:textId="4F9D2F55" w:rsidR="003644A8" w:rsidRPr="00105311" w:rsidRDefault="00707BDE" w:rsidP="00707BDE">
            <w:pPr>
              <w:pStyle w:val="paragraph"/>
              <w:textAlignment w:val="baseline"/>
              <w:rPr>
                <w:rFonts w:ascii="Franklin Gothic Book" w:hAnsi="Franklin Gothic Book" w:cs="Arial"/>
                <w:sz w:val="20"/>
                <w:szCs w:val="20"/>
                <w:lang w:val="ru-RU"/>
              </w:rPr>
            </w:pPr>
            <w:r w:rsidRPr="0080133A">
              <w:rPr>
                <w:rFonts w:ascii="Franklin Gothic Book" w:hAnsi="Franklin Gothic Book"/>
                <w:b/>
                <w:bCs/>
                <w:sz w:val="20"/>
                <w:szCs w:val="20"/>
                <w:lang w:val="ru-RU"/>
              </w:rPr>
              <w:t>МАЮТЬ БУТИ ПІДПИСАНІ ТА ІЗ ПЕЧАТКОЮ (У РАЗІ ВИКОРИСТАННЯ).</w:t>
            </w:r>
          </w:p>
        </w:tc>
        <w:tc>
          <w:tcPr>
            <w:tcW w:w="3077" w:type="dxa"/>
          </w:tcPr>
          <w:p w14:paraId="658CDB4A" w14:textId="378525D8" w:rsidR="002B695B" w:rsidRPr="00B93594" w:rsidRDefault="002B695B">
            <w:pPr>
              <w:pStyle w:val="paragraph"/>
              <w:jc w:val="center"/>
              <w:textAlignment w:val="baseline"/>
              <w:rPr>
                <w:rStyle w:val="eop"/>
                <w:rFonts w:ascii="Franklin Gothic Book" w:hAnsi="Franklin Gothic Book" w:cs="Arial"/>
                <w:sz w:val="20"/>
                <w:szCs w:val="20"/>
                <w:lang w:val="en-US"/>
              </w:rPr>
            </w:pPr>
            <w:r w:rsidRPr="00B93594">
              <w:rPr>
                <w:rStyle w:val="eop"/>
                <w:rFonts w:ascii="Franklin Gothic Book" w:hAnsi="Franklin Gothic Book" w:cs="Arial"/>
                <w:sz w:val="20"/>
                <w:szCs w:val="20"/>
                <w:lang w:val="en-US"/>
              </w:rPr>
              <w:lastRenderedPageBreak/>
              <w:t>Compulsory /</w:t>
            </w:r>
            <w:r w:rsidRPr="00B93594">
              <w:rPr>
                <w:rStyle w:val="eop"/>
                <w:rFonts w:ascii="Franklin Gothic Book" w:hAnsi="Franklin Gothic Book" w:cs="Arial"/>
                <w:sz w:val="20"/>
                <w:szCs w:val="20"/>
                <w:lang w:val="uk-UA"/>
              </w:rPr>
              <w:t xml:space="preserve"> </w:t>
            </w:r>
            <w:proofErr w:type="spellStart"/>
            <w:r w:rsidRPr="00B93594">
              <w:rPr>
                <w:rStyle w:val="eop"/>
                <w:rFonts w:ascii="Franklin Gothic Book" w:hAnsi="Franklin Gothic Book" w:cs="Arial"/>
                <w:sz w:val="20"/>
                <w:szCs w:val="20"/>
                <w:lang w:val="en-US"/>
              </w:rPr>
              <w:t>Обов'язково</w:t>
            </w:r>
            <w:proofErr w:type="spellEnd"/>
          </w:p>
        </w:tc>
      </w:tr>
      <w:tr w:rsidR="00C61846" w:rsidRPr="00B93594" w14:paraId="264589AB" w14:textId="77777777" w:rsidTr="0BFF7756">
        <w:trPr>
          <w:trHeight w:val="271"/>
        </w:trPr>
        <w:tc>
          <w:tcPr>
            <w:tcW w:w="451" w:type="dxa"/>
          </w:tcPr>
          <w:p w14:paraId="57EE116E" w14:textId="36754A93" w:rsidR="00C61846" w:rsidRPr="002B695B" w:rsidRDefault="002B695B" w:rsidP="00C61846">
            <w:pPr>
              <w:pStyle w:val="paragraph"/>
              <w:spacing w:before="0" w:beforeAutospacing="0" w:after="0" w:afterAutospacing="0"/>
              <w:jc w:val="center"/>
              <w:textAlignment w:val="baseline"/>
              <w:rPr>
                <w:rStyle w:val="eop"/>
                <w:rFonts w:ascii="Franklin Gothic Book" w:hAnsi="Franklin Gothic Book" w:cs="Arial"/>
                <w:sz w:val="20"/>
                <w:szCs w:val="20"/>
                <w:lang w:val="en-US"/>
              </w:rPr>
            </w:pPr>
            <w:r>
              <w:rPr>
                <w:rStyle w:val="eop"/>
                <w:rFonts w:ascii="Franklin Gothic Book" w:hAnsi="Franklin Gothic Book" w:cs="Arial"/>
                <w:sz w:val="20"/>
                <w:szCs w:val="20"/>
                <w:lang w:val="en-US"/>
              </w:rPr>
              <w:t>5</w:t>
            </w:r>
          </w:p>
        </w:tc>
        <w:tc>
          <w:tcPr>
            <w:tcW w:w="5543" w:type="dxa"/>
          </w:tcPr>
          <w:p w14:paraId="631F8E90" w14:textId="6F0290D1" w:rsidR="00C61846" w:rsidRPr="00DA12B5" w:rsidRDefault="00C61846" w:rsidP="00C61846">
            <w:pPr>
              <w:pStyle w:val="paragraph"/>
              <w:textAlignment w:val="baseline"/>
              <w:rPr>
                <w:rStyle w:val="eop"/>
                <w:rFonts w:ascii="Franklin Gothic Book" w:hAnsi="Franklin Gothic Book" w:cs="Arial"/>
                <w:sz w:val="20"/>
                <w:szCs w:val="20"/>
                <w:lang w:val="en-US"/>
              </w:rPr>
            </w:pPr>
            <w:r w:rsidRPr="00DD0FD9">
              <w:rPr>
                <w:rStyle w:val="eop"/>
                <w:rFonts w:ascii="Franklin Gothic Book" w:hAnsi="Franklin Gothic Book" w:cs="Arial"/>
                <w:sz w:val="20"/>
                <w:szCs w:val="20"/>
                <w:lang w:val="en-US"/>
              </w:rPr>
              <w:t>Company</w:t>
            </w:r>
            <w:r w:rsidRPr="00DA12B5">
              <w:rPr>
                <w:rStyle w:val="eop"/>
                <w:rFonts w:ascii="Franklin Gothic Book" w:hAnsi="Franklin Gothic Book" w:cs="Arial"/>
                <w:sz w:val="20"/>
                <w:szCs w:val="20"/>
                <w:lang w:val="en-US"/>
              </w:rPr>
              <w:t>’</w:t>
            </w:r>
            <w:r w:rsidRPr="00DD0FD9">
              <w:rPr>
                <w:rStyle w:val="eop"/>
                <w:rFonts w:ascii="Franklin Gothic Book" w:hAnsi="Franklin Gothic Book" w:cs="Arial"/>
                <w:sz w:val="20"/>
                <w:szCs w:val="20"/>
                <w:lang w:val="en-US"/>
              </w:rPr>
              <w:t>s</w:t>
            </w:r>
            <w:r w:rsidRPr="00DA12B5">
              <w:rPr>
                <w:rStyle w:val="eop"/>
                <w:rFonts w:ascii="Franklin Gothic Book" w:hAnsi="Franklin Gothic Book" w:cs="Arial"/>
                <w:sz w:val="20"/>
                <w:szCs w:val="20"/>
                <w:lang w:val="en-US"/>
              </w:rPr>
              <w:t xml:space="preserve"> </w:t>
            </w:r>
            <w:r w:rsidRPr="00DD0FD9">
              <w:rPr>
                <w:rStyle w:val="eop"/>
                <w:rFonts w:ascii="Franklin Gothic Book" w:hAnsi="Franklin Gothic Book" w:cs="Arial"/>
                <w:sz w:val="20"/>
                <w:szCs w:val="20"/>
                <w:lang w:val="en-US"/>
              </w:rPr>
              <w:t>registration</w:t>
            </w:r>
            <w:r w:rsidRPr="00DA12B5">
              <w:rPr>
                <w:rStyle w:val="eop"/>
                <w:rFonts w:ascii="Franklin Gothic Book" w:hAnsi="Franklin Gothic Book" w:cs="Arial"/>
                <w:sz w:val="20"/>
                <w:szCs w:val="20"/>
                <w:lang w:val="en-US"/>
              </w:rPr>
              <w:t xml:space="preserve"> </w:t>
            </w:r>
            <w:r w:rsidRPr="00DD0FD9">
              <w:rPr>
                <w:rStyle w:val="eop"/>
                <w:rFonts w:ascii="Franklin Gothic Book" w:hAnsi="Franklin Gothic Book" w:cs="Arial"/>
                <w:sz w:val="20"/>
                <w:szCs w:val="20"/>
                <w:lang w:val="en-US"/>
              </w:rPr>
              <w:t>documents</w:t>
            </w:r>
            <w:r w:rsidRPr="00DA12B5">
              <w:rPr>
                <w:rStyle w:val="eop"/>
                <w:rFonts w:ascii="Franklin Gothic Book" w:hAnsi="Franklin Gothic Book" w:cs="Arial"/>
                <w:sz w:val="20"/>
                <w:szCs w:val="20"/>
                <w:lang w:val="en-US"/>
              </w:rPr>
              <w:t xml:space="preserve"> </w:t>
            </w:r>
            <w:r w:rsidRPr="00DA12B5">
              <w:rPr>
                <w:rStyle w:val="eop"/>
                <w:rFonts w:ascii="Franklin Gothic Book" w:hAnsi="Franklin Gothic Book" w:cs="Arial"/>
                <w:sz w:val="20"/>
                <w:szCs w:val="20"/>
                <w:lang w:val="en-US"/>
              </w:rPr>
              <w:br/>
            </w:r>
            <w:r w:rsidRPr="00B93594">
              <w:rPr>
                <w:rStyle w:val="eop"/>
                <w:rFonts w:ascii="Franklin Gothic Book" w:hAnsi="Franklin Gothic Book" w:cs="Arial"/>
                <w:sz w:val="20"/>
                <w:szCs w:val="20"/>
                <w:lang w:val="ru-RU"/>
              </w:rPr>
              <w:t>Реєстраційний</w:t>
            </w:r>
            <w:r w:rsidRPr="00DA12B5">
              <w:rPr>
                <w:rStyle w:val="eop"/>
                <w:rFonts w:ascii="Franklin Gothic Book" w:hAnsi="Franklin Gothic Book" w:cs="Arial"/>
                <w:sz w:val="20"/>
                <w:szCs w:val="20"/>
                <w:lang w:val="en-US"/>
              </w:rPr>
              <w:t xml:space="preserve"> </w:t>
            </w:r>
            <w:r w:rsidRPr="00B93594">
              <w:rPr>
                <w:rStyle w:val="eop"/>
                <w:rFonts w:ascii="Franklin Gothic Book" w:hAnsi="Franklin Gothic Book" w:cs="Arial"/>
                <w:sz w:val="20"/>
                <w:szCs w:val="20"/>
                <w:lang w:val="ru-RU"/>
              </w:rPr>
              <w:t>документ</w:t>
            </w:r>
            <w:r w:rsidRPr="00DA12B5">
              <w:rPr>
                <w:rStyle w:val="eop"/>
                <w:rFonts w:ascii="Franklin Gothic Book" w:hAnsi="Franklin Gothic Book" w:cs="Arial"/>
                <w:sz w:val="20"/>
                <w:szCs w:val="20"/>
                <w:lang w:val="en-US"/>
              </w:rPr>
              <w:t xml:space="preserve"> </w:t>
            </w:r>
            <w:r w:rsidRPr="00B93594">
              <w:rPr>
                <w:rStyle w:val="eop"/>
                <w:rFonts w:ascii="Franklin Gothic Book" w:hAnsi="Franklin Gothic Book" w:cs="Arial"/>
                <w:sz w:val="20"/>
                <w:szCs w:val="20"/>
                <w:lang w:val="ru-RU"/>
              </w:rPr>
              <w:t>компанії</w:t>
            </w:r>
          </w:p>
        </w:tc>
        <w:tc>
          <w:tcPr>
            <w:tcW w:w="3077" w:type="dxa"/>
          </w:tcPr>
          <w:p w14:paraId="4CAD0FD7" w14:textId="022F8AE8" w:rsidR="00C61846" w:rsidRPr="00B93594" w:rsidRDefault="00C61846" w:rsidP="00C61846">
            <w:pPr>
              <w:pStyle w:val="paragraph"/>
              <w:jc w:val="center"/>
              <w:textAlignment w:val="baseline"/>
              <w:rPr>
                <w:rStyle w:val="eop"/>
                <w:rFonts w:ascii="Franklin Gothic Book" w:hAnsi="Franklin Gothic Book" w:cs="Arial"/>
                <w:sz w:val="20"/>
                <w:szCs w:val="20"/>
                <w:lang w:val="uk-UA"/>
              </w:rPr>
            </w:pPr>
            <w:r w:rsidRPr="00B93594">
              <w:rPr>
                <w:rStyle w:val="eop"/>
                <w:rFonts w:ascii="Franklin Gothic Book" w:hAnsi="Franklin Gothic Book" w:cs="Arial"/>
                <w:sz w:val="20"/>
                <w:szCs w:val="20"/>
              </w:rPr>
              <w:t xml:space="preserve">Essential / </w:t>
            </w:r>
            <w:r w:rsidRPr="00B93594">
              <w:rPr>
                <w:rStyle w:val="eop"/>
                <w:rFonts w:ascii="Franklin Gothic Book" w:hAnsi="Franklin Gothic Book" w:cs="Arial"/>
                <w:sz w:val="20"/>
                <w:szCs w:val="20"/>
                <w:lang w:val="ru-RU"/>
              </w:rPr>
              <w:t>Необ</w:t>
            </w:r>
            <w:r w:rsidRPr="00B93594">
              <w:rPr>
                <w:rStyle w:val="eop"/>
                <w:rFonts w:ascii="Franklin Gothic Book" w:hAnsi="Franklin Gothic Book" w:cs="Arial"/>
                <w:sz w:val="20"/>
                <w:szCs w:val="20"/>
                <w:lang w:val="uk-UA"/>
              </w:rPr>
              <w:t>хідно</w:t>
            </w:r>
          </w:p>
        </w:tc>
      </w:tr>
      <w:tr w:rsidR="00C61846" w:rsidRPr="00B93594" w14:paraId="05B0F04A" w14:textId="77777777" w:rsidTr="0BFF7756">
        <w:trPr>
          <w:trHeight w:val="271"/>
        </w:trPr>
        <w:tc>
          <w:tcPr>
            <w:tcW w:w="451" w:type="dxa"/>
          </w:tcPr>
          <w:p w14:paraId="651A708A" w14:textId="32122805" w:rsidR="00C61846" w:rsidRPr="002B695B" w:rsidRDefault="002B695B" w:rsidP="00C61846">
            <w:pPr>
              <w:pStyle w:val="paragraph"/>
              <w:spacing w:before="0" w:beforeAutospacing="0" w:after="0" w:afterAutospacing="0"/>
              <w:jc w:val="center"/>
              <w:textAlignment w:val="baseline"/>
              <w:rPr>
                <w:rStyle w:val="eop"/>
                <w:rFonts w:ascii="Franklin Gothic Book" w:hAnsi="Franklin Gothic Book" w:cs="Arial"/>
                <w:sz w:val="20"/>
                <w:szCs w:val="20"/>
                <w:lang w:val="en-US"/>
              </w:rPr>
            </w:pPr>
            <w:r>
              <w:rPr>
                <w:rStyle w:val="eop"/>
                <w:rFonts w:ascii="Franklin Gothic Book" w:hAnsi="Franklin Gothic Book" w:cs="Arial"/>
                <w:sz w:val="20"/>
                <w:szCs w:val="20"/>
                <w:lang w:val="en-US"/>
              </w:rPr>
              <w:t>6</w:t>
            </w:r>
          </w:p>
        </w:tc>
        <w:tc>
          <w:tcPr>
            <w:tcW w:w="5543" w:type="dxa"/>
          </w:tcPr>
          <w:p w14:paraId="425C3D84" w14:textId="4CD37EC3" w:rsidR="00C61846" w:rsidRPr="002B695B" w:rsidRDefault="00C61846" w:rsidP="00C61846">
            <w:pPr>
              <w:pStyle w:val="paragraph"/>
              <w:rPr>
                <w:rStyle w:val="eop"/>
                <w:rFonts w:ascii="Franklin Gothic Book" w:hAnsi="Franklin Gothic Book" w:cs="Arial"/>
                <w:sz w:val="20"/>
                <w:szCs w:val="20"/>
                <w:lang w:val="en-US"/>
              </w:rPr>
            </w:pPr>
            <w:r w:rsidRPr="00AF75A5">
              <w:rPr>
                <w:rFonts w:ascii="Franklin Gothic Book" w:hAnsi="Franklin Gothic Book" w:cs="Arial"/>
                <w:sz w:val="20"/>
                <w:szCs w:val="20"/>
                <w:lang w:val="en-GB"/>
              </w:rPr>
              <w:t>VAT</w:t>
            </w:r>
            <w:r w:rsidRPr="00AF75A5">
              <w:rPr>
                <w:rFonts w:ascii="Franklin Gothic Book" w:hAnsi="Franklin Gothic Book" w:cs="Arial"/>
                <w:sz w:val="20"/>
                <w:szCs w:val="20"/>
                <w:lang w:val="uk-UA"/>
              </w:rPr>
              <w:t xml:space="preserve"> </w:t>
            </w:r>
            <w:r w:rsidRPr="00AF75A5">
              <w:rPr>
                <w:rFonts w:ascii="Franklin Gothic Book" w:hAnsi="Franklin Gothic Book" w:cs="Arial"/>
                <w:sz w:val="20"/>
                <w:szCs w:val="20"/>
                <w:lang w:val="en-GB"/>
              </w:rPr>
              <w:t>or</w:t>
            </w:r>
            <w:r w:rsidRPr="00AF75A5">
              <w:rPr>
                <w:rFonts w:ascii="Franklin Gothic Book" w:hAnsi="Franklin Gothic Book" w:cs="Arial"/>
                <w:sz w:val="20"/>
                <w:szCs w:val="20"/>
                <w:lang w:val="uk-UA"/>
              </w:rPr>
              <w:t xml:space="preserve"> </w:t>
            </w:r>
            <w:r w:rsidRPr="00AF75A5">
              <w:rPr>
                <w:rFonts w:ascii="Franklin Gothic Book" w:hAnsi="Franklin Gothic Book" w:cs="Arial"/>
                <w:sz w:val="20"/>
                <w:szCs w:val="20"/>
                <w:lang w:val="en-GB"/>
              </w:rPr>
              <w:t>tax</w:t>
            </w:r>
            <w:r w:rsidRPr="00AF75A5">
              <w:rPr>
                <w:rFonts w:ascii="Franklin Gothic Book" w:hAnsi="Franklin Gothic Book" w:cs="Arial"/>
                <w:sz w:val="20"/>
                <w:szCs w:val="20"/>
                <w:lang w:val="uk-UA"/>
              </w:rPr>
              <w:t xml:space="preserve"> </w:t>
            </w:r>
            <w:r w:rsidRPr="00AF75A5">
              <w:rPr>
                <w:rFonts w:ascii="Franklin Gothic Book" w:hAnsi="Franklin Gothic Book" w:cs="Arial"/>
                <w:sz w:val="20"/>
                <w:szCs w:val="20"/>
                <w:lang w:val="en-GB"/>
              </w:rPr>
              <w:t>registration</w:t>
            </w:r>
            <w:r w:rsidRPr="00AF75A5">
              <w:rPr>
                <w:rFonts w:ascii="Franklin Gothic Book" w:hAnsi="Franklin Gothic Book" w:cs="Arial"/>
                <w:sz w:val="20"/>
                <w:szCs w:val="20"/>
                <w:lang w:val="en-US"/>
              </w:rPr>
              <w:t> </w:t>
            </w:r>
            <w:r w:rsidRPr="002B695B">
              <w:rPr>
                <w:rFonts w:ascii="Franklin Gothic Book" w:hAnsi="Franklin Gothic Book" w:cs="Arial"/>
                <w:sz w:val="20"/>
                <w:szCs w:val="20"/>
                <w:lang w:val="en-US"/>
              </w:rPr>
              <w:br/>
            </w:r>
            <w:r w:rsidRPr="00AF75A5">
              <w:rPr>
                <w:rFonts w:ascii="Franklin Gothic Book" w:hAnsi="Franklin Gothic Book" w:cs="Arial"/>
                <w:sz w:val="20"/>
                <w:szCs w:val="20"/>
                <w:lang w:val="uk-UA"/>
              </w:rPr>
              <w:t xml:space="preserve">Реєстрація платника ПДВ або податкової реєстрації </w:t>
            </w:r>
          </w:p>
        </w:tc>
        <w:tc>
          <w:tcPr>
            <w:tcW w:w="3077" w:type="dxa"/>
          </w:tcPr>
          <w:p w14:paraId="67B0D38F" w14:textId="3CF088C6" w:rsidR="00C61846" w:rsidRPr="00B93594" w:rsidRDefault="00C61846" w:rsidP="00C61846">
            <w:pPr>
              <w:pStyle w:val="paragraph"/>
              <w:jc w:val="center"/>
              <w:textAlignment w:val="baseline"/>
              <w:rPr>
                <w:rStyle w:val="eop"/>
                <w:rFonts w:ascii="Franklin Gothic Book" w:hAnsi="Franklin Gothic Book" w:cs="Arial"/>
                <w:sz w:val="20"/>
                <w:szCs w:val="20"/>
              </w:rPr>
            </w:pPr>
            <w:r w:rsidRPr="00B93594">
              <w:rPr>
                <w:rStyle w:val="eop"/>
                <w:rFonts w:ascii="Franklin Gothic Book" w:hAnsi="Franklin Gothic Book" w:cs="Arial"/>
                <w:sz w:val="20"/>
                <w:szCs w:val="20"/>
              </w:rPr>
              <w:t xml:space="preserve">Essential / </w:t>
            </w:r>
            <w:r w:rsidRPr="00B93594">
              <w:rPr>
                <w:rStyle w:val="eop"/>
                <w:rFonts w:ascii="Franklin Gothic Book" w:hAnsi="Franklin Gothic Book" w:cs="Arial"/>
                <w:sz w:val="20"/>
                <w:szCs w:val="20"/>
                <w:lang w:val="ru-RU"/>
              </w:rPr>
              <w:t>Необ</w:t>
            </w:r>
            <w:r w:rsidRPr="00B93594">
              <w:rPr>
                <w:rStyle w:val="eop"/>
                <w:rFonts w:ascii="Franklin Gothic Book" w:hAnsi="Franklin Gothic Book" w:cs="Arial"/>
                <w:sz w:val="20"/>
                <w:szCs w:val="20"/>
                <w:lang w:val="uk-UA"/>
              </w:rPr>
              <w:t>хідно</w:t>
            </w:r>
          </w:p>
        </w:tc>
      </w:tr>
      <w:tr w:rsidR="00C61846" w:rsidRPr="00B93594" w14:paraId="0DFE73D0" w14:textId="77777777" w:rsidTr="0BFF7756">
        <w:trPr>
          <w:trHeight w:val="271"/>
        </w:trPr>
        <w:tc>
          <w:tcPr>
            <w:tcW w:w="451" w:type="dxa"/>
          </w:tcPr>
          <w:p w14:paraId="28AE3ADD" w14:textId="14F433FC" w:rsidR="00C61846" w:rsidRPr="002B695B" w:rsidRDefault="002B695B" w:rsidP="00C61846">
            <w:pPr>
              <w:pStyle w:val="paragraph"/>
              <w:spacing w:before="0" w:beforeAutospacing="0" w:after="0" w:afterAutospacing="0"/>
              <w:jc w:val="center"/>
              <w:textAlignment w:val="baseline"/>
              <w:rPr>
                <w:rStyle w:val="eop"/>
                <w:rFonts w:ascii="Franklin Gothic Book" w:hAnsi="Franklin Gothic Book" w:cs="Arial"/>
                <w:sz w:val="20"/>
                <w:szCs w:val="20"/>
                <w:lang w:val="en-US"/>
              </w:rPr>
            </w:pPr>
            <w:r>
              <w:rPr>
                <w:rStyle w:val="eop"/>
                <w:rFonts w:ascii="Franklin Gothic Book" w:hAnsi="Franklin Gothic Book" w:cs="Arial"/>
                <w:sz w:val="20"/>
                <w:szCs w:val="20"/>
                <w:lang w:val="en-US"/>
              </w:rPr>
              <w:t>7</w:t>
            </w:r>
          </w:p>
        </w:tc>
        <w:tc>
          <w:tcPr>
            <w:tcW w:w="5543" w:type="dxa"/>
          </w:tcPr>
          <w:p w14:paraId="7A4FA1EA" w14:textId="5F489F9D" w:rsidR="009C198F" w:rsidRPr="00E5221E" w:rsidRDefault="00C61846" w:rsidP="00E5221E">
            <w:pPr>
              <w:pStyle w:val="paragraph"/>
              <w:rPr>
                <w:rStyle w:val="eop"/>
                <w:rFonts w:ascii="Franklin Gothic Book" w:hAnsi="Franklin Gothic Book" w:cs="Arial"/>
                <w:sz w:val="20"/>
                <w:szCs w:val="20"/>
                <w:lang w:val="en-US"/>
              </w:rPr>
            </w:pPr>
            <w:r w:rsidRPr="00B93594">
              <w:rPr>
                <w:rFonts w:ascii="Franklin Gothic Book" w:hAnsi="Franklin Gothic Book" w:cs="Arial"/>
                <w:sz w:val="20"/>
                <w:szCs w:val="20"/>
                <w:lang w:val="en-US"/>
              </w:rPr>
              <w:t>Proof of previous experience</w:t>
            </w:r>
            <w:r w:rsidR="00055CD6">
              <w:rPr>
                <w:rFonts w:ascii="Franklin Gothic Book" w:hAnsi="Franklin Gothic Book" w:cs="Arial"/>
                <w:sz w:val="20"/>
                <w:szCs w:val="20"/>
                <w:lang w:val="uk-UA"/>
              </w:rPr>
              <w:t xml:space="preserve">. </w:t>
            </w:r>
          </w:p>
          <w:p w14:paraId="14E7ED55" w14:textId="77777777" w:rsidR="00683E71" w:rsidRDefault="253CED96" w:rsidP="00151B84">
            <w:pPr>
              <w:pStyle w:val="paragraph"/>
              <w:spacing w:before="0" w:beforeAutospacing="0" w:after="0" w:afterAutospacing="0"/>
              <w:textAlignment w:val="baseline"/>
              <w:rPr>
                <w:rStyle w:val="eop"/>
                <w:rFonts w:ascii="Franklin Gothic Book" w:hAnsi="Franklin Gothic Book" w:cs="Arial"/>
                <w:sz w:val="20"/>
                <w:szCs w:val="20"/>
                <w:lang w:val="uk-UA"/>
              </w:rPr>
            </w:pPr>
            <w:r w:rsidRPr="5DC2CF11">
              <w:rPr>
                <w:rStyle w:val="eop"/>
                <w:rFonts w:ascii="Franklin Gothic Book" w:hAnsi="Franklin Gothic Book" w:cs="Arial"/>
                <w:b/>
                <w:bCs/>
                <w:sz w:val="20"/>
                <w:szCs w:val="20"/>
                <w:lang w:val="en-US"/>
              </w:rPr>
              <w:t xml:space="preserve">MUST BE SIGNED AND STAMPED (IF STAMP IS USED).   </w:t>
            </w:r>
            <w:r w:rsidR="0EA12F14" w:rsidRPr="5DC2CF11">
              <w:rPr>
                <w:rStyle w:val="eop"/>
                <w:rFonts w:ascii="Franklin Gothic Book" w:hAnsi="Franklin Gothic Book" w:cs="Arial"/>
                <w:sz w:val="20"/>
                <w:szCs w:val="20"/>
                <w:lang w:val="uk-UA"/>
              </w:rPr>
              <w:t xml:space="preserve"> </w:t>
            </w:r>
          </w:p>
          <w:p w14:paraId="2DEB9219" w14:textId="2712BCF6" w:rsidR="009C198F" w:rsidRPr="00DA12B5" w:rsidRDefault="0EA12F14" w:rsidP="00151B84">
            <w:pPr>
              <w:pStyle w:val="paragraph"/>
              <w:spacing w:before="0" w:beforeAutospacing="0" w:after="0" w:afterAutospacing="0"/>
              <w:textAlignment w:val="baseline"/>
              <w:rPr>
                <w:rStyle w:val="eop"/>
                <w:rFonts w:ascii="Franklin Gothic Book" w:hAnsi="Franklin Gothic Book" w:cs="Arial"/>
                <w:sz w:val="20"/>
                <w:szCs w:val="20"/>
                <w:lang w:val="en-US"/>
              </w:rPr>
            </w:pPr>
            <w:r w:rsidRPr="5DC2CF11">
              <w:rPr>
                <w:rStyle w:val="eop"/>
                <w:rFonts w:ascii="Franklin Gothic Book" w:hAnsi="Franklin Gothic Book" w:cs="Arial"/>
                <w:sz w:val="20"/>
                <w:szCs w:val="20"/>
                <w:lang w:val="uk-UA"/>
              </w:rPr>
              <w:t xml:space="preserve"> </w:t>
            </w:r>
          </w:p>
          <w:p w14:paraId="4B5F223D" w14:textId="1EF7E4D7" w:rsidR="009C198F" w:rsidRDefault="00683E71" w:rsidP="00C61846">
            <w:pPr>
              <w:pStyle w:val="paragraph"/>
              <w:spacing w:before="0" w:beforeAutospacing="0" w:after="0" w:afterAutospacing="0"/>
              <w:textAlignment w:val="baseline"/>
              <w:rPr>
                <w:rStyle w:val="eop"/>
                <w:rFonts w:ascii="Franklin Gothic Book" w:hAnsi="Franklin Gothic Book" w:cs="Arial"/>
                <w:sz w:val="20"/>
                <w:szCs w:val="20"/>
                <w:lang w:val="ru-RU"/>
              </w:rPr>
            </w:pPr>
            <w:r w:rsidRPr="00683E71">
              <w:rPr>
                <w:rStyle w:val="eop"/>
                <w:rFonts w:ascii="Franklin Gothic Book" w:hAnsi="Franklin Gothic Book" w:cs="Arial"/>
                <w:sz w:val="20"/>
                <w:szCs w:val="20"/>
                <w:lang w:val="ru-RU"/>
              </w:rPr>
              <w:t>Підтвердження попереднього досвіду.</w:t>
            </w:r>
          </w:p>
          <w:p w14:paraId="2F976A6A" w14:textId="77777777" w:rsidR="00683E71" w:rsidRPr="00151B84" w:rsidRDefault="00683E71" w:rsidP="00C61846">
            <w:pPr>
              <w:pStyle w:val="paragraph"/>
              <w:spacing w:before="0" w:beforeAutospacing="0" w:after="0" w:afterAutospacing="0"/>
              <w:textAlignment w:val="baseline"/>
              <w:rPr>
                <w:rStyle w:val="eop"/>
                <w:rFonts w:ascii="Franklin Gothic Book" w:hAnsi="Franklin Gothic Book" w:cs="Arial"/>
                <w:sz w:val="20"/>
                <w:szCs w:val="20"/>
                <w:lang w:val="ru-RU"/>
              </w:rPr>
            </w:pPr>
          </w:p>
          <w:p w14:paraId="3F150208" w14:textId="5E4A42AD" w:rsidR="009C198F" w:rsidRPr="009C198F" w:rsidRDefault="7B658C6B" w:rsidP="5DC2CF11">
            <w:pPr>
              <w:pStyle w:val="paragraph"/>
              <w:spacing w:before="0" w:beforeAutospacing="0" w:after="0" w:afterAutospacing="0"/>
              <w:textAlignment w:val="baseline"/>
              <w:rPr>
                <w:rFonts w:ascii="Franklin Gothic Book" w:hAnsi="Franklin Gothic Book"/>
                <w:sz w:val="20"/>
                <w:szCs w:val="20"/>
                <w:lang w:val="uk-UA"/>
              </w:rPr>
            </w:pPr>
            <w:r w:rsidRPr="5DC2CF11">
              <w:rPr>
                <w:rFonts w:ascii="Franklin Gothic Book" w:hAnsi="Franklin Gothic Book"/>
                <w:b/>
                <w:bCs/>
                <w:sz w:val="20"/>
                <w:szCs w:val="20"/>
                <w:lang w:val="uk-UA"/>
              </w:rPr>
              <w:t>МАЮТЬ БУТИ ПІДПИСАНІ ТА ІЗ ПЕЧАТКОЮ (У РАЗІ ВИКОРИСТАННЯ).</w:t>
            </w:r>
          </w:p>
        </w:tc>
        <w:tc>
          <w:tcPr>
            <w:tcW w:w="3077" w:type="dxa"/>
          </w:tcPr>
          <w:p w14:paraId="23FBCD44" w14:textId="72BBE766" w:rsidR="00C61846" w:rsidRPr="00B93594" w:rsidRDefault="00C61846" w:rsidP="00C61846">
            <w:pPr>
              <w:pStyle w:val="paragraph"/>
              <w:jc w:val="center"/>
              <w:textAlignment w:val="baseline"/>
              <w:rPr>
                <w:rStyle w:val="eop"/>
                <w:rFonts w:ascii="Franklin Gothic Book" w:hAnsi="Franklin Gothic Book" w:cs="Arial"/>
                <w:sz w:val="20"/>
                <w:szCs w:val="20"/>
              </w:rPr>
            </w:pPr>
            <w:r w:rsidRPr="00B93594">
              <w:rPr>
                <w:rStyle w:val="eop"/>
                <w:rFonts w:ascii="Franklin Gothic Book" w:hAnsi="Franklin Gothic Book" w:cs="Arial"/>
                <w:sz w:val="20"/>
                <w:szCs w:val="20"/>
              </w:rPr>
              <w:t xml:space="preserve">Essential / </w:t>
            </w:r>
            <w:r w:rsidRPr="00B93594">
              <w:rPr>
                <w:rStyle w:val="eop"/>
                <w:rFonts w:ascii="Franklin Gothic Book" w:hAnsi="Franklin Gothic Book" w:cs="Arial"/>
                <w:sz w:val="20"/>
                <w:szCs w:val="20"/>
                <w:lang w:val="ru-RU"/>
              </w:rPr>
              <w:t>Необ</w:t>
            </w:r>
            <w:r w:rsidRPr="00B93594">
              <w:rPr>
                <w:rStyle w:val="eop"/>
                <w:rFonts w:ascii="Franklin Gothic Book" w:hAnsi="Franklin Gothic Book" w:cs="Arial"/>
                <w:sz w:val="20"/>
                <w:szCs w:val="20"/>
                <w:lang w:val="uk-UA"/>
              </w:rPr>
              <w:t>хідно</w:t>
            </w:r>
          </w:p>
        </w:tc>
      </w:tr>
    </w:tbl>
    <w:tbl>
      <w:tblPr>
        <w:tblStyle w:val="af3"/>
        <w:tblpPr w:leftFromText="180" w:rightFromText="180"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993"/>
      </w:tblGrid>
      <w:tr w:rsidR="00E11141" w:rsidRPr="009B6064" w14:paraId="56A63698" w14:textId="77777777" w:rsidTr="00822E7A">
        <w:trPr>
          <w:trHeight w:val="2936"/>
        </w:trPr>
        <w:tc>
          <w:tcPr>
            <w:tcW w:w="4993" w:type="dxa"/>
          </w:tcPr>
          <w:p w14:paraId="51C484AB" w14:textId="1461CF9E" w:rsidR="006A3A29" w:rsidRDefault="00E11141">
            <w:pPr>
              <w:pStyle w:val="paragraph"/>
              <w:jc w:val="both"/>
              <w:textAlignment w:val="baseline"/>
              <w:rPr>
                <w:rStyle w:val="eop"/>
                <w:rFonts w:ascii="Franklin Gothic Book" w:hAnsi="Franklin Gothic Book" w:cs="Arial"/>
                <w:i/>
                <w:iCs/>
                <w:sz w:val="20"/>
                <w:szCs w:val="20"/>
                <w:lang w:val="en-GB"/>
              </w:rPr>
            </w:pPr>
            <w:r w:rsidRPr="00B93594">
              <w:rPr>
                <w:rStyle w:val="eop"/>
                <w:rFonts w:ascii="Franklin Gothic Book" w:hAnsi="Franklin Gothic Book" w:cs="Arial"/>
                <w:i/>
                <w:iCs/>
                <w:sz w:val="20"/>
                <w:szCs w:val="20"/>
                <w:lang w:val="uk-UA"/>
              </w:rPr>
              <w:lastRenderedPageBreak/>
              <w:t xml:space="preserve">*Compulsory: failure to submit any documents </w:t>
            </w:r>
            <w:r w:rsidR="00A550E0" w:rsidRPr="00E81C16">
              <w:rPr>
                <w:rStyle w:val="eop"/>
                <w:rFonts w:ascii="Franklin Gothic Book" w:hAnsi="Franklin Gothic Book" w:cs="Arial"/>
                <w:i/>
                <w:iCs/>
                <w:sz w:val="20"/>
                <w:szCs w:val="20"/>
                <w:lang w:val="uk-UA"/>
              </w:rPr>
              <w:t xml:space="preserve">marked </w:t>
            </w:r>
            <w:r w:rsidRPr="00B93594">
              <w:rPr>
                <w:rStyle w:val="eop"/>
                <w:rFonts w:ascii="Franklin Gothic Book" w:hAnsi="Franklin Gothic Book" w:cs="Arial"/>
                <w:i/>
                <w:iCs/>
                <w:sz w:val="20"/>
                <w:szCs w:val="20"/>
                <w:lang w:val="uk-UA"/>
              </w:rPr>
              <w:t xml:space="preserve">compulsory </w:t>
            </w:r>
            <w:r w:rsidR="00A550E0">
              <w:rPr>
                <w:rStyle w:val="eop"/>
                <w:rFonts w:ascii="Franklin Gothic Book" w:hAnsi="Franklin Gothic Book" w:cs="Arial"/>
                <w:i/>
                <w:iCs/>
                <w:sz w:val="20"/>
                <w:szCs w:val="20"/>
                <w:lang w:val="en-GB"/>
              </w:rPr>
              <w:t>w</w:t>
            </w:r>
            <w:r w:rsidR="00A550E0">
              <w:rPr>
                <w:rStyle w:val="eop"/>
                <w:rFonts w:ascii="Franklin Gothic Book" w:hAnsi="Franklin Gothic Book" w:cs="Arial"/>
                <w:i/>
                <w:iCs/>
                <w:lang w:val="en-GB"/>
              </w:rPr>
              <w:t>ill</w:t>
            </w:r>
            <w:r w:rsidRPr="00B93594">
              <w:rPr>
                <w:rStyle w:val="eop"/>
                <w:rFonts w:ascii="Franklin Gothic Book" w:hAnsi="Franklin Gothic Book" w:cs="Arial"/>
                <w:i/>
                <w:iCs/>
                <w:sz w:val="20"/>
                <w:szCs w:val="20"/>
                <w:lang w:val="uk-UA"/>
              </w:rPr>
              <w:t xml:space="preserve"> automatically disqualify suppliers</w:t>
            </w:r>
            <w:r w:rsidR="006A3A29">
              <w:rPr>
                <w:rStyle w:val="eop"/>
                <w:rFonts w:ascii="Franklin Gothic Book" w:hAnsi="Franklin Gothic Book" w:cs="Arial"/>
                <w:i/>
                <w:iCs/>
                <w:sz w:val="20"/>
                <w:szCs w:val="20"/>
                <w:lang w:val="en-GB"/>
              </w:rPr>
              <w:t>.</w:t>
            </w:r>
            <w:r w:rsidRPr="00B93594">
              <w:rPr>
                <w:rStyle w:val="eop"/>
                <w:rFonts w:ascii="Franklin Gothic Book" w:hAnsi="Franklin Gothic Book" w:cs="Arial"/>
                <w:i/>
                <w:iCs/>
                <w:sz w:val="20"/>
                <w:szCs w:val="20"/>
                <w:lang w:val="uk-UA"/>
              </w:rPr>
              <w:t xml:space="preserve"> </w:t>
            </w:r>
          </w:p>
          <w:p w14:paraId="19A5F956" w14:textId="49D43CFC" w:rsidR="00E11141" w:rsidRPr="00B93594" w:rsidRDefault="00C44D51">
            <w:pPr>
              <w:pStyle w:val="paragraph"/>
              <w:jc w:val="both"/>
              <w:textAlignment w:val="baseline"/>
              <w:rPr>
                <w:rStyle w:val="eop"/>
                <w:rFonts w:ascii="Franklin Gothic Book" w:hAnsi="Franklin Gothic Book" w:cs="Arial"/>
                <w:i/>
                <w:iCs/>
                <w:sz w:val="20"/>
                <w:szCs w:val="20"/>
                <w:lang w:val="uk-UA"/>
              </w:rPr>
            </w:pPr>
            <w:r>
              <w:rPr>
                <w:rStyle w:val="eop"/>
                <w:rFonts w:ascii="Franklin Gothic Book" w:hAnsi="Franklin Gothic Book" w:cs="Arial"/>
                <w:i/>
                <w:iCs/>
                <w:sz w:val="20"/>
                <w:szCs w:val="20"/>
                <w:lang w:val="uk-UA"/>
              </w:rPr>
              <w:br/>
            </w:r>
            <w:r w:rsidR="00945EC8">
              <w:rPr>
                <w:rStyle w:val="eop"/>
                <w:rFonts w:ascii="Franklin Gothic Book" w:hAnsi="Franklin Gothic Book" w:cs="Arial"/>
                <w:i/>
                <w:iCs/>
                <w:sz w:val="20"/>
                <w:szCs w:val="20"/>
                <w:lang w:val="uk-UA"/>
              </w:rPr>
              <w:t>*</w:t>
            </w:r>
            <w:r w:rsidR="00E11141" w:rsidRPr="00B93594">
              <w:rPr>
                <w:rStyle w:val="eop"/>
                <w:rFonts w:ascii="Franklin Gothic Book" w:hAnsi="Franklin Gothic Book" w:cs="Arial"/>
                <w:i/>
                <w:iCs/>
                <w:sz w:val="20"/>
                <w:szCs w:val="20"/>
                <w:lang w:val="uk-UA"/>
              </w:rPr>
              <w:t xml:space="preserve">Essential: if documents </w:t>
            </w:r>
            <w:r w:rsidR="00350863" w:rsidRPr="00E81C16">
              <w:rPr>
                <w:rStyle w:val="eop"/>
                <w:rFonts w:ascii="Franklin Gothic Book" w:hAnsi="Franklin Gothic Book" w:cs="Arial"/>
                <w:i/>
                <w:iCs/>
                <w:sz w:val="20"/>
                <w:szCs w:val="20"/>
                <w:lang w:val="uk-UA"/>
              </w:rPr>
              <w:t xml:space="preserve">marked </w:t>
            </w:r>
            <w:r w:rsidR="00E11141" w:rsidRPr="00B93594">
              <w:rPr>
                <w:rStyle w:val="eop"/>
                <w:rFonts w:ascii="Franklin Gothic Book" w:hAnsi="Franklin Gothic Book" w:cs="Arial"/>
                <w:i/>
                <w:iCs/>
                <w:sz w:val="20"/>
                <w:szCs w:val="20"/>
                <w:lang w:val="uk-UA"/>
              </w:rPr>
              <w:t xml:space="preserve">Essential </w:t>
            </w:r>
            <w:r w:rsidR="00350863" w:rsidRPr="00E81C16">
              <w:rPr>
                <w:rStyle w:val="eop"/>
                <w:rFonts w:ascii="Franklin Gothic Book" w:hAnsi="Franklin Gothic Book" w:cs="Arial"/>
                <w:i/>
                <w:iCs/>
                <w:sz w:val="20"/>
                <w:szCs w:val="20"/>
                <w:lang w:val="uk-UA"/>
              </w:rPr>
              <w:t xml:space="preserve">are </w:t>
            </w:r>
            <w:r w:rsidR="00350863" w:rsidRPr="00B93594">
              <w:rPr>
                <w:rStyle w:val="eop"/>
                <w:rFonts w:ascii="Franklin Gothic Book" w:hAnsi="Franklin Gothic Book" w:cs="Arial"/>
                <w:i/>
                <w:iCs/>
                <w:sz w:val="20"/>
                <w:szCs w:val="20"/>
                <w:lang w:val="uk-UA"/>
              </w:rPr>
              <w:t>miss</w:t>
            </w:r>
            <w:r w:rsidR="00350863" w:rsidRPr="00E81C16">
              <w:rPr>
                <w:rStyle w:val="eop"/>
                <w:rFonts w:ascii="Franklin Gothic Book" w:hAnsi="Franklin Gothic Book" w:cs="Arial"/>
                <w:i/>
                <w:iCs/>
                <w:sz w:val="20"/>
                <w:szCs w:val="20"/>
                <w:lang w:val="uk-UA"/>
              </w:rPr>
              <w:t>ing</w:t>
            </w:r>
            <w:r w:rsidR="00350863" w:rsidRPr="00B93594">
              <w:rPr>
                <w:rStyle w:val="eop"/>
                <w:rFonts w:ascii="Franklin Gothic Book" w:hAnsi="Franklin Gothic Book" w:cs="Arial"/>
                <w:i/>
                <w:iCs/>
                <w:sz w:val="20"/>
                <w:szCs w:val="20"/>
                <w:lang w:val="uk-UA"/>
              </w:rPr>
              <w:t xml:space="preserve"> </w:t>
            </w:r>
            <w:r w:rsidR="00E11141" w:rsidRPr="00B93594">
              <w:rPr>
                <w:rStyle w:val="eop"/>
                <w:rFonts w:ascii="Franklin Gothic Book" w:hAnsi="Franklin Gothic Book" w:cs="Arial"/>
                <w:i/>
                <w:iCs/>
                <w:sz w:val="20"/>
                <w:szCs w:val="20"/>
                <w:lang w:val="uk-UA"/>
              </w:rPr>
              <w:t xml:space="preserve">then </w:t>
            </w:r>
            <w:r w:rsidR="00943130" w:rsidRPr="00E81C16">
              <w:rPr>
                <w:rStyle w:val="eop"/>
                <w:rFonts w:ascii="Franklin Gothic Book" w:hAnsi="Franklin Gothic Book" w:cs="Arial"/>
                <w:i/>
                <w:iCs/>
                <w:sz w:val="20"/>
                <w:szCs w:val="20"/>
                <w:lang w:val="uk-UA"/>
              </w:rPr>
              <w:t>t</w:t>
            </w:r>
            <w:r w:rsidR="00943130" w:rsidRPr="00945EC8">
              <w:rPr>
                <w:rStyle w:val="eop"/>
                <w:rFonts w:ascii="Franklin Gothic Book" w:hAnsi="Franklin Gothic Book" w:cs="Arial"/>
                <w:i/>
                <w:iCs/>
                <w:sz w:val="20"/>
                <w:szCs w:val="20"/>
                <w:lang w:val="uk-UA"/>
              </w:rPr>
              <w:t xml:space="preserve">he evaluation committee may </w:t>
            </w:r>
            <w:r w:rsidR="00DE0731" w:rsidRPr="00E81C16">
              <w:rPr>
                <w:rStyle w:val="eop"/>
                <w:rFonts w:ascii="Franklin Gothic Book" w:hAnsi="Franklin Gothic Book" w:cs="Arial"/>
                <w:i/>
                <w:iCs/>
                <w:sz w:val="20"/>
                <w:szCs w:val="20"/>
                <w:lang w:val="uk-UA"/>
              </w:rPr>
              <w:t>c</w:t>
            </w:r>
            <w:r w:rsidR="00DE0731" w:rsidRPr="00945EC8">
              <w:rPr>
                <w:rStyle w:val="eop"/>
                <w:rFonts w:ascii="Franklin Gothic Book" w:hAnsi="Franklin Gothic Book" w:cs="Arial"/>
                <w:i/>
                <w:iCs/>
                <w:sz w:val="20"/>
                <w:szCs w:val="20"/>
                <w:lang w:val="uk-UA"/>
              </w:rPr>
              <w:t>hoose</w:t>
            </w:r>
            <w:r w:rsidR="00943130" w:rsidRPr="00945EC8">
              <w:rPr>
                <w:rStyle w:val="eop"/>
                <w:rFonts w:ascii="Franklin Gothic Book" w:hAnsi="Franklin Gothic Book" w:cs="Arial"/>
                <w:i/>
                <w:iCs/>
                <w:sz w:val="20"/>
                <w:szCs w:val="20"/>
                <w:lang w:val="uk-UA"/>
              </w:rPr>
              <w:t xml:space="preserve"> to give the supplier one opportunity </w:t>
            </w:r>
            <w:r w:rsidR="00DE0731" w:rsidRPr="00945EC8">
              <w:rPr>
                <w:rStyle w:val="eop"/>
                <w:rFonts w:ascii="Franklin Gothic Book" w:hAnsi="Franklin Gothic Book" w:cs="Arial"/>
                <w:i/>
                <w:iCs/>
                <w:sz w:val="20"/>
                <w:szCs w:val="20"/>
                <w:lang w:val="uk-UA"/>
              </w:rPr>
              <w:t>to supply the missing documents.</w:t>
            </w:r>
          </w:p>
          <w:p w14:paraId="0F5B0CEC" w14:textId="77777777" w:rsidR="00E11141" w:rsidRPr="00B93594" w:rsidRDefault="00E11141">
            <w:pPr>
              <w:pStyle w:val="paragraph"/>
              <w:jc w:val="both"/>
              <w:textAlignment w:val="baseline"/>
              <w:rPr>
                <w:rStyle w:val="eop"/>
                <w:rFonts w:ascii="Franklin Gothic Book" w:hAnsi="Franklin Gothic Book" w:cs="Arial"/>
                <w:sz w:val="20"/>
                <w:szCs w:val="20"/>
                <w:lang w:val="uk-UA"/>
              </w:rPr>
            </w:pPr>
            <w:r w:rsidRPr="00B93594">
              <w:rPr>
                <w:rStyle w:val="eop"/>
                <w:rFonts w:ascii="Franklin Gothic Book" w:hAnsi="Franklin Gothic Book" w:cs="Arial"/>
                <w:sz w:val="20"/>
                <w:szCs w:val="20"/>
                <w:lang w:val="uk-UA"/>
              </w:rPr>
              <w:br/>
            </w:r>
          </w:p>
        </w:tc>
        <w:tc>
          <w:tcPr>
            <w:tcW w:w="4993" w:type="dxa"/>
          </w:tcPr>
          <w:p w14:paraId="0CBE75AD" w14:textId="30DBF684" w:rsidR="00C44D51" w:rsidRPr="00C44D51" w:rsidRDefault="00C44D51" w:rsidP="00C44D51">
            <w:pPr>
              <w:pStyle w:val="paragraph"/>
              <w:jc w:val="both"/>
              <w:textAlignment w:val="baseline"/>
              <w:rPr>
                <w:rFonts w:ascii="Franklin Gothic Book" w:hAnsi="Franklin Gothic Book" w:cs="Arial"/>
                <w:i/>
                <w:iCs/>
                <w:sz w:val="20"/>
                <w:szCs w:val="20"/>
                <w:lang w:val="ru-RU"/>
              </w:rPr>
            </w:pPr>
            <w:r w:rsidRPr="00C44D51">
              <w:rPr>
                <w:rFonts w:ascii="Franklin Gothic Book" w:hAnsi="Franklin Gothic Book" w:cs="Arial"/>
                <w:i/>
                <w:iCs/>
                <w:sz w:val="20"/>
                <w:szCs w:val="20"/>
                <w:lang w:val="ru-RU"/>
              </w:rPr>
              <w:t>*Обов'язково: невідповідність або ненадання будь-яких документів, позначених як обов'язкові, автоматично призведе до дискваліфікації постачальника.</w:t>
            </w:r>
            <w:r>
              <w:rPr>
                <w:rFonts w:ascii="Franklin Gothic Book" w:hAnsi="Franklin Gothic Book" w:cs="Arial"/>
                <w:i/>
                <w:iCs/>
                <w:sz w:val="20"/>
                <w:szCs w:val="20"/>
                <w:lang w:val="ru-RU"/>
              </w:rPr>
              <w:br/>
            </w:r>
            <w:r w:rsidRPr="00C44D51">
              <w:rPr>
                <w:rFonts w:ascii="Franklin Gothic Book" w:hAnsi="Franklin Gothic Book" w:cs="Arial"/>
                <w:i/>
                <w:iCs/>
                <w:sz w:val="20"/>
                <w:szCs w:val="20"/>
                <w:lang w:val="ru-RU"/>
              </w:rPr>
              <w:br/>
              <w:t>*</w:t>
            </w:r>
            <w:r w:rsidR="00015A34">
              <w:rPr>
                <w:rFonts w:ascii="Franklin Gothic Book" w:hAnsi="Franklin Gothic Book" w:cs="Arial"/>
                <w:i/>
                <w:iCs/>
                <w:sz w:val="20"/>
                <w:szCs w:val="20"/>
                <w:lang w:val="ru-RU"/>
              </w:rPr>
              <w:t>Необх</w:t>
            </w:r>
            <w:r w:rsidR="00015A34">
              <w:rPr>
                <w:rFonts w:ascii="Franklin Gothic Book" w:hAnsi="Franklin Gothic Book" w:cs="Arial"/>
                <w:i/>
                <w:iCs/>
                <w:sz w:val="20"/>
                <w:szCs w:val="20"/>
                <w:lang w:val="uk-UA"/>
              </w:rPr>
              <w:t>ідно</w:t>
            </w:r>
            <w:r w:rsidRPr="00C44D51">
              <w:rPr>
                <w:rFonts w:ascii="Franklin Gothic Book" w:hAnsi="Franklin Gothic Book" w:cs="Arial"/>
                <w:i/>
                <w:iCs/>
                <w:sz w:val="20"/>
                <w:szCs w:val="20"/>
                <w:lang w:val="ru-RU"/>
              </w:rPr>
              <w:t xml:space="preserve">: якщо відсутні документи, позначені як </w:t>
            </w:r>
            <w:r w:rsidR="00015A34">
              <w:rPr>
                <w:rFonts w:ascii="Franklin Gothic Book" w:hAnsi="Franklin Gothic Book" w:cs="Arial"/>
                <w:i/>
                <w:iCs/>
                <w:sz w:val="20"/>
                <w:szCs w:val="20"/>
                <w:lang w:val="ru-RU"/>
              </w:rPr>
              <w:t>необхідні</w:t>
            </w:r>
            <w:r w:rsidRPr="00C44D51">
              <w:rPr>
                <w:rFonts w:ascii="Franklin Gothic Book" w:hAnsi="Franklin Gothic Book" w:cs="Arial"/>
                <w:i/>
                <w:iCs/>
                <w:sz w:val="20"/>
                <w:szCs w:val="20"/>
                <w:lang w:val="ru-RU"/>
              </w:rPr>
              <w:t>і, комітет з оцінки може надати постачальнику одну можливість надати відсутні документи.</w:t>
            </w:r>
          </w:p>
          <w:p w14:paraId="330B6173" w14:textId="73A49A40" w:rsidR="00E11141" w:rsidRPr="00B93594" w:rsidRDefault="00E11141">
            <w:pPr>
              <w:pStyle w:val="paragraph"/>
              <w:jc w:val="both"/>
              <w:textAlignment w:val="baseline"/>
              <w:rPr>
                <w:rStyle w:val="eop"/>
                <w:rFonts w:ascii="Franklin Gothic Book" w:hAnsi="Franklin Gothic Book" w:cs="Arial"/>
                <w:i/>
                <w:iCs/>
                <w:sz w:val="20"/>
                <w:szCs w:val="20"/>
                <w:lang w:val="uk-UA"/>
              </w:rPr>
            </w:pPr>
          </w:p>
        </w:tc>
      </w:tr>
      <w:tr w:rsidR="00E11141" w:rsidRPr="009B6064" w14:paraId="26B51CDA" w14:textId="77777777" w:rsidTr="00822E7A">
        <w:trPr>
          <w:trHeight w:val="460"/>
        </w:trPr>
        <w:tc>
          <w:tcPr>
            <w:tcW w:w="4993" w:type="dxa"/>
          </w:tcPr>
          <w:p w14:paraId="41893970" w14:textId="221D35E5" w:rsidR="00E11141" w:rsidRPr="00B93594" w:rsidRDefault="00E11141">
            <w:pPr>
              <w:pStyle w:val="paragraph"/>
              <w:jc w:val="both"/>
              <w:textAlignment w:val="baseline"/>
              <w:rPr>
                <w:rStyle w:val="eop"/>
                <w:rFonts w:ascii="Franklin Gothic Book" w:hAnsi="Franklin Gothic Book" w:cs="Arial"/>
                <w:b/>
                <w:bCs/>
                <w:i/>
                <w:iCs/>
                <w:sz w:val="20"/>
                <w:szCs w:val="20"/>
                <w:lang w:val="uk-UA"/>
              </w:rPr>
            </w:pPr>
            <w:r w:rsidRPr="00B93594">
              <w:rPr>
                <w:rStyle w:val="eop"/>
                <w:rFonts w:ascii="Franklin Gothic Book" w:hAnsi="Franklin Gothic Book" w:cs="Arial"/>
                <w:b/>
                <w:bCs/>
                <w:i/>
                <w:iCs/>
                <w:sz w:val="20"/>
                <w:szCs w:val="20"/>
                <w:lang w:val="uk-UA"/>
              </w:rPr>
              <w:t>*</w:t>
            </w:r>
            <w:proofErr w:type="spellStart"/>
            <w:r w:rsidRPr="00B93594">
              <w:rPr>
                <w:rStyle w:val="eop"/>
                <w:rFonts w:ascii="Franklin Gothic Book" w:hAnsi="Franklin Gothic Book" w:cs="Arial"/>
                <w:b/>
                <w:bCs/>
                <w:i/>
                <w:iCs/>
                <w:sz w:val="20"/>
                <w:szCs w:val="20"/>
                <w:lang w:val="uk-UA"/>
              </w:rPr>
              <w:t>Failure</w:t>
            </w:r>
            <w:proofErr w:type="spellEnd"/>
            <w:r w:rsidRPr="00B93594">
              <w:rPr>
                <w:rStyle w:val="eop"/>
                <w:rFonts w:ascii="Franklin Gothic Book" w:hAnsi="Franklin Gothic Book" w:cs="Arial"/>
                <w:b/>
                <w:bCs/>
                <w:i/>
                <w:iCs/>
                <w:sz w:val="20"/>
                <w:szCs w:val="20"/>
                <w:lang w:val="uk-UA"/>
              </w:rPr>
              <w:t xml:space="preserve"> </w:t>
            </w:r>
            <w:proofErr w:type="spellStart"/>
            <w:r w:rsidRPr="00B93594">
              <w:rPr>
                <w:rStyle w:val="eop"/>
                <w:rFonts w:ascii="Franklin Gothic Book" w:hAnsi="Franklin Gothic Book" w:cs="Arial"/>
                <w:b/>
                <w:bCs/>
                <w:i/>
                <w:iCs/>
                <w:sz w:val="20"/>
                <w:szCs w:val="20"/>
                <w:lang w:val="uk-UA"/>
              </w:rPr>
              <w:t>to</w:t>
            </w:r>
            <w:proofErr w:type="spellEnd"/>
            <w:r w:rsidRPr="00B93594">
              <w:rPr>
                <w:rStyle w:val="eop"/>
                <w:rFonts w:ascii="Franklin Gothic Book" w:hAnsi="Franklin Gothic Book" w:cs="Arial"/>
                <w:b/>
                <w:bCs/>
                <w:i/>
                <w:iCs/>
                <w:sz w:val="20"/>
                <w:szCs w:val="20"/>
                <w:lang w:val="uk-UA"/>
              </w:rPr>
              <w:t xml:space="preserve"> </w:t>
            </w:r>
            <w:proofErr w:type="spellStart"/>
            <w:r w:rsidRPr="00B93594">
              <w:rPr>
                <w:rStyle w:val="eop"/>
                <w:rFonts w:ascii="Franklin Gothic Book" w:hAnsi="Franklin Gothic Book" w:cs="Arial"/>
                <w:b/>
                <w:bCs/>
                <w:i/>
                <w:iCs/>
                <w:sz w:val="20"/>
                <w:szCs w:val="20"/>
                <w:lang w:val="uk-UA"/>
              </w:rPr>
              <w:t>submit</w:t>
            </w:r>
            <w:proofErr w:type="spellEnd"/>
            <w:r w:rsidRPr="00B93594">
              <w:rPr>
                <w:rStyle w:val="eop"/>
                <w:rFonts w:ascii="Franklin Gothic Book" w:hAnsi="Franklin Gothic Book" w:cs="Arial"/>
                <w:b/>
                <w:bCs/>
                <w:i/>
                <w:iCs/>
                <w:sz w:val="20"/>
                <w:szCs w:val="20"/>
                <w:lang w:val="uk-UA"/>
              </w:rPr>
              <w:t xml:space="preserve"> </w:t>
            </w:r>
            <w:proofErr w:type="spellStart"/>
            <w:r w:rsidRPr="00B93594">
              <w:rPr>
                <w:rStyle w:val="eop"/>
                <w:rFonts w:ascii="Franklin Gothic Book" w:hAnsi="Franklin Gothic Book" w:cs="Arial"/>
                <w:b/>
                <w:bCs/>
                <w:i/>
                <w:iCs/>
                <w:sz w:val="20"/>
                <w:szCs w:val="20"/>
                <w:lang w:val="uk-UA"/>
              </w:rPr>
              <w:t>the</w:t>
            </w:r>
            <w:proofErr w:type="spellEnd"/>
            <w:r w:rsidRPr="00B93594">
              <w:rPr>
                <w:rStyle w:val="eop"/>
                <w:rFonts w:ascii="Franklin Gothic Book" w:hAnsi="Franklin Gothic Book" w:cs="Arial"/>
                <w:b/>
                <w:bCs/>
                <w:i/>
                <w:iCs/>
                <w:sz w:val="20"/>
                <w:szCs w:val="20"/>
                <w:lang w:val="uk-UA"/>
              </w:rPr>
              <w:t xml:space="preserve"> </w:t>
            </w:r>
            <w:proofErr w:type="spellStart"/>
            <w:r w:rsidRPr="00B93594">
              <w:rPr>
                <w:rStyle w:val="eop"/>
                <w:rFonts w:ascii="Franklin Gothic Book" w:hAnsi="Franklin Gothic Book" w:cs="Arial"/>
                <w:b/>
                <w:bCs/>
                <w:i/>
                <w:iCs/>
                <w:sz w:val="20"/>
                <w:szCs w:val="20"/>
                <w:lang w:val="uk-UA"/>
              </w:rPr>
              <w:t>Compulsory</w:t>
            </w:r>
            <w:proofErr w:type="spellEnd"/>
            <w:r w:rsidRPr="00B93594">
              <w:rPr>
                <w:rStyle w:val="eop"/>
                <w:rFonts w:ascii="Franklin Gothic Book" w:hAnsi="Franklin Gothic Book" w:cs="Arial"/>
                <w:b/>
                <w:bCs/>
                <w:i/>
                <w:iCs/>
                <w:sz w:val="20"/>
                <w:szCs w:val="20"/>
                <w:lang w:val="uk-UA"/>
              </w:rPr>
              <w:t xml:space="preserve"> </w:t>
            </w:r>
            <w:proofErr w:type="spellStart"/>
            <w:r w:rsidRPr="00B93594">
              <w:rPr>
                <w:rStyle w:val="eop"/>
                <w:rFonts w:ascii="Franklin Gothic Book" w:hAnsi="Franklin Gothic Book" w:cs="Arial"/>
                <w:b/>
                <w:bCs/>
                <w:i/>
                <w:iCs/>
                <w:sz w:val="20"/>
                <w:szCs w:val="20"/>
                <w:lang w:val="uk-UA"/>
              </w:rPr>
              <w:t>documents</w:t>
            </w:r>
            <w:proofErr w:type="spellEnd"/>
            <w:r w:rsidRPr="00B93594">
              <w:rPr>
                <w:rStyle w:val="eop"/>
                <w:rFonts w:ascii="Franklin Gothic Book" w:hAnsi="Franklin Gothic Book" w:cs="Arial"/>
                <w:b/>
                <w:bCs/>
                <w:i/>
                <w:iCs/>
                <w:sz w:val="20"/>
                <w:szCs w:val="20"/>
                <w:lang w:val="uk-UA"/>
              </w:rPr>
              <w:t xml:space="preserve"> </w:t>
            </w:r>
            <w:proofErr w:type="spellStart"/>
            <w:r w:rsidRPr="00B93594">
              <w:rPr>
                <w:rStyle w:val="eop"/>
                <w:rFonts w:ascii="Franklin Gothic Book" w:hAnsi="Franklin Gothic Book" w:cs="Arial"/>
                <w:b/>
                <w:bCs/>
                <w:i/>
                <w:iCs/>
                <w:sz w:val="20"/>
                <w:szCs w:val="20"/>
                <w:lang w:val="uk-UA"/>
              </w:rPr>
              <w:t>will</w:t>
            </w:r>
            <w:proofErr w:type="spellEnd"/>
            <w:r w:rsidRPr="00B93594">
              <w:rPr>
                <w:rStyle w:val="eop"/>
                <w:rFonts w:ascii="Franklin Gothic Book" w:hAnsi="Franklin Gothic Book" w:cs="Arial"/>
                <w:b/>
                <w:bCs/>
                <w:i/>
                <w:iCs/>
                <w:sz w:val="20"/>
                <w:szCs w:val="20"/>
                <w:lang w:val="uk-UA"/>
              </w:rPr>
              <w:t xml:space="preserve"> </w:t>
            </w:r>
            <w:proofErr w:type="spellStart"/>
            <w:r w:rsidRPr="00B93594">
              <w:rPr>
                <w:rStyle w:val="eop"/>
                <w:rFonts w:ascii="Franklin Gothic Book" w:hAnsi="Franklin Gothic Book" w:cs="Arial"/>
                <w:b/>
                <w:bCs/>
                <w:i/>
                <w:iCs/>
                <w:sz w:val="20"/>
                <w:szCs w:val="20"/>
                <w:lang w:val="uk-UA"/>
              </w:rPr>
              <w:t>result</w:t>
            </w:r>
            <w:proofErr w:type="spellEnd"/>
            <w:r w:rsidRPr="00B93594">
              <w:rPr>
                <w:rStyle w:val="eop"/>
                <w:rFonts w:ascii="Franklin Gothic Book" w:hAnsi="Franklin Gothic Book" w:cs="Arial"/>
                <w:b/>
                <w:bCs/>
                <w:i/>
                <w:iCs/>
                <w:sz w:val="20"/>
                <w:szCs w:val="20"/>
                <w:lang w:val="uk-UA"/>
              </w:rPr>
              <w:t xml:space="preserve"> in bid disqualification</w:t>
            </w:r>
          </w:p>
        </w:tc>
        <w:tc>
          <w:tcPr>
            <w:tcW w:w="4993" w:type="dxa"/>
          </w:tcPr>
          <w:p w14:paraId="486D5DD2" w14:textId="0D315F74" w:rsidR="00E11141" w:rsidRPr="00B93594" w:rsidRDefault="00E11141">
            <w:pPr>
              <w:pStyle w:val="paragraph"/>
              <w:jc w:val="both"/>
              <w:textAlignment w:val="baseline"/>
              <w:rPr>
                <w:rStyle w:val="eop"/>
                <w:rFonts w:ascii="Franklin Gothic Book" w:hAnsi="Franklin Gothic Book" w:cs="Arial"/>
                <w:b/>
                <w:bCs/>
                <w:i/>
                <w:iCs/>
                <w:sz w:val="20"/>
                <w:szCs w:val="20"/>
                <w:lang w:val="uk-UA"/>
              </w:rPr>
            </w:pPr>
            <w:r w:rsidRPr="00B93594">
              <w:rPr>
                <w:rStyle w:val="eop"/>
                <w:rFonts w:ascii="Franklin Gothic Book" w:hAnsi="Franklin Gothic Book" w:cs="Arial"/>
                <w:b/>
                <w:bCs/>
                <w:i/>
                <w:iCs/>
                <w:sz w:val="20"/>
                <w:szCs w:val="20"/>
                <w:lang w:val="uk-UA"/>
              </w:rPr>
              <w:t>*Неподання обов’язкових документів призведе до дискваліфікації пропозиції</w:t>
            </w:r>
          </w:p>
        </w:tc>
      </w:tr>
      <w:tr w:rsidR="00E11141" w:rsidRPr="00943ABA" w14:paraId="05905168" w14:textId="77777777" w:rsidTr="00822E7A">
        <w:trPr>
          <w:trHeight w:val="1468"/>
        </w:trPr>
        <w:tc>
          <w:tcPr>
            <w:tcW w:w="4993" w:type="dxa"/>
          </w:tcPr>
          <w:p w14:paraId="0D20AFB0" w14:textId="77777777" w:rsidR="00E11141" w:rsidRPr="00B93594" w:rsidRDefault="00E11141" w:rsidP="30B235D6">
            <w:pPr>
              <w:pStyle w:val="paragraph"/>
              <w:jc w:val="both"/>
              <w:textAlignment w:val="baseline"/>
              <w:rPr>
                <w:rStyle w:val="eop"/>
                <w:rFonts w:ascii="Franklin Gothic Book" w:hAnsi="Franklin Gothic Book" w:cs="Arial"/>
                <w:i/>
                <w:iCs/>
                <w:sz w:val="20"/>
                <w:szCs w:val="20"/>
                <w:lang w:val="uk-UA"/>
              </w:rPr>
            </w:pPr>
            <w:r>
              <w:br/>
            </w:r>
            <w:r w:rsidR="05B7D554" w:rsidRPr="30B235D6">
              <w:rPr>
                <w:rStyle w:val="eop"/>
                <w:rFonts w:ascii="Franklin Gothic Book" w:hAnsi="Franklin Gothic Book" w:cs="Arial"/>
                <w:i/>
                <w:iCs/>
                <w:sz w:val="20"/>
                <w:szCs w:val="20"/>
                <w:lang w:val="uk-UA"/>
              </w:rPr>
              <w:t>NRC reserve the right to request additional documents during any stage of the evaluation process.</w:t>
            </w:r>
          </w:p>
          <w:p w14:paraId="3A00BA45" w14:textId="02C7844D" w:rsidR="00E11141" w:rsidRPr="00B93594" w:rsidRDefault="2D5951BA" w:rsidP="5DC2CF11">
            <w:pPr>
              <w:pStyle w:val="paragraph"/>
              <w:jc w:val="both"/>
              <w:textAlignment w:val="baseline"/>
              <w:rPr>
                <w:rStyle w:val="eop"/>
                <w:rFonts w:ascii="Franklin Gothic Book" w:hAnsi="Franklin Gothic Book" w:cs="Arial"/>
                <w:i/>
                <w:iCs/>
                <w:sz w:val="20"/>
                <w:szCs w:val="20"/>
                <w:lang w:val="uk-UA"/>
              </w:rPr>
            </w:pPr>
            <w:r w:rsidRPr="5DC2CF11">
              <w:rPr>
                <w:rStyle w:val="eop"/>
                <w:rFonts w:ascii="Franklin Gothic Book" w:hAnsi="Franklin Gothic Book" w:cs="Arial"/>
                <w:i/>
                <w:iCs/>
                <w:sz w:val="20"/>
                <w:szCs w:val="20"/>
                <w:lang w:val="uk-UA"/>
              </w:rPr>
              <w:t>Kindly note that Sections (1 -3) must be signed and stamped</w:t>
            </w:r>
            <w:r w:rsidR="5A3AB5CB" w:rsidRPr="5DC2CF11">
              <w:rPr>
                <w:rStyle w:val="eop"/>
                <w:rFonts w:ascii="Franklin Gothic Book" w:hAnsi="Franklin Gothic Book" w:cs="Arial"/>
                <w:i/>
                <w:iCs/>
                <w:sz w:val="20"/>
                <w:szCs w:val="20"/>
                <w:lang w:val="uk-UA"/>
              </w:rPr>
              <w:t xml:space="preserve"> (if stamp used).</w:t>
            </w:r>
          </w:p>
        </w:tc>
        <w:tc>
          <w:tcPr>
            <w:tcW w:w="4993" w:type="dxa"/>
          </w:tcPr>
          <w:p w14:paraId="48F6BFE8" w14:textId="77777777" w:rsidR="00E11141" w:rsidRPr="00B93594" w:rsidRDefault="00E11141">
            <w:pPr>
              <w:pStyle w:val="paragraph"/>
              <w:jc w:val="both"/>
              <w:textAlignment w:val="baseline"/>
              <w:rPr>
                <w:rStyle w:val="eop"/>
                <w:rFonts w:ascii="Franklin Gothic Book" w:hAnsi="Franklin Gothic Book" w:cs="Arial"/>
                <w:i/>
                <w:iCs/>
                <w:sz w:val="20"/>
                <w:szCs w:val="20"/>
                <w:lang w:val="uk-UA"/>
              </w:rPr>
            </w:pPr>
            <w:r w:rsidRPr="00B93594">
              <w:rPr>
                <w:rStyle w:val="eop"/>
                <w:rFonts w:ascii="Franklin Gothic Book" w:hAnsi="Franklin Gothic Book" w:cs="Arial"/>
                <w:i/>
                <w:iCs/>
                <w:sz w:val="20"/>
                <w:szCs w:val="20"/>
                <w:lang w:val="uk-UA"/>
              </w:rPr>
              <w:br/>
              <w:t>НРСБ залишає за собою право вимагати додаткові документи на будь-якому етапі процесу оцінювання.</w:t>
            </w:r>
          </w:p>
          <w:p w14:paraId="3D2D1520" w14:textId="42D3A24C" w:rsidR="00E11141" w:rsidRPr="00B93594" w:rsidRDefault="2D5951BA" w:rsidP="5DC2CF11">
            <w:pPr>
              <w:pStyle w:val="paragraph"/>
              <w:jc w:val="both"/>
              <w:textAlignment w:val="baseline"/>
              <w:rPr>
                <w:rFonts w:ascii="Franklin Gothic Book" w:hAnsi="Franklin Gothic Book" w:cs="Arial"/>
                <w:i/>
                <w:iCs/>
                <w:sz w:val="20"/>
                <w:szCs w:val="20"/>
                <w:lang w:val="uk-UA"/>
              </w:rPr>
            </w:pPr>
            <w:r w:rsidRPr="5DC2CF11">
              <w:rPr>
                <w:rStyle w:val="eop"/>
                <w:rFonts w:ascii="Franklin Gothic Book" w:hAnsi="Franklin Gothic Book" w:cs="Arial"/>
                <w:i/>
                <w:iCs/>
                <w:sz w:val="20"/>
                <w:szCs w:val="20"/>
                <w:lang w:val="uk-UA"/>
              </w:rPr>
              <w:t>Зверніть увагу, що розділи (1-3) повинні бути підписані та завірені печаткою</w:t>
            </w:r>
            <w:r w:rsidR="2340E72A" w:rsidRPr="5DC2CF11">
              <w:rPr>
                <w:rStyle w:val="eop"/>
                <w:rFonts w:ascii="Franklin Gothic Book" w:hAnsi="Franklin Gothic Book" w:cs="Arial"/>
                <w:i/>
                <w:iCs/>
                <w:sz w:val="20"/>
                <w:szCs w:val="20"/>
                <w:lang w:val="uk-UA"/>
              </w:rPr>
              <w:t xml:space="preserve"> (у разі використання печатки).</w:t>
            </w:r>
          </w:p>
        </w:tc>
      </w:tr>
    </w:tbl>
    <w:p w14:paraId="306FDB7B" w14:textId="77777777" w:rsidR="00340CE3" w:rsidRPr="007058EC" w:rsidRDefault="00340CE3" w:rsidP="00340CE3">
      <w:pPr>
        <w:rPr>
          <w:rFonts w:ascii="Franklin Gothic Book" w:hAnsi="Franklin Gothic Book"/>
          <w:lang w:val="en-US" w:eastAsia="fr-FR"/>
        </w:rPr>
      </w:pPr>
    </w:p>
    <w:p w14:paraId="5EBF4833" w14:textId="77777777" w:rsidR="00822E7A" w:rsidRDefault="00822E7A"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0E2F275" w14:textId="77777777" w:rsidR="00822E7A" w:rsidRDefault="00822E7A"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15BE4D52" w14:textId="6B41A850" w:rsidR="00340CE3" w:rsidRPr="00B93594" w:rsidRDefault="00340CE3" w:rsidP="00340CE3">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B93594">
        <w:rPr>
          <w:rStyle w:val="normaltextrun"/>
          <w:rFonts w:ascii="Franklin Gothic Book" w:hAnsi="Franklin Gothic Book" w:cs="Arial"/>
          <w:sz w:val="18"/>
          <w:szCs w:val="18"/>
          <w:lang w:val="en-GB"/>
        </w:rPr>
        <w:t xml:space="preserve">NRC is obliged to ensure that its procurement decisions are clearly justified and documented </w:t>
      </w:r>
      <w:r w:rsidR="00E54C16">
        <w:rPr>
          <w:rStyle w:val="normaltextrun"/>
          <w:rFonts w:ascii="Franklin Gothic Book" w:hAnsi="Franklin Gothic Book" w:cs="Arial"/>
          <w:sz w:val="18"/>
          <w:szCs w:val="18"/>
          <w:lang w:val="en-GB"/>
        </w:rPr>
        <w:t>in</w:t>
      </w:r>
      <w:r w:rsidR="00E54C16" w:rsidRPr="00B93594">
        <w:rPr>
          <w:rStyle w:val="normaltextrun"/>
          <w:rFonts w:ascii="Franklin Gothic Book" w:hAnsi="Franklin Gothic Book" w:cs="Arial"/>
          <w:sz w:val="18"/>
          <w:szCs w:val="18"/>
          <w:lang w:val="en-GB"/>
        </w:rPr>
        <w:t xml:space="preserve"> </w:t>
      </w:r>
      <w:r w:rsidRPr="00B93594">
        <w:rPr>
          <w:rStyle w:val="normaltextrun"/>
          <w:rFonts w:ascii="Franklin Gothic Book" w:hAnsi="Franklin Gothic Book" w:cs="Arial"/>
          <w:sz w:val="18"/>
          <w:szCs w:val="18"/>
          <w:lang w:val="en-GB"/>
        </w:rPr>
        <w:t xml:space="preserve">keeping within the Donors mandatory principles. In that regard, full on-the-spot access must be granted to representatives of NRC, the Donor or any organisation or person mandated by it, to premises belonging to NRC or its contractors. The right to access shall include all documents and information necessary to </w:t>
      </w:r>
      <w:r w:rsidR="00C7666A" w:rsidRPr="00B93594">
        <w:rPr>
          <w:rStyle w:val="normaltextrun"/>
          <w:rFonts w:ascii="Franklin Gothic Book" w:hAnsi="Franklin Gothic Book" w:cs="Arial"/>
          <w:sz w:val="18"/>
          <w:szCs w:val="18"/>
          <w:lang w:val="en-GB"/>
        </w:rPr>
        <w:t>assess or</w:t>
      </w:r>
      <w:r w:rsidRPr="00B93594">
        <w:rPr>
          <w:rStyle w:val="normaltextrun"/>
          <w:rFonts w:ascii="Franklin Gothic Book" w:hAnsi="Franklin Gothic Book" w:cs="Arial"/>
          <w:sz w:val="18"/>
          <w:szCs w:val="18"/>
          <w:lang w:val="en-GB"/>
        </w:rPr>
        <w:t xml:space="preserve"> audit the implementation of the contract.</w:t>
      </w:r>
      <w:r w:rsidRPr="00B93594">
        <w:rPr>
          <w:rStyle w:val="eop"/>
          <w:rFonts w:ascii="Franklin Gothic Book" w:hAnsi="Franklin Gothic Book" w:cs="Arial"/>
          <w:sz w:val="18"/>
          <w:szCs w:val="18"/>
          <w:lang w:val="en-GB"/>
        </w:rPr>
        <w:t> </w:t>
      </w:r>
    </w:p>
    <w:p w14:paraId="40A8FA76" w14:textId="77777777" w:rsidR="00340CE3" w:rsidRPr="00B93594" w:rsidRDefault="00340CE3"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D9D5922" w14:textId="51C858B4" w:rsidR="00340CE3" w:rsidRPr="00B93594" w:rsidRDefault="00340CE3"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B93594">
        <w:rPr>
          <w:rStyle w:val="normaltextrun"/>
          <w:rFonts w:ascii="Franklin Gothic Book" w:hAnsi="Franklin Gothic Book" w:cs="Arial"/>
          <w:sz w:val="18"/>
          <w:szCs w:val="18"/>
          <w:lang w:val="en-GB"/>
        </w:rPr>
        <w:t>NRC also expects suppliers who process personal data to comply with the General Data Protection Regulation (EU GDPR) and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08714625" w14:textId="77777777" w:rsidR="00340CE3" w:rsidRPr="00B93594" w:rsidRDefault="00340CE3" w:rsidP="00340CE3">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63ECB853" w14:textId="77777777" w:rsidR="00340CE3" w:rsidRPr="00B93594" w:rsidRDefault="00340CE3" w:rsidP="00340CE3">
      <w:pPr>
        <w:pStyle w:val="paragraph"/>
        <w:spacing w:before="0" w:beforeAutospacing="0" w:after="0" w:afterAutospacing="0"/>
        <w:jc w:val="both"/>
        <w:textAlignment w:val="baseline"/>
        <w:rPr>
          <w:rStyle w:val="eop"/>
          <w:rFonts w:ascii="Franklin Gothic Book" w:hAnsi="Franklin Gothic Book" w:cs="Arial"/>
          <w:sz w:val="18"/>
          <w:szCs w:val="18"/>
          <w:lang w:val="uk-UA"/>
        </w:rPr>
      </w:pPr>
      <w:r w:rsidRPr="00B93594">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p>
    <w:p w14:paraId="7C9CB648" w14:textId="08F96D8F" w:rsidR="00340CE3" w:rsidRPr="00B93594" w:rsidRDefault="00340CE3" w:rsidP="00340CE3">
      <w:pPr>
        <w:pStyle w:val="paragraph"/>
        <w:spacing w:before="0" w:beforeAutospacing="0" w:after="0" w:afterAutospacing="0"/>
        <w:jc w:val="both"/>
        <w:textAlignment w:val="baseline"/>
        <w:rPr>
          <w:rFonts w:ascii="Franklin Gothic Book" w:hAnsi="Franklin Gothic Book" w:cs="Arial"/>
          <w:sz w:val="18"/>
          <w:szCs w:val="18"/>
          <w:lang w:val="en-GB"/>
        </w:rPr>
      </w:pPr>
      <w:r w:rsidRPr="00B93594">
        <w:rPr>
          <w:rFonts w:ascii="Franklin Gothic Book" w:hAnsi="Franklin Gothic Book"/>
        </w:rPr>
        <w:br/>
      </w:r>
      <w:r w:rsidRPr="00B93594">
        <w:rPr>
          <w:rStyle w:val="normaltextrun"/>
          <w:rFonts w:ascii="Franklin Gothic Book" w:hAnsi="Franklin Gothic Book" w:cs="Arial"/>
          <w:sz w:val="18"/>
          <w:szCs w:val="18"/>
          <w:lang w:val="en-GB"/>
        </w:rPr>
        <w:t>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p>
    <w:p w14:paraId="2309D4E1" w14:textId="77777777" w:rsidR="00340CE3" w:rsidRPr="00B93594" w:rsidRDefault="00340CE3"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4B3884CB" w14:textId="77777777" w:rsidR="00340CE3" w:rsidRPr="00B93594" w:rsidRDefault="00340CE3" w:rsidP="00340CE3">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B93594">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p>
    <w:p w14:paraId="524B3D68" w14:textId="77777777" w:rsidR="00340CE3" w:rsidRPr="00B93594" w:rsidRDefault="00340CE3" w:rsidP="00340CE3">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2B7F9A92" w14:textId="77777777" w:rsidR="00340CE3" w:rsidRPr="00B93594" w:rsidRDefault="00340CE3"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B93594">
        <w:rPr>
          <w:rStyle w:val="normaltextrun"/>
          <w:rFonts w:ascii="Franklin Gothic Book" w:hAnsi="Franklin Gothic Book" w:cs="Arial"/>
          <w:sz w:val="18"/>
          <w:szCs w:val="18"/>
          <w:lang w:val="en-GB"/>
        </w:rPr>
        <w:t xml:space="preserve">All suppliers doing business with NRC should maintain high standards on ethical and environmental issues, respect and apply basic human and social rights, ensure non-exploitation of child labour, and give fair working conditions to their staff. </w:t>
      </w:r>
      <w:r w:rsidRPr="00B93594">
        <w:rPr>
          <w:rStyle w:val="normaltextrun"/>
          <w:rFonts w:ascii="Franklin Gothic Book" w:hAnsi="Franklin Gothic Book" w:cs="Arial"/>
          <w:b/>
          <w:bCs/>
          <w:sz w:val="18"/>
          <w:szCs w:val="18"/>
          <w:u w:val="single"/>
          <w:lang w:val="en-GB"/>
        </w:rPr>
        <w:t>Suppliers will be required to sign and submit an Ethical Standards Declaration, together with their bid</w:t>
      </w:r>
      <w:r w:rsidRPr="00B93594">
        <w:rPr>
          <w:rStyle w:val="normaltextrun"/>
          <w:rFonts w:ascii="Franklin Gothic Book" w:hAnsi="Franklin Gothic Book" w:cs="Arial"/>
          <w:sz w:val="18"/>
          <w:szCs w:val="18"/>
          <w:lang w:val="en-GB"/>
        </w:rPr>
        <w:t xml:space="preserve">. </w:t>
      </w:r>
    </w:p>
    <w:p w14:paraId="59599A12" w14:textId="77777777" w:rsidR="00340CE3" w:rsidRPr="00B93594" w:rsidRDefault="00340CE3"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D7885DF" w14:textId="77777777" w:rsidR="00340CE3" w:rsidRPr="00B93594" w:rsidRDefault="00340CE3" w:rsidP="00340CE3">
      <w:pPr>
        <w:pStyle w:val="paragraph"/>
        <w:spacing w:before="0" w:beforeAutospacing="0" w:after="0" w:afterAutospacing="0"/>
        <w:jc w:val="both"/>
        <w:textAlignment w:val="baseline"/>
        <w:rPr>
          <w:rFonts w:ascii="Franklin Gothic Book" w:hAnsi="Franklin Gothic Book" w:cs="Arial"/>
          <w:sz w:val="18"/>
          <w:szCs w:val="18"/>
          <w:lang w:val="en-GB"/>
        </w:rPr>
      </w:pPr>
      <w:r w:rsidRPr="00B93594">
        <w:rPr>
          <w:rStyle w:val="normaltextrun"/>
          <w:rFonts w:ascii="Franklin Gothic Book" w:hAnsi="Franklin Gothic Book" w:cs="Arial"/>
          <w:sz w:val="18"/>
          <w:szCs w:val="18"/>
          <w:lang w:val="en-GB"/>
        </w:rPr>
        <w:t>NRC reserves the right to reject quotations provided by suppliers not meeting these standards.  </w:t>
      </w:r>
    </w:p>
    <w:p w14:paraId="73B493FA" w14:textId="77777777" w:rsidR="00340CE3" w:rsidRPr="00B93594" w:rsidRDefault="00340CE3" w:rsidP="00340CE3">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719DC119"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r w:rsidRPr="00B93594">
        <w:rPr>
          <w:rStyle w:val="normaltextrun"/>
          <w:rFonts w:ascii="Franklin Gothic Book" w:eastAsia="Franklin Gothic Book" w:hAnsi="Franklin Gothic Book" w:cs="Franklin Gothic Book"/>
          <w:color w:val="000000" w:themeColor="text1"/>
          <w:sz w:val="18"/>
          <w:szCs w:val="18"/>
          <w:lang w:val="uk-UA"/>
        </w:rPr>
        <w:t>НРСБ зобов'язана забезпечити, щоб її рішення про закупівлі були чітко обґрунтовані і задокументовані, а також відповідали обов'язковим принципам Донорів. У зв'язку з цим представникам НРСБ, Донору або будь-якій організації або особі, уповноваженій ним, повинен бути наданий повний доступ в приміщення, що належать НРСБ або її підрядникам. Право на доступ повинно включати всі документи та інформацію, необхідні для оцінки або аудиту виконання договору. </w:t>
      </w:r>
    </w:p>
    <w:p w14:paraId="4C05CFD9"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p>
    <w:p w14:paraId="160383BD"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r w:rsidRPr="00B93594">
        <w:rPr>
          <w:rStyle w:val="normaltextrun"/>
          <w:rFonts w:ascii="Franklin Gothic Book" w:eastAsia="Franklin Gothic Book" w:hAnsi="Franklin Gothic Book" w:cs="Franklin Gothic Book"/>
          <w:color w:val="000000" w:themeColor="text1"/>
          <w:sz w:val="18"/>
          <w:szCs w:val="18"/>
          <w:lang w:val="uk-UA"/>
        </w:rPr>
        <w:t>НРСБ також очікує, що постачальники, які обробляють персональні дані, будуть дотримуватися Загальних правил захисту даних (GDPR ЄС) і будь-якого відповідного національного законодавства. Постачальники, які обробляють персональні дані за договором НРСБ, повинні будуть підписати угоду про обробку даних/спільне використання в рамках договору. Відмова від підписання такої угоди означає відмову від умов договору і його розірвання з боку постачальника.</w:t>
      </w:r>
    </w:p>
    <w:p w14:paraId="1FE19D37"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p>
    <w:p w14:paraId="2D58F942"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r w:rsidRPr="00B93594">
        <w:rPr>
          <w:rStyle w:val="normaltextrun"/>
          <w:rFonts w:ascii="Franklin Gothic Book" w:eastAsia="Franklin Gothic Book" w:hAnsi="Franklin Gothic Book" w:cs="Franklin Gothic Book"/>
          <w:color w:val="000000" w:themeColor="text1"/>
          <w:sz w:val="18"/>
          <w:szCs w:val="18"/>
          <w:lang w:val="uk-UA"/>
        </w:rPr>
        <w:t>Якщо діяльність за договором здійснюється у вибухонебезпечних зонах, НРСБ не несе відповідальності за травми та/або смерть персоналу підрядника або пошкодження майна підрядника.</w:t>
      </w:r>
    </w:p>
    <w:p w14:paraId="495F2E3F" w14:textId="77777777" w:rsidR="00340CE3" w:rsidRPr="00B93594" w:rsidRDefault="00340CE3" w:rsidP="00340CE3">
      <w:pPr>
        <w:pStyle w:val="paragraph"/>
        <w:spacing w:before="0" w:beforeAutospacing="0" w:after="0" w:afterAutospacing="0"/>
        <w:jc w:val="both"/>
        <w:textAlignment w:val="baseline"/>
        <w:rPr>
          <w:rStyle w:val="normaltextrun"/>
          <w:rFonts w:ascii="Franklin Gothic Book" w:hAnsi="Franklin Gothic Book" w:cs="Arial"/>
          <w:sz w:val="18"/>
          <w:szCs w:val="18"/>
          <w:lang w:val="ru-RU"/>
        </w:rPr>
      </w:pPr>
    </w:p>
    <w:p w14:paraId="637DF57C"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r w:rsidRPr="00B93594">
        <w:rPr>
          <w:rStyle w:val="normaltextrun"/>
          <w:rFonts w:ascii="Franklin Gothic Book" w:eastAsia="Franklin Gothic Book" w:hAnsi="Franklin Gothic Book" w:cs="Franklin Gothic Book"/>
          <w:color w:val="000000" w:themeColor="text1"/>
          <w:sz w:val="18"/>
          <w:szCs w:val="18"/>
          <w:lang w:val="uk-UA"/>
        </w:rPr>
        <w:t xml:space="preserve">Законодавство про боротьбу з відмиванням грошей, хабарництвом, корупцією та тероризмом, а також нормативні акти донорів вимагають від НРСБ перевіряти підрядників за різними міжнародними списками для забезпечення комплексної перевірки. Надання цінової пропозиції означає згоду з цими методами відбору. </w:t>
      </w:r>
    </w:p>
    <w:p w14:paraId="723F84A3"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p>
    <w:p w14:paraId="09D06551"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uk-UA"/>
        </w:rPr>
      </w:pPr>
      <w:r w:rsidRPr="00B93594">
        <w:rPr>
          <w:rStyle w:val="normaltextrun"/>
          <w:rFonts w:ascii="Franklin Gothic Book" w:eastAsia="Franklin Gothic Book" w:hAnsi="Franklin Gothic Book" w:cs="Franklin Gothic Book"/>
          <w:color w:val="000000" w:themeColor="text1"/>
          <w:sz w:val="18"/>
          <w:szCs w:val="18"/>
          <w:lang w:val="uk-UA"/>
        </w:rPr>
        <w:lastRenderedPageBreak/>
        <w:t xml:space="preserve">НРСБ прагне придбати продукти та послуги з мінімальним впливом на навколишнє середовище. Екологічні аспекти є частиною критеріїв відбору НРСБ, і НРСБ залишає за собою право відхиляти пропозиції, надані постачальниками, які не відповідають цим стандартам. </w:t>
      </w:r>
    </w:p>
    <w:p w14:paraId="1ACB90E5"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uk-UA"/>
        </w:rPr>
      </w:pPr>
    </w:p>
    <w:p w14:paraId="0E826B13"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r w:rsidRPr="00B93594">
        <w:rPr>
          <w:rStyle w:val="normaltextrun"/>
          <w:rFonts w:ascii="Franklin Gothic Book" w:eastAsia="Franklin Gothic Book" w:hAnsi="Franklin Gothic Book" w:cs="Franklin Gothic Book"/>
          <w:color w:val="000000" w:themeColor="text1"/>
          <w:sz w:val="18"/>
          <w:szCs w:val="18"/>
          <w:lang w:val="uk-UA"/>
        </w:rPr>
        <w:t xml:space="preserve">Усі постачальники, які співпрацюють з НРСБ, повинні підтримувати високі стандарти етики та охорони навколишнього середовища, поважати та застосовувати основні права людини та соціальні права, гарантувати відмову від експлуатації дитячої праці та створювати справедливі умови праці для своїх працівників. </w:t>
      </w:r>
      <w:r w:rsidRPr="00B93594">
        <w:rPr>
          <w:rStyle w:val="normaltextrun"/>
          <w:rFonts w:ascii="Franklin Gothic Book" w:eastAsia="Franklin Gothic Book" w:hAnsi="Franklin Gothic Book" w:cs="Franklin Gothic Book"/>
          <w:b/>
          <w:bCs/>
          <w:color w:val="000000" w:themeColor="text1"/>
          <w:sz w:val="18"/>
          <w:szCs w:val="18"/>
          <w:u w:val="single"/>
          <w:lang w:val="uk-UA"/>
        </w:rPr>
        <w:t>Постачальники повинні будуть підписати та подати декларацію про етичні стандарти разом зі своєю заявкою</w:t>
      </w:r>
      <w:r w:rsidRPr="00B93594">
        <w:rPr>
          <w:rStyle w:val="normaltextrun"/>
          <w:rFonts w:ascii="Franklin Gothic Book" w:eastAsia="Franklin Gothic Book" w:hAnsi="Franklin Gothic Book" w:cs="Franklin Gothic Book"/>
          <w:color w:val="000000" w:themeColor="text1"/>
          <w:sz w:val="18"/>
          <w:szCs w:val="18"/>
          <w:lang w:val="uk-UA"/>
        </w:rPr>
        <w:t xml:space="preserve">. </w:t>
      </w:r>
    </w:p>
    <w:p w14:paraId="3C526F20" w14:textId="77777777" w:rsidR="00340CE3" w:rsidRPr="00B93594" w:rsidRDefault="00340CE3" w:rsidP="00340CE3">
      <w:pPr>
        <w:jc w:val="both"/>
        <w:textAlignment w:val="baseline"/>
        <w:rPr>
          <w:rFonts w:ascii="Franklin Gothic Book" w:eastAsia="Franklin Gothic Book" w:hAnsi="Franklin Gothic Book" w:cs="Franklin Gothic Book"/>
          <w:color w:val="000000" w:themeColor="text1"/>
          <w:sz w:val="18"/>
          <w:szCs w:val="18"/>
          <w:lang w:val="ru-RU"/>
        </w:rPr>
      </w:pPr>
    </w:p>
    <w:p w14:paraId="417DF372" w14:textId="77777777" w:rsidR="00340CE3" w:rsidRPr="00B93594" w:rsidRDefault="00340CE3" w:rsidP="00340CE3">
      <w:pPr>
        <w:jc w:val="both"/>
        <w:textAlignment w:val="baseline"/>
        <w:rPr>
          <w:rStyle w:val="normaltextrun"/>
          <w:rFonts w:ascii="Franklin Gothic Book" w:eastAsia="Franklin Gothic Book" w:hAnsi="Franklin Gothic Book" w:cs="Franklin Gothic Book"/>
          <w:color w:val="000000" w:themeColor="text1"/>
          <w:sz w:val="18"/>
          <w:szCs w:val="18"/>
          <w:lang w:val="uk-UA"/>
        </w:rPr>
      </w:pPr>
      <w:r w:rsidRPr="00B93594">
        <w:rPr>
          <w:rStyle w:val="normaltextrun"/>
          <w:rFonts w:ascii="Franklin Gothic Book" w:eastAsia="Franklin Gothic Book" w:hAnsi="Franklin Gothic Book" w:cs="Franklin Gothic Book"/>
          <w:color w:val="000000" w:themeColor="text1"/>
          <w:sz w:val="18"/>
          <w:szCs w:val="18"/>
          <w:lang w:val="uk-UA"/>
        </w:rPr>
        <w:t>НРСБ залишає за собою право відхиляти цінові пропозиції, надані постачальниками, які не відповідають цим стандартам.</w:t>
      </w:r>
    </w:p>
    <w:p w14:paraId="22E46D01" w14:textId="77777777" w:rsidR="00172995" w:rsidRPr="00B93594" w:rsidRDefault="00172995" w:rsidP="00340CE3">
      <w:pPr>
        <w:jc w:val="both"/>
        <w:textAlignment w:val="baseline"/>
        <w:rPr>
          <w:rFonts w:ascii="Franklin Gothic Book" w:eastAsia="Franklin Gothic Book" w:hAnsi="Franklin Gothic Book" w:cs="Franklin Gothic Book"/>
          <w:color w:val="000000" w:themeColor="text1"/>
          <w:sz w:val="18"/>
          <w:szCs w:val="18"/>
          <w:lang w:val="ru-RU"/>
        </w:rPr>
      </w:pPr>
    </w:p>
    <w:p w14:paraId="17F12792"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 xml:space="preserve">Declaration </w:t>
      </w:r>
    </w:p>
    <w:p w14:paraId="1987C6A3"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sz w:val="20"/>
          <w:szCs w:val="20"/>
          <w:lang w:val="uk-UA"/>
        </w:rPr>
      </w:pPr>
      <w:r w:rsidRPr="00B93594">
        <w:rPr>
          <w:rFonts w:ascii="Franklin Gothic Book" w:eastAsia="Franklin Gothic Book" w:hAnsi="Franklin Gothic Book" w:cs="Franklin Gothic Book"/>
          <w:sz w:val="20"/>
          <w:szCs w:val="20"/>
          <w:lang w:val="uk-UA"/>
        </w:rPr>
        <w:t xml:space="preserve">We, _________________________, understand that activities and materials used under this project are subject to EU sanctions and that compliance with EU sanctions is mandatory. We undertake that through the implementation of activities under this contract, we will not engage in transactions with, or provide resources or support to, any individual or entity that is subject to sanctions administered by the European Union, the United Nations, or the United States. We further undertake to remain compliant with all origin of goods requirements and prohibitions stipulated under EU sanctions including, but limited to, Council Regulation (EU) No 692/2014 and Council Regulation (EU) 2022/263.” </w:t>
      </w:r>
    </w:p>
    <w:p w14:paraId="08DC1058"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sz w:val="20"/>
          <w:szCs w:val="20"/>
          <w:lang w:val="uk-UA"/>
        </w:rPr>
      </w:pPr>
    </w:p>
    <w:p w14:paraId="7D6BAB20"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 xml:space="preserve">Декларація </w:t>
      </w:r>
    </w:p>
    <w:p w14:paraId="2690DC71"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sz w:val="20"/>
          <w:szCs w:val="20"/>
          <w:lang w:val="uk-UA"/>
        </w:rPr>
      </w:pPr>
      <w:r w:rsidRPr="00B93594">
        <w:rPr>
          <w:rFonts w:ascii="Franklin Gothic Book" w:eastAsia="Franklin Gothic Book" w:hAnsi="Franklin Gothic Book" w:cs="Franklin Gothic Book"/>
          <w:sz w:val="20"/>
          <w:szCs w:val="20"/>
          <w:lang w:val="uk-UA"/>
        </w:rPr>
        <w:t>Ми, _________________________, розуміємо, що діяльність та матеріали, які використовуються в рамках цього проекту, підпадають під санкції ЄС, і що дотримання санкцій ЄС є обов'язковим. Ми зобов'язуємося, що під час виконання робіт за цим контрактом ми не будемо брати участь у транзакціях, надавати ресурси або підтримку будь-якій фізичній або юридичній особі, яка підпадає під санкції Європейського Союзу, Організації Об'єднаних Націй або Сполучених Штатів Америки. Ми також зобов'язуємося дотримуватися всіх вимог щодо походження товарів і заборон, передбачених санкціями ЄС, включаючи, але не обмежуючись ними, Регламент Ради (ЄС) № 692/2014 і Регламент Ради (ЄС) 2022/263".</w:t>
      </w:r>
    </w:p>
    <w:p w14:paraId="1E65B198"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sz w:val="20"/>
          <w:szCs w:val="20"/>
          <w:lang w:val="uk-UA"/>
        </w:rPr>
      </w:pPr>
    </w:p>
    <w:p w14:paraId="3E5AE631" w14:textId="77777777" w:rsidR="00340CE3" w:rsidRPr="00B93594" w:rsidRDefault="00340CE3" w:rsidP="00340CE3">
      <w:pPr>
        <w:pStyle w:val="a6"/>
        <w:rPr>
          <w:rFonts w:ascii="Franklin Gothic Book" w:hAnsi="Franklin Gothic Book"/>
          <w:b/>
          <w:bCs/>
          <w:i/>
          <w:iCs/>
          <w:color w:val="A6A6A6" w:themeColor="background1" w:themeShade="A6"/>
          <w:sz w:val="20"/>
          <w:szCs w:val="20"/>
          <w:lang w:val="uk-UA"/>
        </w:rPr>
      </w:pPr>
      <w:r w:rsidRPr="00B93594">
        <w:rPr>
          <w:rFonts w:ascii="Franklin Gothic Book" w:hAnsi="Franklin Gothic Book"/>
          <w:b/>
          <w:bCs/>
          <w:i/>
          <w:iCs/>
          <w:color w:val="A6A6A6" w:themeColor="background1" w:themeShade="A6"/>
          <w:sz w:val="20"/>
          <w:szCs w:val="20"/>
          <w:lang w:val="en-GB"/>
        </w:rPr>
        <w:t>Signature &amp; Stamp</w:t>
      </w:r>
    </w:p>
    <w:p w14:paraId="7171CF45" w14:textId="7A1FD1C9" w:rsidR="005E0530" w:rsidRPr="00B93594" w:rsidRDefault="00340CE3" w:rsidP="00340CE3">
      <w:pPr>
        <w:shd w:val="clear" w:color="auto" w:fill="FFFFFF" w:themeFill="background1"/>
        <w:jc w:val="both"/>
        <w:rPr>
          <w:rFonts w:ascii="Franklin Gothic Book" w:eastAsia="Franklin Gothic Book" w:hAnsi="Franklin Gothic Book" w:cs="Franklin Gothic Book"/>
          <w:sz w:val="20"/>
          <w:szCs w:val="20"/>
          <w:highlight w:val="yellow"/>
          <w:lang w:val="uk-UA"/>
        </w:rPr>
      </w:pPr>
      <w:r w:rsidRPr="00B93594">
        <w:rPr>
          <w:rFonts w:ascii="Franklin Gothic Book" w:hAnsi="Franklin Gothic Book"/>
          <w:b/>
          <w:bCs/>
          <w:i/>
          <w:iCs/>
          <w:color w:val="A6A6A6" w:themeColor="background1" w:themeShade="A6"/>
          <w:sz w:val="20"/>
          <w:szCs w:val="20"/>
          <w:lang w:val="uk-UA"/>
        </w:rPr>
        <w:t>Підпис та штамп</w:t>
      </w:r>
    </w:p>
    <w:p w14:paraId="2E544775" w14:textId="77777777" w:rsidR="009E1C60" w:rsidRPr="00B93594" w:rsidRDefault="009E1C60" w:rsidP="00340CE3">
      <w:pPr>
        <w:shd w:val="clear" w:color="auto" w:fill="FFFFFF" w:themeFill="background1"/>
        <w:jc w:val="both"/>
        <w:rPr>
          <w:rFonts w:ascii="Franklin Gothic Book" w:eastAsia="Franklin Gothic Book" w:hAnsi="Franklin Gothic Book" w:cs="Franklin Gothic Book"/>
          <w:sz w:val="20"/>
          <w:szCs w:val="20"/>
          <w:highlight w:val="yellow"/>
          <w:lang w:val="uk-UA"/>
        </w:rPr>
      </w:pPr>
    </w:p>
    <w:p w14:paraId="07271316" w14:textId="77777777" w:rsidR="009E1C60" w:rsidRPr="00B93594" w:rsidRDefault="009E1C60" w:rsidP="00340CE3">
      <w:pPr>
        <w:shd w:val="clear" w:color="auto" w:fill="FFFFFF" w:themeFill="background1"/>
        <w:jc w:val="both"/>
        <w:rPr>
          <w:rFonts w:ascii="Franklin Gothic Book" w:eastAsia="Franklin Gothic Book" w:hAnsi="Franklin Gothic Book" w:cs="Franklin Gothic Book"/>
          <w:sz w:val="20"/>
          <w:szCs w:val="20"/>
          <w:highlight w:val="yellow"/>
          <w:lang w:val="uk-UA"/>
        </w:rPr>
      </w:pPr>
    </w:p>
    <w:p w14:paraId="27FFB49B"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Company Details</w:t>
      </w:r>
    </w:p>
    <w:p w14:paraId="17C05C34"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Інформація про компанію</w:t>
      </w:r>
    </w:p>
    <w:p w14:paraId="499DEBB7"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sz w:val="20"/>
          <w:szCs w:val="20"/>
          <w:u w:val="single"/>
          <w:lang w:val="uk-UA"/>
        </w:rPr>
      </w:pPr>
    </w:p>
    <w:tbl>
      <w:tblPr>
        <w:tblStyle w:val="af3"/>
        <w:tblW w:w="0" w:type="auto"/>
        <w:tblLook w:val="04A0" w:firstRow="1" w:lastRow="0" w:firstColumn="1" w:lastColumn="0" w:noHBand="0" w:noVBand="1"/>
      </w:tblPr>
      <w:tblGrid>
        <w:gridCol w:w="3652"/>
        <w:gridCol w:w="5924"/>
      </w:tblGrid>
      <w:tr w:rsidR="00340CE3" w:rsidRPr="00B93594" w14:paraId="3DBFAA6B" w14:textId="77777777" w:rsidTr="5DC2CF11">
        <w:tc>
          <w:tcPr>
            <w:tcW w:w="3652" w:type="dxa"/>
            <w:shd w:val="clear" w:color="auto" w:fill="F2F2F2" w:themeFill="background1" w:themeFillShade="F2"/>
          </w:tcPr>
          <w:p w14:paraId="4A68A77E"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Company Name</w:t>
            </w:r>
          </w:p>
          <w:p w14:paraId="2BEE68B6" w14:textId="77777777" w:rsidR="00340CE3" w:rsidRPr="00B93594" w:rsidRDefault="00340CE3">
            <w:pPr>
              <w:jc w:val="both"/>
              <w:rPr>
                <w:rFonts w:ascii="Franklin Gothic Book" w:eastAsia="Franklin Gothic Book" w:hAnsi="Franklin Gothic Book" w:cs="Franklin Gothic Book"/>
                <w:b/>
                <w:bCs/>
                <w:sz w:val="20"/>
                <w:szCs w:val="20"/>
                <w:u w:val="single"/>
                <w:lang w:val="en-GB"/>
              </w:rPr>
            </w:pPr>
          </w:p>
          <w:p w14:paraId="7433E315"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r w:rsidRPr="00B93594">
              <w:rPr>
                <w:rFonts w:ascii="Franklin Gothic Book" w:eastAsia="Franklin Gothic Book" w:hAnsi="Franklin Gothic Book" w:cs="Franklin Gothic Book"/>
                <w:b/>
                <w:bCs/>
                <w:sz w:val="20"/>
                <w:szCs w:val="20"/>
                <w:u w:val="single"/>
                <w:lang w:val="uk-UA"/>
              </w:rPr>
              <w:t>Назва компанії</w:t>
            </w:r>
          </w:p>
        </w:tc>
        <w:tc>
          <w:tcPr>
            <w:tcW w:w="5924" w:type="dxa"/>
          </w:tcPr>
          <w:p w14:paraId="059B9C16"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B93594" w14:paraId="45F8944D" w14:textId="77777777" w:rsidTr="5DC2CF11">
        <w:tc>
          <w:tcPr>
            <w:tcW w:w="3652" w:type="dxa"/>
            <w:shd w:val="clear" w:color="auto" w:fill="F2F2F2" w:themeFill="background1" w:themeFillShade="F2"/>
          </w:tcPr>
          <w:p w14:paraId="7CF9AE13"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 xml:space="preserve">Company Address </w:t>
            </w:r>
          </w:p>
          <w:p w14:paraId="1197FBA0" w14:textId="77777777" w:rsidR="00340CE3" w:rsidRPr="00B93594" w:rsidRDefault="00340CE3">
            <w:pPr>
              <w:jc w:val="both"/>
              <w:rPr>
                <w:rFonts w:ascii="Franklin Gothic Book" w:eastAsia="Franklin Gothic Book" w:hAnsi="Franklin Gothic Book" w:cs="Franklin Gothic Book"/>
                <w:b/>
                <w:bCs/>
                <w:sz w:val="20"/>
                <w:szCs w:val="20"/>
                <w:u w:val="single"/>
                <w:lang w:val="en-GB"/>
              </w:rPr>
            </w:pPr>
          </w:p>
          <w:p w14:paraId="0E9CF22F"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r w:rsidRPr="00B93594">
              <w:rPr>
                <w:rFonts w:ascii="Franklin Gothic Book" w:eastAsia="Franklin Gothic Book" w:hAnsi="Franklin Gothic Book" w:cs="Franklin Gothic Book"/>
                <w:b/>
                <w:bCs/>
                <w:sz w:val="20"/>
                <w:szCs w:val="20"/>
                <w:u w:val="single"/>
                <w:lang w:val="uk-UA"/>
              </w:rPr>
              <w:t>Адреса компанії</w:t>
            </w:r>
          </w:p>
        </w:tc>
        <w:tc>
          <w:tcPr>
            <w:tcW w:w="5924" w:type="dxa"/>
          </w:tcPr>
          <w:p w14:paraId="3603AC5F"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B93594" w14:paraId="4BCD9FA7" w14:textId="77777777" w:rsidTr="5DC2CF11">
        <w:tc>
          <w:tcPr>
            <w:tcW w:w="3652" w:type="dxa"/>
            <w:shd w:val="clear" w:color="auto" w:fill="F2F2F2" w:themeFill="background1" w:themeFillShade="F2"/>
          </w:tcPr>
          <w:p w14:paraId="6C5E1501"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Email Address</w:t>
            </w:r>
          </w:p>
          <w:p w14:paraId="7058A8B1" w14:textId="77777777" w:rsidR="00340CE3" w:rsidRPr="00B93594" w:rsidRDefault="00340CE3">
            <w:pPr>
              <w:jc w:val="both"/>
              <w:rPr>
                <w:rFonts w:ascii="Franklin Gothic Book" w:eastAsia="Franklin Gothic Book" w:hAnsi="Franklin Gothic Book" w:cs="Franklin Gothic Book"/>
                <w:b/>
                <w:bCs/>
                <w:sz w:val="20"/>
                <w:szCs w:val="20"/>
                <w:u w:val="single"/>
                <w:lang w:val="en-GB"/>
              </w:rPr>
            </w:pPr>
          </w:p>
          <w:p w14:paraId="144C8CB5"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r w:rsidRPr="00B93594">
              <w:rPr>
                <w:rFonts w:ascii="Franklin Gothic Book" w:eastAsia="Franklin Gothic Book" w:hAnsi="Franklin Gothic Book" w:cs="Franklin Gothic Book"/>
                <w:b/>
                <w:bCs/>
                <w:sz w:val="20"/>
                <w:szCs w:val="20"/>
                <w:u w:val="single"/>
                <w:lang w:val="uk-UA"/>
              </w:rPr>
              <w:t>Електронна адреса</w:t>
            </w:r>
          </w:p>
        </w:tc>
        <w:tc>
          <w:tcPr>
            <w:tcW w:w="5924" w:type="dxa"/>
          </w:tcPr>
          <w:p w14:paraId="57BEBFB6"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B93594" w14:paraId="7F4E36FC" w14:textId="77777777" w:rsidTr="5DC2CF11">
        <w:tc>
          <w:tcPr>
            <w:tcW w:w="3652" w:type="dxa"/>
            <w:shd w:val="clear" w:color="auto" w:fill="F2F2F2" w:themeFill="background1" w:themeFillShade="F2"/>
          </w:tcPr>
          <w:p w14:paraId="2A72B125"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Webpage (if any)</w:t>
            </w:r>
          </w:p>
          <w:p w14:paraId="0D02AC5D" w14:textId="77777777" w:rsidR="00340CE3" w:rsidRPr="00F80B43" w:rsidRDefault="00340CE3">
            <w:pPr>
              <w:jc w:val="both"/>
              <w:rPr>
                <w:rFonts w:ascii="Franklin Gothic Book" w:eastAsia="Franklin Gothic Book" w:hAnsi="Franklin Gothic Book" w:cs="Franklin Gothic Book"/>
                <w:b/>
                <w:bCs/>
                <w:sz w:val="20"/>
                <w:szCs w:val="20"/>
                <w:u w:val="single"/>
              </w:rPr>
            </w:pPr>
          </w:p>
          <w:p w14:paraId="3A9B300C" w14:textId="1FC1C43E" w:rsidR="00340CE3" w:rsidRPr="00B93594" w:rsidRDefault="14C60431" w:rsidP="5DC2CF11">
            <w:pPr>
              <w:jc w:val="both"/>
              <w:rPr>
                <w:rFonts w:ascii="Franklin Gothic Book" w:eastAsia="Franklin Gothic Book" w:hAnsi="Franklin Gothic Book" w:cs="Franklin Gothic Book"/>
                <w:b/>
                <w:bCs/>
                <w:sz w:val="20"/>
                <w:szCs w:val="20"/>
                <w:u w:val="single"/>
                <w:lang w:val="uk-UA"/>
              </w:rPr>
            </w:pPr>
            <w:r w:rsidRPr="5DC2CF11">
              <w:rPr>
                <w:rFonts w:ascii="Franklin Gothic Book" w:eastAsia="Franklin Gothic Book" w:hAnsi="Franklin Gothic Book" w:cs="Franklin Gothic Book"/>
                <w:b/>
                <w:bCs/>
                <w:sz w:val="20"/>
                <w:szCs w:val="20"/>
                <w:u w:val="single"/>
                <w:lang w:val="uk-UA"/>
              </w:rPr>
              <w:t>Вебсторінка</w:t>
            </w:r>
            <w:r w:rsidR="1071B70A" w:rsidRPr="5DC2CF11">
              <w:rPr>
                <w:rFonts w:ascii="Franklin Gothic Book" w:eastAsia="Franklin Gothic Book" w:hAnsi="Franklin Gothic Book" w:cs="Franklin Gothic Book"/>
                <w:b/>
                <w:bCs/>
                <w:sz w:val="20"/>
                <w:szCs w:val="20"/>
                <w:u w:val="single"/>
                <w:lang w:val="uk-UA"/>
              </w:rPr>
              <w:t xml:space="preserve"> ((у разі наявності)</w:t>
            </w:r>
          </w:p>
        </w:tc>
        <w:tc>
          <w:tcPr>
            <w:tcW w:w="5924" w:type="dxa"/>
          </w:tcPr>
          <w:p w14:paraId="6E8F020A"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B93594" w14:paraId="09BA56A5" w14:textId="77777777" w:rsidTr="5DC2CF11">
        <w:tc>
          <w:tcPr>
            <w:tcW w:w="3652" w:type="dxa"/>
            <w:shd w:val="clear" w:color="auto" w:fill="F2F2F2" w:themeFill="background1" w:themeFillShade="F2"/>
          </w:tcPr>
          <w:p w14:paraId="76A05D66"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Representative Name</w:t>
            </w:r>
          </w:p>
          <w:p w14:paraId="012C1C00" w14:textId="77777777" w:rsidR="00340CE3" w:rsidRPr="00B93594" w:rsidRDefault="00340CE3">
            <w:pPr>
              <w:jc w:val="both"/>
              <w:rPr>
                <w:rFonts w:ascii="Franklin Gothic Book" w:eastAsia="Franklin Gothic Book" w:hAnsi="Franklin Gothic Book" w:cs="Franklin Gothic Book"/>
                <w:b/>
                <w:bCs/>
                <w:sz w:val="20"/>
                <w:szCs w:val="20"/>
                <w:u w:val="single"/>
                <w:lang w:val="en-GB"/>
              </w:rPr>
            </w:pPr>
          </w:p>
          <w:p w14:paraId="143AEEEA"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r w:rsidRPr="00B93594">
              <w:rPr>
                <w:rFonts w:ascii="Franklin Gothic Book" w:eastAsia="Franklin Gothic Book" w:hAnsi="Franklin Gothic Book" w:cs="Franklin Gothic Book"/>
                <w:b/>
                <w:bCs/>
                <w:sz w:val="20"/>
                <w:szCs w:val="20"/>
                <w:u w:val="single"/>
                <w:lang w:val="uk-UA"/>
              </w:rPr>
              <w:t xml:space="preserve">Ім`я представника  </w:t>
            </w:r>
          </w:p>
        </w:tc>
        <w:tc>
          <w:tcPr>
            <w:tcW w:w="5924" w:type="dxa"/>
          </w:tcPr>
          <w:p w14:paraId="33EC425A"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B93594" w14:paraId="7BCCA1A7" w14:textId="77777777" w:rsidTr="5DC2CF11">
        <w:tc>
          <w:tcPr>
            <w:tcW w:w="3652" w:type="dxa"/>
            <w:shd w:val="clear" w:color="auto" w:fill="F2F2F2" w:themeFill="background1" w:themeFillShade="F2"/>
          </w:tcPr>
          <w:p w14:paraId="4C9AAEE7"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Position</w:t>
            </w:r>
          </w:p>
          <w:p w14:paraId="6534A387"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p>
          <w:p w14:paraId="2F725ED7"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Посада</w:t>
            </w:r>
          </w:p>
        </w:tc>
        <w:tc>
          <w:tcPr>
            <w:tcW w:w="5924" w:type="dxa"/>
          </w:tcPr>
          <w:p w14:paraId="51AD2E0E"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B93594" w14:paraId="46CBC495" w14:textId="77777777" w:rsidTr="5DC2CF11">
        <w:tc>
          <w:tcPr>
            <w:tcW w:w="3652" w:type="dxa"/>
            <w:shd w:val="clear" w:color="auto" w:fill="F2F2F2" w:themeFill="background1" w:themeFillShade="F2"/>
          </w:tcPr>
          <w:p w14:paraId="74628A50"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 xml:space="preserve">Signature </w:t>
            </w:r>
          </w:p>
          <w:p w14:paraId="036108A4"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p>
          <w:p w14:paraId="3C952C82"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Підпис</w:t>
            </w:r>
          </w:p>
        </w:tc>
        <w:tc>
          <w:tcPr>
            <w:tcW w:w="5924" w:type="dxa"/>
          </w:tcPr>
          <w:p w14:paraId="41D94228"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r w:rsidR="00340CE3" w:rsidRPr="009B6064" w14:paraId="289D643F" w14:textId="77777777" w:rsidTr="5DC2CF11">
        <w:tc>
          <w:tcPr>
            <w:tcW w:w="3652" w:type="dxa"/>
            <w:shd w:val="clear" w:color="auto" w:fill="F2F2F2" w:themeFill="background1" w:themeFillShade="F2"/>
          </w:tcPr>
          <w:p w14:paraId="12416FFC"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r w:rsidRPr="00B93594">
              <w:rPr>
                <w:rFonts w:ascii="Franklin Gothic Book" w:eastAsia="Franklin Gothic Book" w:hAnsi="Franklin Gothic Book" w:cs="Franklin Gothic Book"/>
                <w:b/>
                <w:bCs/>
                <w:sz w:val="20"/>
                <w:szCs w:val="20"/>
                <w:u w:val="single"/>
                <w:lang w:val="uk-UA"/>
              </w:rPr>
              <w:t>Date and Stamp</w:t>
            </w:r>
          </w:p>
          <w:p w14:paraId="7371C094" w14:textId="77777777" w:rsidR="00340CE3" w:rsidRPr="00B93594" w:rsidRDefault="00340CE3">
            <w:pPr>
              <w:jc w:val="both"/>
              <w:rPr>
                <w:rFonts w:ascii="Franklin Gothic Book" w:eastAsia="Franklin Gothic Book" w:hAnsi="Franklin Gothic Book" w:cs="Franklin Gothic Book"/>
                <w:b/>
                <w:bCs/>
                <w:sz w:val="20"/>
                <w:szCs w:val="20"/>
                <w:u w:val="single"/>
                <w:lang w:val="uk-UA"/>
              </w:rPr>
            </w:pPr>
          </w:p>
          <w:p w14:paraId="6DF5EA25" w14:textId="261ED1ED" w:rsidR="00340CE3" w:rsidRPr="00B93594" w:rsidRDefault="14C60431" w:rsidP="5DC2CF11">
            <w:pPr>
              <w:jc w:val="both"/>
              <w:rPr>
                <w:rFonts w:ascii="Franklin Gothic Book" w:eastAsia="Franklin Gothic Book" w:hAnsi="Franklin Gothic Book" w:cs="Franklin Gothic Book"/>
                <w:b/>
                <w:bCs/>
                <w:sz w:val="20"/>
                <w:szCs w:val="20"/>
                <w:u w:val="single"/>
                <w:lang w:val="uk-UA"/>
              </w:rPr>
            </w:pPr>
            <w:r w:rsidRPr="5DC2CF11">
              <w:rPr>
                <w:rFonts w:ascii="Franklin Gothic Book" w:eastAsia="Franklin Gothic Book" w:hAnsi="Franklin Gothic Book" w:cs="Franklin Gothic Book"/>
                <w:b/>
                <w:bCs/>
                <w:sz w:val="20"/>
                <w:szCs w:val="20"/>
                <w:u w:val="single"/>
                <w:lang w:val="uk-UA"/>
              </w:rPr>
              <w:t xml:space="preserve"> Дата і </w:t>
            </w:r>
            <w:r w:rsidR="3007701E" w:rsidRPr="5DC2CF11">
              <w:rPr>
                <w:rFonts w:ascii="Franklin Gothic Book" w:eastAsia="Franklin Gothic Book" w:hAnsi="Franklin Gothic Book" w:cs="Franklin Gothic Book"/>
                <w:b/>
                <w:bCs/>
                <w:sz w:val="20"/>
                <w:szCs w:val="20"/>
                <w:u w:val="single"/>
                <w:lang w:val="uk-UA"/>
              </w:rPr>
              <w:t>печатка</w:t>
            </w:r>
          </w:p>
        </w:tc>
        <w:tc>
          <w:tcPr>
            <w:tcW w:w="5924" w:type="dxa"/>
          </w:tcPr>
          <w:p w14:paraId="0E247B5D" w14:textId="77777777" w:rsidR="00340CE3" w:rsidRPr="00B93594" w:rsidRDefault="00340CE3">
            <w:pPr>
              <w:jc w:val="both"/>
              <w:rPr>
                <w:rFonts w:ascii="Franklin Gothic Book" w:eastAsia="Franklin Gothic Book" w:hAnsi="Franklin Gothic Book" w:cs="Franklin Gothic Book"/>
                <w:b/>
                <w:bCs/>
                <w:sz w:val="20"/>
                <w:szCs w:val="20"/>
                <w:highlight w:val="yellow"/>
                <w:u w:val="single"/>
                <w:lang w:val="uk-UA"/>
              </w:rPr>
            </w:pPr>
          </w:p>
        </w:tc>
      </w:tr>
    </w:tbl>
    <w:p w14:paraId="391B86F9"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color w:val="FF0000"/>
          <w:sz w:val="20"/>
          <w:szCs w:val="20"/>
          <w:highlight w:val="yellow"/>
          <w:u w:val="single"/>
          <w:lang w:val="uk-UA"/>
        </w:rPr>
      </w:pPr>
    </w:p>
    <w:p w14:paraId="7015E03C"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b/>
          <w:bCs/>
          <w:color w:val="FF0000"/>
          <w:sz w:val="20"/>
          <w:szCs w:val="20"/>
          <w:highlight w:val="yellow"/>
          <w:u w:val="single"/>
          <w:lang w:val="en-GB"/>
        </w:rPr>
      </w:pPr>
      <w:r w:rsidRPr="00B93594">
        <w:rPr>
          <w:rFonts w:ascii="Franklin Gothic Book" w:eastAsia="Franklin Gothic Book" w:hAnsi="Franklin Gothic Book" w:cs="Franklin Gothic Book"/>
          <w:b/>
          <w:bCs/>
          <w:color w:val="FF0000"/>
          <w:sz w:val="20"/>
          <w:szCs w:val="20"/>
          <w:highlight w:val="yellow"/>
          <w:u w:val="single"/>
          <w:lang w:val="en-GB"/>
        </w:rPr>
        <w:t>Note:</w:t>
      </w:r>
    </w:p>
    <w:p w14:paraId="12485F93"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FF0000"/>
          <w:sz w:val="20"/>
          <w:szCs w:val="20"/>
          <w:lang w:val="en-GB"/>
        </w:rPr>
      </w:pPr>
      <w:r w:rsidRPr="00B93594">
        <w:rPr>
          <w:rFonts w:ascii="Franklin Gothic Book" w:eastAsia="Franklin Gothic Book" w:hAnsi="Franklin Gothic Book" w:cs="Franklin Gothic Book"/>
          <w:color w:val="FF0000"/>
          <w:sz w:val="20"/>
          <w:szCs w:val="20"/>
          <w:lang w:val="en-GB"/>
        </w:rPr>
        <w:t xml:space="preserve"> </w:t>
      </w:r>
    </w:p>
    <w:p w14:paraId="7D8754F4"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en-GB"/>
        </w:rPr>
      </w:pPr>
      <w:r w:rsidRPr="00B93594">
        <w:rPr>
          <w:rFonts w:ascii="Franklin Gothic Book" w:eastAsia="Franklin Gothic Book" w:hAnsi="Franklin Gothic Book" w:cs="Franklin Gothic Book"/>
          <w:color w:val="242424"/>
          <w:sz w:val="20"/>
          <w:szCs w:val="20"/>
          <w:lang w:val="en-GB"/>
        </w:rPr>
        <w:t>Participation in NRC tenders is entirely free of charge, and no party will be requested to pay or provide any form of compensation. NRC strictly prohibits dealings with intermediaries and ensures that there is no external interference in the bid selection process.</w:t>
      </w:r>
    </w:p>
    <w:p w14:paraId="4BD30A94"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en-GB"/>
        </w:rPr>
      </w:pPr>
      <w:r w:rsidRPr="00B93594">
        <w:rPr>
          <w:rFonts w:ascii="Franklin Gothic Book" w:eastAsia="Franklin Gothic Book" w:hAnsi="Franklin Gothic Book" w:cs="Franklin Gothic Book"/>
          <w:color w:val="242424"/>
          <w:sz w:val="20"/>
          <w:szCs w:val="20"/>
          <w:lang w:val="en-GB"/>
        </w:rPr>
        <w:t xml:space="preserve"> </w:t>
      </w:r>
    </w:p>
    <w:p w14:paraId="7A49A601"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en-GB"/>
        </w:rPr>
      </w:pPr>
      <w:r w:rsidRPr="00B93594">
        <w:rPr>
          <w:rFonts w:ascii="Franklin Gothic Book" w:eastAsia="Franklin Gothic Book" w:hAnsi="Franklin Gothic Book" w:cs="Franklin Gothic Book"/>
          <w:color w:val="242424"/>
          <w:sz w:val="20"/>
          <w:szCs w:val="20"/>
          <w:lang w:val="en-GB"/>
        </w:rPr>
        <w:lastRenderedPageBreak/>
        <w:t xml:space="preserve">Should you encounter any request for payment or compensation in exchange for obtaining bids, or any fraudulent activity, please do not hesitate to share your concerns through email : </w:t>
      </w:r>
      <w:hyperlink r:id="rId11">
        <w:r w:rsidRPr="00B93594">
          <w:rPr>
            <w:rStyle w:val="a3"/>
            <w:rFonts w:ascii="Franklin Gothic Book" w:eastAsia="Franklin Gothic Book" w:hAnsi="Franklin Gothic Book" w:cs="Franklin Gothic Book"/>
            <w:color w:val="467886"/>
            <w:sz w:val="20"/>
            <w:szCs w:val="20"/>
            <w:lang w:val="en-GB"/>
          </w:rPr>
          <w:t>speakup@nrc.no</w:t>
        </w:r>
      </w:hyperlink>
      <w:r w:rsidRPr="00B93594">
        <w:rPr>
          <w:rFonts w:ascii="Franklin Gothic Book" w:eastAsia="Franklin Gothic Book" w:hAnsi="Franklin Gothic Book" w:cs="Franklin Gothic Book"/>
          <w:color w:val="242424"/>
          <w:sz w:val="20"/>
          <w:szCs w:val="20"/>
          <w:lang w:val="en-GB"/>
        </w:rPr>
        <w:t xml:space="preserve">  and please use this </w:t>
      </w:r>
      <w:hyperlink r:id="rId12">
        <w:r w:rsidRPr="00B93594">
          <w:rPr>
            <w:rStyle w:val="a3"/>
            <w:rFonts w:ascii="Franklin Gothic Book" w:eastAsia="Franklin Gothic Book" w:hAnsi="Franklin Gothic Book" w:cs="Franklin Gothic Book"/>
            <w:color w:val="467886"/>
            <w:sz w:val="20"/>
            <w:szCs w:val="20"/>
            <w:lang w:val="en-GB"/>
          </w:rPr>
          <w:t>SPEAK UP FORM</w:t>
        </w:r>
      </w:hyperlink>
      <w:r w:rsidRPr="00B93594">
        <w:rPr>
          <w:rFonts w:ascii="Franklin Gothic Book" w:eastAsia="Franklin Gothic Book" w:hAnsi="Franklin Gothic Book" w:cs="Franklin Gothic Book"/>
          <w:color w:val="242424"/>
          <w:sz w:val="20"/>
          <w:szCs w:val="20"/>
          <w:lang w:val="en-GB"/>
        </w:rPr>
        <w:t xml:space="preserve"> to allows you report anonymously.</w:t>
      </w:r>
    </w:p>
    <w:p w14:paraId="7672772F"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en-GB"/>
        </w:rPr>
      </w:pPr>
      <w:r w:rsidRPr="00B93594">
        <w:rPr>
          <w:rFonts w:ascii="Franklin Gothic Book" w:eastAsia="Franklin Gothic Book" w:hAnsi="Franklin Gothic Book" w:cs="Franklin Gothic Book"/>
          <w:color w:val="242424"/>
          <w:sz w:val="20"/>
          <w:szCs w:val="20"/>
          <w:lang w:val="en-GB"/>
        </w:rPr>
        <w:t xml:space="preserve"> </w:t>
      </w:r>
    </w:p>
    <w:p w14:paraId="20534BF9"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r w:rsidRPr="00B93594">
        <w:rPr>
          <w:rFonts w:ascii="Franklin Gothic Book" w:eastAsia="Franklin Gothic Book" w:hAnsi="Franklin Gothic Book" w:cs="Franklin Gothic Book"/>
          <w:color w:val="242424"/>
          <w:sz w:val="20"/>
          <w:szCs w:val="20"/>
          <w:lang w:val="en-GB"/>
        </w:rPr>
        <w:t>The email is monitored in a secure and confidential manner by the Risk Management Section at NRC office.</w:t>
      </w:r>
    </w:p>
    <w:p w14:paraId="369659B6"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p>
    <w:p w14:paraId="40FC752E"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r w:rsidRPr="00B93594">
        <w:rPr>
          <w:rFonts w:ascii="Franklin Gothic Book" w:eastAsia="Franklin Gothic Book" w:hAnsi="Franklin Gothic Book" w:cs="Franklin Gothic Book"/>
          <w:color w:val="242424"/>
          <w:sz w:val="20"/>
          <w:szCs w:val="20"/>
          <w:lang w:val="uk-UA"/>
        </w:rPr>
        <w:t>Участь у тендерах НРСБ є абсолютно безкоштовною, і жодній стороні не буде запропоновано платити або надавати будь-яку форму компенсації. НРСБ суворо забороняє співпрацю з посередниками та гарантує відсутність зовнішнього втручання у процес відбору учасників тендеру.</w:t>
      </w:r>
    </w:p>
    <w:p w14:paraId="30284C4A"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r w:rsidRPr="00B93594">
        <w:rPr>
          <w:rFonts w:ascii="Franklin Gothic Book" w:eastAsia="Franklin Gothic Book" w:hAnsi="Franklin Gothic Book" w:cs="Franklin Gothic Book"/>
          <w:color w:val="242424"/>
          <w:sz w:val="20"/>
          <w:szCs w:val="20"/>
          <w:lang w:val="uk-UA"/>
        </w:rPr>
        <w:t xml:space="preserve"> </w:t>
      </w:r>
    </w:p>
    <w:p w14:paraId="15037FE9"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r w:rsidRPr="00B93594">
        <w:rPr>
          <w:rFonts w:ascii="Franklin Gothic Book" w:eastAsia="Franklin Gothic Book" w:hAnsi="Franklin Gothic Book" w:cs="Franklin Gothic Book"/>
          <w:color w:val="242424"/>
          <w:sz w:val="20"/>
          <w:szCs w:val="20"/>
          <w:lang w:val="uk-UA"/>
        </w:rPr>
        <w:t xml:space="preserve">Якщо ви зіткнетеся з будь-якими вимогами оплати або компенсації в обмін на отримання тендерних пропозицій, або з будь-якою шахрайською діяльністю, будь ласка, не соромтеся ділитися своїми занепокоєннями електронною поштою: </w:t>
      </w:r>
      <w:hyperlink r:id="rId13">
        <w:r w:rsidRPr="00B93594">
          <w:rPr>
            <w:rStyle w:val="a3"/>
            <w:rFonts w:ascii="Franklin Gothic Book" w:eastAsia="Franklin Gothic Book" w:hAnsi="Franklin Gothic Book" w:cs="Franklin Gothic Book"/>
            <w:color w:val="467886"/>
            <w:sz w:val="20"/>
            <w:szCs w:val="20"/>
            <w:lang w:val="en-GB"/>
          </w:rPr>
          <w:t>speakup</w:t>
        </w:r>
        <w:r w:rsidRPr="00B93594">
          <w:rPr>
            <w:rStyle w:val="a3"/>
            <w:rFonts w:ascii="Franklin Gothic Book" w:eastAsia="Franklin Gothic Book" w:hAnsi="Franklin Gothic Book" w:cs="Franklin Gothic Book"/>
            <w:color w:val="467886"/>
            <w:sz w:val="20"/>
            <w:szCs w:val="20"/>
            <w:lang w:val="uk-UA"/>
          </w:rPr>
          <w:t>@</w:t>
        </w:r>
        <w:r w:rsidRPr="00B93594">
          <w:rPr>
            <w:rStyle w:val="a3"/>
            <w:rFonts w:ascii="Franklin Gothic Book" w:eastAsia="Franklin Gothic Book" w:hAnsi="Franklin Gothic Book" w:cs="Franklin Gothic Book"/>
            <w:color w:val="467886"/>
            <w:sz w:val="20"/>
            <w:szCs w:val="20"/>
            <w:lang w:val="en-GB"/>
          </w:rPr>
          <w:t>nrc</w:t>
        </w:r>
        <w:r w:rsidRPr="00B93594">
          <w:rPr>
            <w:rStyle w:val="a3"/>
            <w:rFonts w:ascii="Franklin Gothic Book" w:eastAsia="Franklin Gothic Book" w:hAnsi="Franklin Gothic Book" w:cs="Franklin Gothic Book"/>
            <w:color w:val="467886"/>
            <w:sz w:val="20"/>
            <w:szCs w:val="20"/>
            <w:lang w:val="uk-UA"/>
          </w:rPr>
          <w:t>.</w:t>
        </w:r>
        <w:r w:rsidRPr="00B93594">
          <w:rPr>
            <w:rStyle w:val="a3"/>
            <w:rFonts w:ascii="Franklin Gothic Book" w:eastAsia="Franklin Gothic Book" w:hAnsi="Franklin Gothic Book" w:cs="Franklin Gothic Book"/>
            <w:color w:val="467886"/>
            <w:sz w:val="20"/>
            <w:szCs w:val="20"/>
            <w:lang w:val="en-GB"/>
          </w:rPr>
          <w:t>no</w:t>
        </w:r>
      </w:hyperlink>
      <w:r w:rsidRPr="00B93594">
        <w:rPr>
          <w:rFonts w:ascii="Franklin Gothic Book" w:eastAsia="Franklin Gothic Book" w:hAnsi="Franklin Gothic Book" w:cs="Franklin Gothic Book"/>
          <w:color w:val="242424"/>
          <w:sz w:val="20"/>
          <w:szCs w:val="20"/>
          <w:lang w:val="uk-UA"/>
        </w:rPr>
        <w:t xml:space="preserve"> і використовуйте цю </w:t>
      </w:r>
      <w:hyperlink r:id="rId14">
        <w:r w:rsidRPr="00B93594">
          <w:rPr>
            <w:rStyle w:val="a3"/>
            <w:rFonts w:ascii="Franklin Gothic Book" w:eastAsia="Franklin Gothic Book" w:hAnsi="Franklin Gothic Book" w:cs="Franklin Gothic Book"/>
            <w:color w:val="467886"/>
            <w:sz w:val="20"/>
            <w:szCs w:val="20"/>
          </w:rPr>
          <w:t>SPEAK</w:t>
        </w:r>
        <w:r w:rsidRPr="00D33169">
          <w:rPr>
            <w:rStyle w:val="a3"/>
            <w:rFonts w:ascii="Franklin Gothic Book" w:eastAsia="Franklin Gothic Book" w:hAnsi="Franklin Gothic Book" w:cs="Franklin Gothic Book"/>
            <w:color w:val="467886"/>
            <w:sz w:val="20"/>
            <w:szCs w:val="20"/>
            <w:lang w:val="uk-UA"/>
          </w:rPr>
          <w:t xml:space="preserve"> </w:t>
        </w:r>
        <w:r w:rsidRPr="00B93594">
          <w:rPr>
            <w:rStyle w:val="a3"/>
            <w:rFonts w:ascii="Franklin Gothic Book" w:eastAsia="Franklin Gothic Book" w:hAnsi="Franklin Gothic Book" w:cs="Franklin Gothic Book"/>
            <w:color w:val="467886"/>
            <w:sz w:val="20"/>
            <w:szCs w:val="20"/>
          </w:rPr>
          <w:t>UP</w:t>
        </w:r>
        <w:r w:rsidRPr="00D33169">
          <w:rPr>
            <w:rStyle w:val="a3"/>
            <w:rFonts w:ascii="Franklin Gothic Book" w:eastAsia="Franklin Gothic Book" w:hAnsi="Franklin Gothic Book" w:cs="Franklin Gothic Book"/>
            <w:color w:val="467886"/>
            <w:sz w:val="20"/>
            <w:szCs w:val="20"/>
            <w:lang w:val="uk-UA"/>
          </w:rPr>
          <w:t xml:space="preserve"> </w:t>
        </w:r>
        <w:r w:rsidRPr="00B93594">
          <w:rPr>
            <w:rStyle w:val="a3"/>
            <w:rFonts w:ascii="Franklin Gothic Book" w:eastAsia="Franklin Gothic Book" w:hAnsi="Franklin Gothic Book" w:cs="Franklin Gothic Book"/>
            <w:color w:val="467886"/>
            <w:sz w:val="20"/>
            <w:szCs w:val="20"/>
          </w:rPr>
          <w:t>FORM</w:t>
        </w:r>
      </w:hyperlink>
      <w:r w:rsidRPr="00B93594">
        <w:rPr>
          <w:rFonts w:ascii="Franklin Gothic Book" w:eastAsia="Franklin Gothic Book" w:hAnsi="Franklin Gothic Book" w:cs="Franklin Gothic Book"/>
          <w:color w:val="242424"/>
          <w:sz w:val="20"/>
          <w:szCs w:val="20"/>
          <w:lang w:val="uk-UA"/>
        </w:rPr>
        <w:t>, щоб повідомити про це анонімно.</w:t>
      </w:r>
    </w:p>
    <w:p w14:paraId="424EDCFE" w14:textId="77777777" w:rsidR="00340CE3" w:rsidRPr="00B93594"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r w:rsidRPr="00B93594">
        <w:rPr>
          <w:rFonts w:ascii="Franklin Gothic Book" w:eastAsia="Franklin Gothic Book" w:hAnsi="Franklin Gothic Book" w:cs="Franklin Gothic Book"/>
          <w:color w:val="242424"/>
          <w:sz w:val="20"/>
          <w:szCs w:val="20"/>
          <w:lang w:val="uk-UA"/>
        </w:rPr>
        <w:t xml:space="preserve"> </w:t>
      </w:r>
    </w:p>
    <w:p w14:paraId="6680E3D3" w14:textId="5E7890A8" w:rsidR="008658BB" w:rsidRDefault="00340CE3"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r w:rsidRPr="00B93594">
        <w:rPr>
          <w:rFonts w:ascii="Franklin Gothic Book" w:eastAsia="Franklin Gothic Book" w:hAnsi="Franklin Gothic Book" w:cs="Franklin Gothic Book"/>
          <w:color w:val="242424"/>
          <w:sz w:val="20"/>
          <w:szCs w:val="20"/>
          <w:lang w:val="uk-UA"/>
        </w:rPr>
        <w:t>Електронна пошта надійно та конфіденційно контролюється Відділом управління ризиками в офісі НРСБ.</w:t>
      </w:r>
    </w:p>
    <w:p w14:paraId="31BA81AE" w14:textId="77777777" w:rsidR="00B42A44" w:rsidRPr="00B93594" w:rsidRDefault="00B42A44" w:rsidP="00340CE3">
      <w:pPr>
        <w:shd w:val="clear" w:color="auto" w:fill="FFFFFF" w:themeFill="background1"/>
        <w:jc w:val="both"/>
        <w:rPr>
          <w:rFonts w:ascii="Franklin Gothic Book" w:eastAsia="Franklin Gothic Book" w:hAnsi="Franklin Gothic Book" w:cs="Franklin Gothic Book"/>
          <w:color w:val="242424"/>
          <w:sz w:val="20"/>
          <w:szCs w:val="20"/>
          <w:lang w:val="uk-UA"/>
        </w:rPr>
      </w:pPr>
    </w:p>
    <w:p w14:paraId="22BC8ABA" w14:textId="77777777" w:rsidR="00C52C1D" w:rsidRPr="00DA12B5" w:rsidRDefault="00C52C1D">
      <w:pPr>
        <w:rPr>
          <w:rStyle w:val="normaltextrun"/>
          <w:rFonts w:ascii="Franklin Gothic Book" w:hAnsi="Franklin Gothic Book"/>
          <w:b/>
          <w:bCs/>
          <w:sz w:val="22"/>
          <w:szCs w:val="22"/>
        </w:rPr>
      </w:pPr>
      <w:r w:rsidRPr="00DA12B5">
        <w:rPr>
          <w:rStyle w:val="normaltextrun"/>
          <w:rFonts w:ascii="Franklin Gothic Book" w:hAnsi="Franklin Gothic Book"/>
          <w:b/>
          <w:bCs/>
          <w:sz w:val="22"/>
          <w:szCs w:val="22"/>
        </w:rPr>
        <w:br w:type="page"/>
      </w:r>
    </w:p>
    <w:p w14:paraId="6E7B9512" w14:textId="18B63FDC" w:rsidR="008658BB" w:rsidRDefault="008658BB" w:rsidP="00822E7A">
      <w:pPr>
        <w:ind w:left="2880" w:firstLine="720"/>
        <w:jc w:val="center"/>
        <w:rPr>
          <w:rStyle w:val="normaltextrun"/>
          <w:rFonts w:ascii="Franklin Gothic Book" w:hAnsi="Franklin Gothic Book"/>
          <w:b/>
          <w:bCs/>
          <w:sz w:val="22"/>
          <w:szCs w:val="22"/>
          <w:lang w:val="uk-UA"/>
        </w:rPr>
      </w:pPr>
      <w:r w:rsidRPr="00B93594">
        <w:rPr>
          <w:rStyle w:val="normaltextrun"/>
          <w:rFonts w:ascii="Franklin Gothic Book" w:hAnsi="Franklin Gothic Book"/>
          <w:b/>
          <w:bCs/>
          <w:sz w:val="22"/>
          <w:szCs w:val="22"/>
          <w:lang w:val="en-US"/>
        </w:rPr>
        <w:lastRenderedPageBreak/>
        <w:t>Annex</w:t>
      </w:r>
      <w:r w:rsidRPr="00ED03A8">
        <w:rPr>
          <w:rStyle w:val="normaltextrun"/>
          <w:rFonts w:ascii="Franklin Gothic Book" w:hAnsi="Franklin Gothic Book"/>
          <w:b/>
          <w:bCs/>
          <w:sz w:val="22"/>
          <w:szCs w:val="22"/>
          <w:lang w:val="uk-UA"/>
        </w:rPr>
        <w:t xml:space="preserve"> </w:t>
      </w:r>
      <w:r w:rsidRPr="00B93594">
        <w:rPr>
          <w:rStyle w:val="normaltextrun"/>
          <w:rFonts w:ascii="Franklin Gothic Book" w:hAnsi="Franklin Gothic Book"/>
          <w:b/>
          <w:bCs/>
          <w:sz w:val="22"/>
          <w:szCs w:val="22"/>
          <w:lang w:val="uk-UA"/>
        </w:rPr>
        <w:t xml:space="preserve">1 </w:t>
      </w:r>
      <w:r w:rsidR="00ED03A8">
        <w:rPr>
          <w:rStyle w:val="normaltextrun"/>
          <w:rFonts w:ascii="Franklin Gothic Book" w:hAnsi="Franklin Gothic Book"/>
          <w:b/>
          <w:bCs/>
          <w:sz w:val="22"/>
          <w:szCs w:val="22"/>
          <w:lang w:val="uk-UA"/>
        </w:rPr>
        <w:t>–</w:t>
      </w:r>
      <w:r w:rsidRPr="00B93594">
        <w:rPr>
          <w:rStyle w:val="normaltextrun"/>
          <w:rFonts w:ascii="Franklin Gothic Book" w:hAnsi="Franklin Gothic Book"/>
          <w:b/>
          <w:bCs/>
          <w:sz w:val="22"/>
          <w:szCs w:val="22"/>
          <w:lang w:val="uk-UA"/>
        </w:rPr>
        <w:t xml:space="preserve"> </w:t>
      </w:r>
      <w:r w:rsidR="00ED03A8">
        <w:rPr>
          <w:rStyle w:val="normaltextrun"/>
          <w:rFonts w:ascii="Franklin Gothic Book" w:hAnsi="Franklin Gothic Book"/>
          <w:b/>
          <w:bCs/>
          <w:sz w:val="22"/>
          <w:szCs w:val="22"/>
          <w:lang w:val="en-US"/>
        </w:rPr>
        <w:t>Terms</w:t>
      </w:r>
      <w:r w:rsidR="00ED03A8" w:rsidRPr="00ED03A8">
        <w:rPr>
          <w:rStyle w:val="normaltextrun"/>
          <w:rFonts w:ascii="Franklin Gothic Book" w:hAnsi="Franklin Gothic Book"/>
          <w:b/>
          <w:bCs/>
          <w:sz w:val="22"/>
          <w:szCs w:val="22"/>
          <w:lang w:val="uk-UA"/>
        </w:rPr>
        <w:t xml:space="preserve"> </w:t>
      </w:r>
      <w:r w:rsidR="00ED03A8">
        <w:rPr>
          <w:rStyle w:val="normaltextrun"/>
          <w:rFonts w:ascii="Franklin Gothic Book" w:hAnsi="Franklin Gothic Book"/>
          <w:b/>
          <w:bCs/>
          <w:sz w:val="22"/>
          <w:szCs w:val="22"/>
          <w:lang w:val="en-US"/>
        </w:rPr>
        <w:t>of</w:t>
      </w:r>
      <w:r w:rsidR="00ED03A8" w:rsidRPr="00BA6FAC">
        <w:rPr>
          <w:rStyle w:val="normaltextrun"/>
          <w:rFonts w:ascii="Franklin Gothic Book" w:hAnsi="Franklin Gothic Book"/>
          <w:b/>
          <w:bCs/>
          <w:sz w:val="22"/>
          <w:szCs w:val="22"/>
          <w:lang w:val="uk-UA"/>
        </w:rPr>
        <w:t xml:space="preserve"> </w:t>
      </w:r>
      <w:r w:rsidR="00ED03A8">
        <w:rPr>
          <w:rStyle w:val="normaltextrun"/>
          <w:rFonts w:ascii="Franklin Gothic Book" w:hAnsi="Franklin Gothic Book"/>
          <w:b/>
          <w:bCs/>
          <w:sz w:val="22"/>
          <w:szCs w:val="22"/>
          <w:lang w:val="en-US"/>
        </w:rPr>
        <w:t>Reference</w:t>
      </w:r>
    </w:p>
    <w:p w14:paraId="22B0E0E8" w14:textId="4826E88E" w:rsidR="009B6064" w:rsidRPr="009B6064" w:rsidRDefault="009B6064" w:rsidP="009B6064">
      <w:pPr>
        <w:ind w:left="2880" w:firstLine="720"/>
        <w:rPr>
          <w:rStyle w:val="normaltextrun"/>
          <w:rFonts w:ascii="Franklin Gothic Book" w:hAnsi="Franklin Gothic Book"/>
          <w:b/>
          <w:bCs/>
          <w:sz w:val="22"/>
          <w:szCs w:val="22"/>
          <w:lang w:val="uk-UA"/>
        </w:rPr>
      </w:pPr>
      <w:r>
        <w:rPr>
          <w:rFonts w:ascii="Franklin Gothic Book" w:hAnsi="Franklin Gothic Book"/>
          <w:b/>
          <w:bCs/>
          <w:sz w:val="22"/>
          <w:szCs w:val="22"/>
          <w:lang w:val="uk-UA"/>
        </w:rPr>
        <w:t xml:space="preserve">   </w:t>
      </w:r>
      <w:r w:rsidRPr="009B6064">
        <w:rPr>
          <w:rFonts w:ascii="Franklin Gothic Book" w:hAnsi="Franklin Gothic Book"/>
          <w:b/>
          <w:bCs/>
          <w:sz w:val="22"/>
          <w:szCs w:val="22"/>
        </w:rPr>
        <w:t>Додаток</w:t>
      </w:r>
      <w:r w:rsidRPr="009B6064">
        <w:rPr>
          <w:rFonts w:ascii="Franklin Gothic Book" w:hAnsi="Franklin Gothic Book"/>
          <w:b/>
          <w:bCs/>
          <w:sz w:val="22"/>
          <w:szCs w:val="22"/>
          <w:lang w:val="en-US"/>
        </w:rPr>
        <w:t xml:space="preserve"> 1 – </w:t>
      </w:r>
      <w:r w:rsidRPr="009B6064">
        <w:rPr>
          <w:rFonts w:ascii="Franklin Gothic Book" w:hAnsi="Franklin Gothic Book"/>
          <w:b/>
          <w:bCs/>
          <w:sz w:val="22"/>
          <w:szCs w:val="22"/>
        </w:rPr>
        <w:t>Технічне</w:t>
      </w:r>
      <w:r w:rsidRPr="009B6064">
        <w:rPr>
          <w:rFonts w:ascii="Franklin Gothic Book" w:hAnsi="Franklin Gothic Book"/>
          <w:b/>
          <w:bCs/>
          <w:sz w:val="22"/>
          <w:szCs w:val="22"/>
          <w:lang w:val="en-US"/>
        </w:rPr>
        <w:t xml:space="preserve"> </w:t>
      </w:r>
      <w:r w:rsidRPr="009B6064">
        <w:rPr>
          <w:rFonts w:ascii="Franklin Gothic Book" w:hAnsi="Franklin Gothic Book"/>
          <w:b/>
          <w:bCs/>
          <w:sz w:val="22"/>
          <w:szCs w:val="22"/>
        </w:rPr>
        <w:t>завдання</w:t>
      </w:r>
    </w:p>
    <w:p w14:paraId="1F9CE004" w14:textId="77777777" w:rsidR="00822E7A" w:rsidRPr="00ED03A8" w:rsidRDefault="00822E7A" w:rsidP="00822E7A">
      <w:pPr>
        <w:ind w:left="2880" w:firstLine="720"/>
        <w:jc w:val="center"/>
        <w:rPr>
          <w:rStyle w:val="normaltextrun"/>
          <w:rFonts w:ascii="Franklin Gothic Book" w:hAnsi="Franklin Gothic Book"/>
          <w:b/>
          <w:bCs/>
          <w:sz w:val="22"/>
          <w:szCs w:val="22"/>
          <w:lang w:val="uk-UA"/>
        </w:rPr>
      </w:pPr>
    </w:p>
    <w:p w14:paraId="32710EF3" w14:textId="77777777" w:rsidR="00F35339" w:rsidRPr="00F35339" w:rsidRDefault="00F35339" w:rsidP="00F35339">
      <w:pPr>
        <w:contextualSpacing/>
        <w:jc w:val="both"/>
        <w:rPr>
          <w:rFonts w:ascii="Arial" w:hAnsi="Arial" w:cs="Arial"/>
          <w:b/>
          <w:bCs/>
          <w:sz w:val="20"/>
          <w:szCs w:val="20"/>
          <w:lang w:val="en-US"/>
        </w:rPr>
      </w:pPr>
      <w:r w:rsidRPr="00F35339">
        <w:rPr>
          <w:rFonts w:ascii="Arial" w:hAnsi="Arial" w:cs="Arial"/>
          <w:b/>
          <w:bCs/>
          <w:sz w:val="20"/>
          <w:szCs w:val="20"/>
          <w:lang w:val="en-US"/>
        </w:rPr>
        <w:t xml:space="preserve">External consultant: </w:t>
      </w:r>
      <w:r w:rsidRPr="00F35339">
        <w:rPr>
          <w:rFonts w:ascii="Arial" w:hAnsi="Arial" w:cs="Arial"/>
          <w:sz w:val="20"/>
          <w:szCs w:val="20"/>
          <w:lang w:val="en-US"/>
        </w:rPr>
        <w:t>Identification of children’s psychosocial needs and their learning gaps.</w:t>
      </w:r>
    </w:p>
    <w:p w14:paraId="36574AFB" w14:textId="77777777" w:rsidR="00F35339" w:rsidRPr="00F35339" w:rsidRDefault="00F35339" w:rsidP="00F35339">
      <w:pPr>
        <w:contextualSpacing/>
        <w:jc w:val="both"/>
        <w:rPr>
          <w:rFonts w:ascii="Arial" w:hAnsi="Arial" w:cs="Arial"/>
          <w:b/>
          <w:bCs/>
          <w:sz w:val="20"/>
          <w:szCs w:val="20"/>
          <w:lang w:val="en-US"/>
        </w:rPr>
      </w:pPr>
    </w:p>
    <w:p w14:paraId="4DE45CB2" w14:textId="77777777" w:rsidR="00F35339" w:rsidRPr="0089073C" w:rsidRDefault="00F35339" w:rsidP="00F35339">
      <w:pPr>
        <w:pStyle w:val="1"/>
        <w:spacing w:after="0"/>
        <w:jc w:val="both"/>
        <w:rPr>
          <w:rFonts w:cs="Arial"/>
          <w:sz w:val="20"/>
        </w:rPr>
      </w:pPr>
      <w:r w:rsidRPr="0089073C">
        <w:rPr>
          <w:rFonts w:cs="Arial"/>
          <w:sz w:val="20"/>
        </w:rPr>
        <w:t>BACKGROUND</w:t>
      </w:r>
    </w:p>
    <w:p w14:paraId="4CC4E684" w14:textId="77777777" w:rsidR="00F35339" w:rsidRPr="0089073C" w:rsidRDefault="00F35339" w:rsidP="00F35339">
      <w:pPr>
        <w:jc w:val="both"/>
        <w:rPr>
          <w:rFonts w:ascii="Arial" w:hAnsi="Arial" w:cs="Arial"/>
          <w:sz w:val="20"/>
          <w:szCs w:val="20"/>
          <w:lang w:val="en-GB"/>
        </w:rPr>
      </w:pPr>
      <w:r w:rsidRPr="0089073C">
        <w:rPr>
          <w:rFonts w:ascii="Arial" w:hAnsi="Arial" w:cs="Arial"/>
          <w:sz w:val="20"/>
          <w:szCs w:val="20"/>
          <w:lang w:val="en-GB"/>
        </w:rPr>
        <w:t xml:space="preserve">The Norwegian Refugee Council (NRC) is an independent, humanitarian, non-profit organisation operating in over 30 countries, </w:t>
      </w:r>
      <w:proofErr w:type="gramStart"/>
      <w:r w:rsidRPr="0089073C">
        <w:rPr>
          <w:rFonts w:ascii="Arial" w:hAnsi="Arial" w:cs="Arial"/>
          <w:sz w:val="20"/>
          <w:szCs w:val="20"/>
          <w:lang w:val="en-GB"/>
        </w:rPr>
        <w:t>providing assistance to</w:t>
      </w:r>
      <w:proofErr w:type="gramEnd"/>
      <w:r w:rsidRPr="0089073C">
        <w:rPr>
          <w:rFonts w:ascii="Arial" w:hAnsi="Arial" w:cs="Arial"/>
          <w:sz w:val="20"/>
          <w:szCs w:val="20"/>
          <w:lang w:val="en-GB"/>
        </w:rPr>
        <w:t xml:space="preserve"> populations affected by conflict and displacement. NRC’s Education Core Competency (CC) in Ukraine focuses on ensuring vulnerable, war-affected children and youth have access to safe, quality, and inclusive learning opportunities. In 2025–2026, NRC’s education programming aims to reinforce the learning and wellbeing of children affected by the war through structured formal and non-formal education initiatives, teacher wellbeing interventions, and psychosocial support through the Better Learning Programme (BLP). </w:t>
      </w:r>
      <w:proofErr w:type="gramStart"/>
      <w:r w:rsidRPr="0089073C">
        <w:rPr>
          <w:rFonts w:ascii="Arial" w:hAnsi="Arial" w:cs="Arial"/>
          <w:sz w:val="20"/>
          <w:szCs w:val="20"/>
          <w:lang w:val="en-GB"/>
        </w:rPr>
        <w:t>In light of</w:t>
      </w:r>
      <w:proofErr w:type="gramEnd"/>
      <w:r w:rsidRPr="0089073C">
        <w:rPr>
          <w:rFonts w:ascii="Arial" w:hAnsi="Arial" w:cs="Arial"/>
          <w:sz w:val="20"/>
          <w:szCs w:val="20"/>
          <w:lang w:val="en-GB"/>
        </w:rPr>
        <w:t xml:space="preserve"> prolonged school disruptions, displacement, and psychological distress, NRC seeks to better understand the needs and situation on children’s learning loss/situation and wellbeing and psychosocial needs.</w:t>
      </w:r>
    </w:p>
    <w:p w14:paraId="38CC253A" w14:textId="77777777" w:rsidR="00F35339" w:rsidRPr="0089073C" w:rsidRDefault="00F35339" w:rsidP="00F35339">
      <w:pPr>
        <w:jc w:val="both"/>
        <w:rPr>
          <w:rFonts w:ascii="Arial" w:hAnsi="Arial" w:cs="Arial"/>
          <w:sz w:val="20"/>
          <w:szCs w:val="20"/>
          <w:lang w:val="en-GB" w:eastAsia="en-GB"/>
        </w:rPr>
      </w:pPr>
    </w:p>
    <w:p w14:paraId="0ABD02A8" w14:textId="77777777" w:rsidR="00F35339" w:rsidRPr="0089073C" w:rsidRDefault="00F35339" w:rsidP="00F35339">
      <w:pPr>
        <w:pStyle w:val="1"/>
        <w:spacing w:after="0"/>
        <w:jc w:val="both"/>
        <w:rPr>
          <w:rFonts w:cs="Arial"/>
          <w:sz w:val="20"/>
        </w:rPr>
      </w:pPr>
      <w:r w:rsidRPr="0089073C">
        <w:rPr>
          <w:rFonts w:cs="Arial"/>
          <w:sz w:val="20"/>
        </w:rPr>
        <w:t>OBJECTIVES AND SCOPE OF WORK</w:t>
      </w:r>
    </w:p>
    <w:p w14:paraId="101B9FAE" w14:textId="77777777" w:rsidR="00F35339" w:rsidRPr="0089073C" w:rsidRDefault="00F35339" w:rsidP="00F35339">
      <w:pPr>
        <w:contextualSpacing/>
        <w:jc w:val="both"/>
        <w:rPr>
          <w:rFonts w:ascii="Arial" w:hAnsi="Arial" w:cs="Arial"/>
          <w:b/>
          <w:bCs/>
          <w:sz w:val="20"/>
          <w:szCs w:val="20"/>
          <w:lang w:val="en-GB"/>
        </w:rPr>
      </w:pPr>
      <w:r w:rsidRPr="0089073C">
        <w:rPr>
          <w:rFonts w:ascii="Arial" w:hAnsi="Arial" w:cs="Arial"/>
          <w:b/>
          <w:bCs/>
          <w:sz w:val="20"/>
          <w:szCs w:val="20"/>
          <w:lang w:val="en-GB"/>
        </w:rPr>
        <w:t>Primary Objective:</w:t>
      </w:r>
    </w:p>
    <w:p w14:paraId="0EC995FA" w14:textId="77777777" w:rsidR="00F35339" w:rsidRPr="0089073C" w:rsidRDefault="00F35339" w:rsidP="00F35339">
      <w:pPr>
        <w:contextualSpacing/>
        <w:jc w:val="both"/>
        <w:rPr>
          <w:rFonts w:ascii="Arial" w:hAnsi="Arial" w:cs="Arial"/>
          <w:sz w:val="20"/>
          <w:szCs w:val="20"/>
          <w:lang w:val="en-GB"/>
        </w:rPr>
      </w:pPr>
      <w:r w:rsidRPr="0089073C">
        <w:rPr>
          <w:rFonts w:ascii="Arial" w:hAnsi="Arial" w:cs="Arial"/>
          <w:sz w:val="20"/>
          <w:szCs w:val="20"/>
          <w:lang w:val="en-GB"/>
        </w:rPr>
        <w:t xml:space="preserve">NRC proposes to conduct an assessment that aims to identify and analyse the learning loss and psychosocial needs among displaced and at-risk children aged 6 to 17 years old in North, East, and South Ukraine. This will help inform NRC’s Education programme to displacement-affected children. </w:t>
      </w:r>
    </w:p>
    <w:p w14:paraId="668B6166" w14:textId="77777777" w:rsidR="00F35339" w:rsidRPr="0089073C" w:rsidRDefault="00F35339" w:rsidP="00F35339">
      <w:pPr>
        <w:contextualSpacing/>
        <w:jc w:val="both"/>
        <w:rPr>
          <w:rFonts w:ascii="Arial" w:hAnsi="Arial" w:cs="Arial"/>
          <w:sz w:val="20"/>
          <w:szCs w:val="20"/>
          <w:lang w:val="en-GB"/>
        </w:rPr>
      </w:pPr>
    </w:p>
    <w:p w14:paraId="0C246E22" w14:textId="77777777" w:rsidR="00F35339" w:rsidRPr="0089073C" w:rsidRDefault="00F35339" w:rsidP="00F35339">
      <w:pPr>
        <w:contextualSpacing/>
        <w:jc w:val="both"/>
        <w:rPr>
          <w:rFonts w:ascii="Arial" w:hAnsi="Arial" w:cs="Arial"/>
          <w:b/>
          <w:bCs/>
          <w:sz w:val="20"/>
          <w:szCs w:val="20"/>
          <w:lang w:val="en-GB"/>
        </w:rPr>
      </w:pPr>
      <w:r w:rsidRPr="0089073C">
        <w:rPr>
          <w:rFonts w:ascii="Arial" w:hAnsi="Arial" w:cs="Arial"/>
          <w:b/>
          <w:bCs/>
          <w:sz w:val="20"/>
          <w:szCs w:val="20"/>
          <w:lang w:val="en-GB"/>
        </w:rPr>
        <w:t>Specific Objectives:</w:t>
      </w:r>
    </w:p>
    <w:p w14:paraId="6CA1CD4A" w14:textId="77777777" w:rsidR="00F35339" w:rsidRPr="0089073C" w:rsidRDefault="00F35339" w:rsidP="00DA12B5">
      <w:pPr>
        <w:numPr>
          <w:ilvl w:val="0"/>
          <w:numId w:val="17"/>
        </w:numPr>
        <w:contextualSpacing/>
        <w:jc w:val="both"/>
        <w:rPr>
          <w:rFonts w:ascii="Arial" w:hAnsi="Arial" w:cs="Arial"/>
          <w:sz w:val="20"/>
          <w:szCs w:val="20"/>
          <w:lang w:val="en-GB"/>
        </w:rPr>
      </w:pPr>
      <w:r w:rsidRPr="0089073C">
        <w:rPr>
          <w:rFonts w:ascii="Arial" w:hAnsi="Arial" w:cs="Arial"/>
          <w:sz w:val="20"/>
          <w:szCs w:val="20"/>
          <w:lang w:val="en-GB"/>
        </w:rPr>
        <w:t>To assess the level of learning loss in literacy and numeracy among children affected by displacement.</w:t>
      </w:r>
    </w:p>
    <w:p w14:paraId="164D7FE7" w14:textId="77777777" w:rsidR="00F35339" w:rsidRPr="0089073C" w:rsidRDefault="00F35339" w:rsidP="00DA12B5">
      <w:pPr>
        <w:numPr>
          <w:ilvl w:val="0"/>
          <w:numId w:val="17"/>
        </w:numPr>
        <w:contextualSpacing/>
        <w:jc w:val="both"/>
        <w:rPr>
          <w:rFonts w:ascii="Arial" w:hAnsi="Arial" w:cs="Arial"/>
          <w:sz w:val="20"/>
          <w:szCs w:val="20"/>
          <w:lang w:val="en-GB"/>
        </w:rPr>
      </w:pPr>
      <w:r w:rsidRPr="0089073C">
        <w:rPr>
          <w:rFonts w:ascii="Arial" w:hAnsi="Arial" w:cs="Arial"/>
          <w:sz w:val="20"/>
          <w:szCs w:val="20"/>
          <w:lang w:val="en-GB"/>
        </w:rPr>
        <w:t>To understand psychosocial needs based on NRC’s key wellbeing indicators/domains (emotional distress, social connectedness, sense of safety, etc.).</w:t>
      </w:r>
    </w:p>
    <w:p w14:paraId="363089AD" w14:textId="77777777" w:rsidR="00F35339" w:rsidRPr="0089073C" w:rsidRDefault="00F35339" w:rsidP="00DA12B5">
      <w:pPr>
        <w:numPr>
          <w:ilvl w:val="0"/>
          <w:numId w:val="17"/>
        </w:numPr>
        <w:contextualSpacing/>
        <w:jc w:val="both"/>
        <w:rPr>
          <w:rFonts w:ascii="Arial" w:hAnsi="Arial" w:cs="Arial"/>
          <w:sz w:val="20"/>
          <w:szCs w:val="20"/>
          <w:lang w:val="en-GB"/>
        </w:rPr>
      </w:pPr>
      <w:r w:rsidRPr="0089073C">
        <w:rPr>
          <w:rFonts w:ascii="Arial" w:hAnsi="Arial" w:cs="Arial"/>
          <w:sz w:val="20"/>
          <w:szCs w:val="20"/>
          <w:lang w:val="en-GB"/>
        </w:rPr>
        <w:t>To identify trends and regional variances across the North, East, and South.</w:t>
      </w:r>
    </w:p>
    <w:p w14:paraId="7F1E73A2" w14:textId="77777777" w:rsidR="00F35339" w:rsidRPr="0089073C" w:rsidRDefault="00F35339" w:rsidP="00DA12B5">
      <w:pPr>
        <w:numPr>
          <w:ilvl w:val="0"/>
          <w:numId w:val="17"/>
        </w:numPr>
        <w:contextualSpacing/>
        <w:jc w:val="both"/>
        <w:rPr>
          <w:rFonts w:ascii="Arial" w:hAnsi="Arial" w:cs="Arial"/>
          <w:sz w:val="20"/>
          <w:szCs w:val="20"/>
          <w:lang w:val="en-GB"/>
        </w:rPr>
      </w:pPr>
      <w:r w:rsidRPr="0089073C">
        <w:rPr>
          <w:rFonts w:ascii="Arial" w:hAnsi="Arial" w:cs="Arial"/>
          <w:sz w:val="20"/>
          <w:szCs w:val="20"/>
          <w:lang w:val="en-GB"/>
        </w:rPr>
        <w:t>To provide key findings for external stakeholders to understand the situation, inform proposals and advocacy in Education programming.</w:t>
      </w:r>
    </w:p>
    <w:p w14:paraId="4E46FA1F" w14:textId="77777777" w:rsidR="00F35339" w:rsidRPr="0089073C" w:rsidRDefault="00F35339" w:rsidP="00DA12B5">
      <w:pPr>
        <w:numPr>
          <w:ilvl w:val="0"/>
          <w:numId w:val="17"/>
        </w:numPr>
        <w:contextualSpacing/>
        <w:jc w:val="both"/>
        <w:rPr>
          <w:rFonts w:ascii="Arial" w:hAnsi="Arial" w:cs="Arial"/>
          <w:sz w:val="20"/>
          <w:szCs w:val="20"/>
          <w:lang w:val="en-GB"/>
        </w:rPr>
      </w:pPr>
      <w:r w:rsidRPr="0089073C">
        <w:rPr>
          <w:rFonts w:ascii="Arial" w:hAnsi="Arial" w:cs="Arial"/>
          <w:sz w:val="20"/>
          <w:szCs w:val="20"/>
          <w:lang w:val="en-GB"/>
        </w:rPr>
        <w:t>To provide evidence-based recommendations to adapt NRC’s education, PSS, and teacher support programming.</w:t>
      </w:r>
    </w:p>
    <w:p w14:paraId="13F6633D" w14:textId="77777777" w:rsidR="00F35339" w:rsidRPr="0089073C" w:rsidRDefault="00F35339" w:rsidP="00F35339">
      <w:pPr>
        <w:contextualSpacing/>
        <w:jc w:val="both"/>
        <w:rPr>
          <w:rFonts w:ascii="Arial" w:hAnsi="Arial" w:cs="Arial"/>
          <w:sz w:val="20"/>
          <w:szCs w:val="20"/>
          <w:lang w:val="en-GB"/>
        </w:rPr>
      </w:pPr>
      <w:r w:rsidRPr="0089073C">
        <w:rPr>
          <w:rFonts w:ascii="Arial" w:hAnsi="Arial" w:cs="Arial"/>
          <w:sz w:val="20"/>
          <w:szCs w:val="20"/>
          <w:lang w:val="en-GB"/>
        </w:rPr>
        <w:t xml:space="preserve">The process must apply a </w:t>
      </w:r>
      <w:r w:rsidRPr="0089073C">
        <w:rPr>
          <w:rFonts w:ascii="Arial" w:hAnsi="Arial" w:cs="Arial"/>
          <w:b/>
          <w:bCs/>
          <w:sz w:val="20"/>
          <w:szCs w:val="20"/>
          <w:lang w:val="en-GB"/>
        </w:rPr>
        <w:t>gender-sensitive, child protection–compliant, and conflict-sensitive lens</w:t>
      </w:r>
      <w:r w:rsidRPr="0089073C">
        <w:rPr>
          <w:rFonts w:ascii="Arial" w:hAnsi="Arial" w:cs="Arial"/>
          <w:sz w:val="20"/>
          <w:szCs w:val="20"/>
          <w:lang w:val="en-GB"/>
        </w:rPr>
        <w:t>, ensuring that ethical principles for research involving children are followed.</w:t>
      </w:r>
    </w:p>
    <w:p w14:paraId="6E49C4D1" w14:textId="77777777" w:rsidR="00F35339" w:rsidRPr="00F35339" w:rsidRDefault="00F35339" w:rsidP="00F35339">
      <w:pPr>
        <w:contextualSpacing/>
        <w:jc w:val="both"/>
        <w:rPr>
          <w:rFonts w:ascii="Arial" w:hAnsi="Arial" w:cs="Arial"/>
          <w:sz w:val="20"/>
          <w:szCs w:val="20"/>
          <w:lang w:val="en-US"/>
        </w:rPr>
      </w:pPr>
    </w:p>
    <w:p w14:paraId="1F1085D5" w14:textId="77777777" w:rsidR="00F35339" w:rsidRPr="0089073C" w:rsidRDefault="00F35339" w:rsidP="00F35339">
      <w:pPr>
        <w:pStyle w:val="1"/>
        <w:spacing w:after="0"/>
        <w:jc w:val="both"/>
        <w:rPr>
          <w:rFonts w:cs="Arial"/>
          <w:sz w:val="20"/>
        </w:rPr>
      </w:pPr>
      <w:r w:rsidRPr="0089073C">
        <w:rPr>
          <w:rFonts w:cs="Arial"/>
          <w:sz w:val="20"/>
        </w:rPr>
        <w:t>ASSESSMENT METHODOLOGY:</w:t>
      </w:r>
    </w:p>
    <w:p w14:paraId="57EAF240" w14:textId="77777777" w:rsidR="00F35339" w:rsidRPr="00A573CC" w:rsidRDefault="00F35339" w:rsidP="00F35339">
      <w:pPr>
        <w:contextualSpacing/>
        <w:jc w:val="both"/>
        <w:rPr>
          <w:rFonts w:ascii="Arial" w:hAnsi="Arial" w:cs="Arial"/>
          <w:b/>
          <w:bCs/>
          <w:sz w:val="20"/>
          <w:szCs w:val="20"/>
          <w:lang w:val="en-GB"/>
        </w:rPr>
      </w:pPr>
      <w:r w:rsidRPr="00A573CC">
        <w:rPr>
          <w:rFonts w:ascii="Arial" w:hAnsi="Arial" w:cs="Arial"/>
          <w:b/>
          <w:bCs/>
          <w:sz w:val="20"/>
          <w:szCs w:val="20"/>
          <w:lang w:val="en-GB"/>
        </w:rPr>
        <w:t>Consultant Tasks and Responsibilities</w:t>
      </w:r>
    </w:p>
    <w:p w14:paraId="6B5C7217" w14:textId="77777777" w:rsidR="00F35339" w:rsidRPr="00A573CC" w:rsidRDefault="00F35339" w:rsidP="00DA12B5">
      <w:pPr>
        <w:numPr>
          <w:ilvl w:val="0"/>
          <w:numId w:val="28"/>
        </w:numPr>
        <w:contextualSpacing/>
        <w:jc w:val="both"/>
        <w:rPr>
          <w:rFonts w:ascii="Arial" w:hAnsi="Arial" w:cs="Arial"/>
          <w:sz w:val="20"/>
          <w:szCs w:val="20"/>
          <w:lang w:val="en-GB"/>
        </w:rPr>
      </w:pPr>
      <w:r w:rsidRPr="00A573CC">
        <w:rPr>
          <w:rFonts w:ascii="Arial" w:hAnsi="Arial" w:cs="Arial"/>
          <w:sz w:val="20"/>
          <w:szCs w:val="20"/>
          <w:lang w:val="en-GB"/>
        </w:rPr>
        <w:t>Review and validate the proposed methodology during the inception phase.</w:t>
      </w:r>
    </w:p>
    <w:p w14:paraId="5491CB53" w14:textId="77777777" w:rsidR="00F35339" w:rsidRPr="00A573CC" w:rsidRDefault="00F35339" w:rsidP="00DA12B5">
      <w:pPr>
        <w:numPr>
          <w:ilvl w:val="0"/>
          <w:numId w:val="28"/>
        </w:numPr>
        <w:contextualSpacing/>
        <w:jc w:val="both"/>
        <w:rPr>
          <w:rFonts w:ascii="Arial" w:hAnsi="Arial" w:cs="Arial"/>
          <w:sz w:val="20"/>
          <w:szCs w:val="20"/>
          <w:lang w:val="en-GB"/>
        </w:rPr>
      </w:pPr>
      <w:r w:rsidRPr="00A573CC">
        <w:rPr>
          <w:rFonts w:ascii="Arial" w:hAnsi="Arial" w:cs="Arial"/>
          <w:sz w:val="20"/>
          <w:szCs w:val="20"/>
          <w:lang w:val="en-GB"/>
        </w:rPr>
        <w:t>Recommend and adapt the most appropriate, ethical, and feasible approach based on NRC’s context and objectives.</w:t>
      </w:r>
    </w:p>
    <w:p w14:paraId="78320970" w14:textId="77777777" w:rsidR="00F35339" w:rsidRPr="0089073C" w:rsidRDefault="00F35339" w:rsidP="00DA12B5">
      <w:pPr>
        <w:numPr>
          <w:ilvl w:val="0"/>
          <w:numId w:val="28"/>
        </w:numPr>
        <w:contextualSpacing/>
        <w:jc w:val="both"/>
        <w:rPr>
          <w:rFonts w:ascii="Arial" w:hAnsi="Arial" w:cs="Arial"/>
          <w:sz w:val="20"/>
          <w:szCs w:val="20"/>
          <w:lang w:val="en-GB"/>
        </w:rPr>
      </w:pPr>
      <w:r w:rsidRPr="00A573CC">
        <w:rPr>
          <w:rFonts w:ascii="Arial" w:hAnsi="Arial" w:cs="Arial"/>
          <w:sz w:val="20"/>
          <w:szCs w:val="20"/>
          <w:lang w:val="en-GB"/>
        </w:rPr>
        <w:t>Ensure the final methodology is robust, gender-sensitive, and child-protection compliant.</w:t>
      </w:r>
    </w:p>
    <w:p w14:paraId="32A1092C" w14:textId="77777777" w:rsidR="00F35339" w:rsidRPr="0089073C" w:rsidRDefault="00F35339" w:rsidP="00F35339">
      <w:pPr>
        <w:contextualSpacing/>
        <w:jc w:val="both"/>
        <w:rPr>
          <w:rFonts w:ascii="Arial" w:hAnsi="Arial" w:cs="Arial"/>
          <w:b/>
          <w:bCs/>
          <w:sz w:val="20"/>
          <w:szCs w:val="20"/>
          <w:lang w:val="en-GB"/>
        </w:rPr>
      </w:pPr>
      <w:r w:rsidRPr="0089073C">
        <w:rPr>
          <w:rFonts w:ascii="Arial" w:hAnsi="Arial" w:cs="Arial"/>
          <w:b/>
          <w:bCs/>
          <w:sz w:val="20"/>
          <w:szCs w:val="20"/>
          <w:lang w:val="en-GB"/>
        </w:rPr>
        <w:t>Desk Review</w:t>
      </w:r>
    </w:p>
    <w:p w14:paraId="66E99DA5" w14:textId="77777777" w:rsidR="00F35339" w:rsidRPr="0089073C" w:rsidRDefault="00F35339" w:rsidP="00DA12B5">
      <w:pPr>
        <w:numPr>
          <w:ilvl w:val="0"/>
          <w:numId w:val="18"/>
        </w:numPr>
        <w:spacing w:after="160"/>
        <w:contextualSpacing/>
        <w:jc w:val="both"/>
        <w:rPr>
          <w:rFonts w:ascii="Arial" w:hAnsi="Arial" w:cs="Arial"/>
          <w:sz w:val="20"/>
          <w:szCs w:val="20"/>
          <w:lang w:val="en-GB"/>
        </w:rPr>
      </w:pPr>
      <w:r w:rsidRPr="0089073C">
        <w:rPr>
          <w:rFonts w:ascii="Arial" w:hAnsi="Arial" w:cs="Arial"/>
          <w:sz w:val="20"/>
          <w:szCs w:val="20"/>
          <w:lang w:val="en-GB"/>
        </w:rPr>
        <w:t>Analyse existing data from NRC’s Student Learning and Emotional Check-in (SLEC), education sector reports, and relevant national/international assessments.</w:t>
      </w:r>
    </w:p>
    <w:p w14:paraId="2B51B9C7" w14:textId="77777777" w:rsidR="00F35339" w:rsidRPr="0089073C" w:rsidRDefault="00F35339" w:rsidP="00DA12B5">
      <w:pPr>
        <w:numPr>
          <w:ilvl w:val="0"/>
          <w:numId w:val="18"/>
        </w:numPr>
        <w:spacing w:after="160"/>
        <w:contextualSpacing/>
        <w:jc w:val="both"/>
        <w:rPr>
          <w:rFonts w:ascii="Arial" w:hAnsi="Arial" w:cs="Arial"/>
          <w:sz w:val="20"/>
          <w:szCs w:val="20"/>
          <w:lang w:val="en-GB"/>
        </w:rPr>
      </w:pPr>
      <w:r w:rsidRPr="0089073C">
        <w:rPr>
          <w:rFonts w:ascii="Arial" w:hAnsi="Arial" w:cs="Arial"/>
          <w:sz w:val="20"/>
          <w:szCs w:val="20"/>
          <w:lang w:val="en-GB"/>
        </w:rPr>
        <w:t>Review national frameworks on remedial education and PSS support for children affected by war and displacement.</w:t>
      </w:r>
    </w:p>
    <w:p w14:paraId="7950E447" w14:textId="77777777" w:rsidR="00F35339" w:rsidRPr="0089073C" w:rsidRDefault="00F35339" w:rsidP="00DA12B5">
      <w:pPr>
        <w:numPr>
          <w:ilvl w:val="0"/>
          <w:numId w:val="18"/>
        </w:numPr>
        <w:spacing w:after="160"/>
        <w:contextualSpacing/>
        <w:jc w:val="both"/>
        <w:rPr>
          <w:rFonts w:ascii="Arial" w:hAnsi="Arial" w:cs="Arial"/>
          <w:sz w:val="20"/>
          <w:szCs w:val="20"/>
          <w:lang w:val="en-GB"/>
        </w:rPr>
      </w:pPr>
      <w:r w:rsidRPr="0089073C">
        <w:rPr>
          <w:rFonts w:ascii="Arial" w:hAnsi="Arial" w:cs="Arial"/>
          <w:sz w:val="20"/>
          <w:szCs w:val="20"/>
          <w:lang w:val="en-GB"/>
        </w:rPr>
        <w:t xml:space="preserve">Design the scope and methodology for the assessment (including a detailed workplan, sample </w:t>
      </w:r>
      <w:proofErr w:type="gramStart"/>
      <w:r w:rsidRPr="0089073C">
        <w:rPr>
          <w:rFonts w:ascii="Arial" w:hAnsi="Arial" w:cs="Arial"/>
          <w:sz w:val="20"/>
          <w:szCs w:val="20"/>
          <w:lang w:val="en-GB"/>
        </w:rPr>
        <w:t>approach ,</w:t>
      </w:r>
      <w:proofErr w:type="gramEnd"/>
      <w:r w:rsidRPr="0089073C">
        <w:rPr>
          <w:rFonts w:ascii="Arial" w:hAnsi="Arial" w:cs="Arial"/>
          <w:sz w:val="20"/>
          <w:szCs w:val="20"/>
          <w:lang w:val="en-GB"/>
        </w:rPr>
        <w:t xml:space="preserve"> etc.).</w:t>
      </w:r>
    </w:p>
    <w:p w14:paraId="2F526198" w14:textId="77777777" w:rsidR="00F35339" w:rsidRPr="00F35339" w:rsidRDefault="00F35339" w:rsidP="00DA12B5">
      <w:pPr>
        <w:numPr>
          <w:ilvl w:val="0"/>
          <w:numId w:val="18"/>
        </w:numPr>
        <w:spacing w:after="160"/>
        <w:contextualSpacing/>
        <w:jc w:val="both"/>
        <w:rPr>
          <w:rFonts w:ascii="Arial" w:hAnsi="Arial" w:cs="Arial"/>
          <w:b/>
          <w:bCs/>
          <w:sz w:val="20"/>
          <w:szCs w:val="20"/>
          <w:lang w:val="en-US"/>
        </w:rPr>
      </w:pPr>
      <w:r w:rsidRPr="0089073C">
        <w:rPr>
          <w:rFonts w:ascii="Arial" w:hAnsi="Arial" w:cs="Arial"/>
          <w:sz w:val="20"/>
          <w:szCs w:val="20"/>
          <w:lang w:val="en-GB"/>
        </w:rPr>
        <w:t>Develop Focus Group Discussion (FGD) and Key Informant Interview (KII) tools and protocols tools based on the review of previous reports.</w:t>
      </w:r>
    </w:p>
    <w:p w14:paraId="0676C9FB" w14:textId="77777777" w:rsidR="00F35339" w:rsidRPr="00F35339" w:rsidRDefault="00F35339" w:rsidP="00F35339">
      <w:pPr>
        <w:rPr>
          <w:rFonts w:ascii="Arial" w:hAnsi="Arial" w:cs="Arial"/>
          <w:b/>
          <w:bCs/>
          <w:sz w:val="20"/>
          <w:szCs w:val="20"/>
          <w:lang w:val="en-US"/>
        </w:rPr>
      </w:pPr>
      <w:r w:rsidRPr="00F35339">
        <w:rPr>
          <w:rFonts w:ascii="Arial" w:hAnsi="Arial" w:cs="Arial"/>
          <w:b/>
          <w:bCs/>
          <w:sz w:val="20"/>
          <w:szCs w:val="20"/>
          <w:lang w:val="en-US"/>
        </w:rPr>
        <w:t>Methodological Framework</w:t>
      </w:r>
    </w:p>
    <w:p w14:paraId="162F59C9" w14:textId="77777777" w:rsidR="00F35339" w:rsidRPr="0089073C" w:rsidRDefault="00F35339" w:rsidP="00F35339">
      <w:pPr>
        <w:rPr>
          <w:rFonts w:ascii="Arial" w:hAnsi="Arial" w:cs="Arial"/>
          <w:sz w:val="20"/>
          <w:szCs w:val="20"/>
          <w:lang w:val="en-GB"/>
        </w:rPr>
      </w:pPr>
      <w:r w:rsidRPr="00F35339">
        <w:rPr>
          <w:rFonts w:ascii="Arial" w:hAnsi="Arial" w:cs="Arial"/>
          <w:sz w:val="20"/>
          <w:szCs w:val="20"/>
          <w:lang w:val="en-US"/>
        </w:rPr>
        <w:t>Develop a mixed-methods approach combining quantitative (structured assessments) and qualitative (FGDs, KIIs) methods. Ensure inclusion of gender, age, displacement status, and regional variables.</w:t>
      </w:r>
    </w:p>
    <w:p w14:paraId="31941EF4" w14:textId="77777777" w:rsidR="00F35339" w:rsidRPr="00DC0C5A" w:rsidRDefault="00F35339" w:rsidP="00F35339">
      <w:pPr>
        <w:contextualSpacing/>
        <w:jc w:val="both"/>
        <w:rPr>
          <w:rFonts w:ascii="Arial" w:hAnsi="Arial" w:cs="Arial"/>
          <w:b/>
          <w:bCs/>
          <w:sz w:val="20"/>
          <w:szCs w:val="20"/>
          <w:lang w:val="en-GB"/>
        </w:rPr>
      </w:pPr>
    </w:p>
    <w:p w14:paraId="1A74538E" w14:textId="77777777" w:rsidR="00F35339" w:rsidRPr="00DC0C5A" w:rsidRDefault="00F35339" w:rsidP="00F35339">
      <w:pPr>
        <w:contextualSpacing/>
        <w:jc w:val="both"/>
        <w:rPr>
          <w:rFonts w:ascii="Arial" w:hAnsi="Arial" w:cs="Arial"/>
          <w:b/>
          <w:bCs/>
          <w:sz w:val="20"/>
          <w:szCs w:val="20"/>
          <w:lang w:val="en-GB"/>
        </w:rPr>
      </w:pPr>
    </w:p>
    <w:p w14:paraId="7BB62B0D" w14:textId="77777777" w:rsidR="00F35339" w:rsidRPr="00DC0C5A" w:rsidRDefault="00F35339" w:rsidP="00F35339">
      <w:pPr>
        <w:contextualSpacing/>
        <w:jc w:val="both"/>
        <w:rPr>
          <w:rFonts w:ascii="Arial" w:hAnsi="Arial" w:cs="Arial"/>
          <w:b/>
          <w:bCs/>
          <w:sz w:val="20"/>
          <w:szCs w:val="20"/>
          <w:lang w:val="en-GB"/>
        </w:rPr>
      </w:pPr>
      <w:r w:rsidRPr="00DC0C5A">
        <w:rPr>
          <w:rFonts w:ascii="Arial" w:hAnsi="Arial" w:cs="Arial"/>
          <w:b/>
          <w:bCs/>
          <w:sz w:val="20"/>
          <w:szCs w:val="20"/>
          <w:lang w:val="en-GB"/>
        </w:rPr>
        <w:t>Sampling Strategy:</w:t>
      </w:r>
    </w:p>
    <w:p w14:paraId="169E81F8" w14:textId="77777777" w:rsidR="00F35339" w:rsidRPr="00AC1B70" w:rsidRDefault="00F35339" w:rsidP="00F35339">
      <w:pPr>
        <w:contextualSpacing/>
        <w:jc w:val="both"/>
        <w:rPr>
          <w:rFonts w:ascii="Arial" w:hAnsi="Arial" w:cs="Arial"/>
          <w:sz w:val="20"/>
          <w:szCs w:val="20"/>
          <w:lang w:val="en-GB"/>
        </w:rPr>
      </w:pPr>
      <w:r w:rsidRPr="00AC1B70">
        <w:rPr>
          <w:rFonts w:ascii="Arial" w:hAnsi="Arial" w:cs="Arial"/>
          <w:sz w:val="20"/>
          <w:szCs w:val="20"/>
          <w:lang w:val="en-GB"/>
        </w:rPr>
        <w:t>The sampling frame will be stratified based on the following variables:</w:t>
      </w:r>
    </w:p>
    <w:p w14:paraId="59ECBE77" w14:textId="77777777" w:rsidR="00F35339" w:rsidRPr="00AC1B70" w:rsidRDefault="00F35339" w:rsidP="00DA12B5">
      <w:pPr>
        <w:numPr>
          <w:ilvl w:val="0"/>
          <w:numId w:val="26"/>
        </w:numPr>
        <w:contextualSpacing/>
        <w:jc w:val="both"/>
        <w:rPr>
          <w:rFonts w:ascii="Arial" w:hAnsi="Arial" w:cs="Arial"/>
          <w:sz w:val="20"/>
          <w:szCs w:val="20"/>
          <w:lang w:val="en-GB"/>
        </w:rPr>
      </w:pPr>
      <w:r w:rsidRPr="00AC1B70">
        <w:rPr>
          <w:rFonts w:ascii="Arial" w:hAnsi="Arial" w:cs="Arial"/>
          <w:b/>
          <w:bCs/>
          <w:sz w:val="20"/>
          <w:szCs w:val="20"/>
          <w:lang w:val="en-GB"/>
        </w:rPr>
        <w:t>Geographic Region</w:t>
      </w:r>
      <w:r w:rsidRPr="00AC1B70">
        <w:rPr>
          <w:rFonts w:ascii="Arial" w:hAnsi="Arial" w:cs="Arial"/>
          <w:sz w:val="20"/>
          <w:szCs w:val="20"/>
          <w:lang w:val="en-GB"/>
        </w:rPr>
        <w:t>: North, East, and South Ukraine</w:t>
      </w:r>
    </w:p>
    <w:p w14:paraId="6A53BDFC" w14:textId="77777777" w:rsidR="00F35339" w:rsidRPr="00AC1B70" w:rsidRDefault="00F35339" w:rsidP="00DA12B5">
      <w:pPr>
        <w:numPr>
          <w:ilvl w:val="0"/>
          <w:numId w:val="26"/>
        </w:numPr>
        <w:contextualSpacing/>
        <w:jc w:val="both"/>
        <w:rPr>
          <w:rFonts w:ascii="Arial" w:hAnsi="Arial" w:cs="Arial"/>
          <w:sz w:val="20"/>
          <w:szCs w:val="20"/>
          <w:lang w:val="en-GB"/>
        </w:rPr>
      </w:pPr>
      <w:r w:rsidRPr="00AC1B70">
        <w:rPr>
          <w:rFonts w:ascii="Arial" w:hAnsi="Arial" w:cs="Arial"/>
          <w:b/>
          <w:bCs/>
          <w:sz w:val="20"/>
          <w:szCs w:val="20"/>
          <w:lang w:val="en-GB"/>
        </w:rPr>
        <w:t>Displacement Status</w:t>
      </w:r>
      <w:r w:rsidRPr="00AC1B70">
        <w:rPr>
          <w:rFonts w:ascii="Arial" w:hAnsi="Arial" w:cs="Arial"/>
          <w:sz w:val="20"/>
          <w:szCs w:val="20"/>
          <w:lang w:val="en-GB"/>
        </w:rPr>
        <w:t>: Internally displaced (IDPs), returnees, and at-risk host community children</w:t>
      </w:r>
    </w:p>
    <w:p w14:paraId="29AC55D3" w14:textId="77777777" w:rsidR="00F35339" w:rsidRPr="00AC1B70" w:rsidRDefault="00F35339" w:rsidP="00DA12B5">
      <w:pPr>
        <w:numPr>
          <w:ilvl w:val="0"/>
          <w:numId w:val="26"/>
        </w:numPr>
        <w:contextualSpacing/>
        <w:jc w:val="both"/>
        <w:rPr>
          <w:rFonts w:ascii="Arial" w:hAnsi="Arial" w:cs="Arial"/>
          <w:sz w:val="20"/>
          <w:szCs w:val="20"/>
          <w:lang w:val="en-GB"/>
        </w:rPr>
      </w:pPr>
      <w:r w:rsidRPr="00AC1B70">
        <w:rPr>
          <w:rFonts w:ascii="Arial" w:hAnsi="Arial" w:cs="Arial"/>
          <w:b/>
          <w:bCs/>
          <w:sz w:val="20"/>
          <w:szCs w:val="20"/>
          <w:lang w:val="en-GB"/>
        </w:rPr>
        <w:t>Gender</w:t>
      </w:r>
      <w:r w:rsidRPr="00AC1B70">
        <w:rPr>
          <w:rFonts w:ascii="Arial" w:hAnsi="Arial" w:cs="Arial"/>
          <w:sz w:val="20"/>
          <w:szCs w:val="20"/>
          <w:lang w:val="en-GB"/>
        </w:rPr>
        <w:t>: Male, Female</w:t>
      </w:r>
    </w:p>
    <w:p w14:paraId="53653AFF" w14:textId="77777777" w:rsidR="00F35339" w:rsidRPr="0089073C" w:rsidRDefault="00F35339" w:rsidP="00DA12B5">
      <w:pPr>
        <w:numPr>
          <w:ilvl w:val="0"/>
          <w:numId w:val="26"/>
        </w:numPr>
        <w:contextualSpacing/>
        <w:jc w:val="both"/>
        <w:rPr>
          <w:rFonts w:ascii="Arial" w:hAnsi="Arial" w:cs="Arial"/>
          <w:sz w:val="20"/>
          <w:szCs w:val="20"/>
          <w:lang w:val="en-GB"/>
        </w:rPr>
      </w:pPr>
      <w:r w:rsidRPr="00AC1B70">
        <w:rPr>
          <w:rFonts w:ascii="Arial" w:hAnsi="Arial" w:cs="Arial"/>
          <w:b/>
          <w:bCs/>
          <w:sz w:val="20"/>
          <w:szCs w:val="20"/>
          <w:lang w:val="en-GB"/>
        </w:rPr>
        <w:t>Age Groups</w:t>
      </w:r>
      <w:r w:rsidRPr="00AC1B70">
        <w:rPr>
          <w:rFonts w:ascii="Arial" w:hAnsi="Arial" w:cs="Arial"/>
          <w:sz w:val="20"/>
          <w:szCs w:val="20"/>
          <w:lang w:val="en-GB"/>
        </w:rPr>
        <w:t>: 6–11 (primary level), 12–17 (lower/upper secondary level)</w:t>
      </w:r>
    </w:p>
    <w:p w14:paraId="6D951D14" w14:textId="77777777" w:rsidR="00F35339" w:rsidRPr="0089073C" w:rsidRDefault="00F35339" w:rsidP="00F35339">
      <w:pPr>
        <w:contextualSpacing/>
        <w:jc w:val="both"/>
        <w:rPr>
          <w:rFonts w:ascii="Arial" w:hAnsi="Arial" w:cs="Arial"/>
          <w:sz w:val="20"/>
          <w:szCs w:val="20"/>
          <w:lang w:val="en-GB"/>
        </w:rPr>
      </w:pPr>
      <w:r w:rsidRPr="00AC1B70">
        <w:rPr>
          <w:rFonts w:ascii="Arial" w:hAnsi="Arial" w:cs="Arial"/>
          <w:sz w:val="20"/>
          <w:szCs w:val="20"/>
          <w:lang w:val="en-GB"/>
        </w:rPr>
        <w:t>This stratification will allow for comparisons across regions and sub-groups and ensure inclusion of diverse experiences.</w:t>
      </w:r>
      <w:r w:rsidRPr="0089073C">
        <w:rPr>
          <w:rFonts w:ascii="Arial" w:hAnsi="Arial" w:cs="Arial"/>
          <w:sz w:val="20"/>
          <w:szCs w:val="20"/>
          <w:lang w:val="en-GB"/>
        </w:rPr>
        <w:t xml:space="preserve"> </w:t>
      </w:r>
    </w:p>
    <w:p w14:paraId="0C897D4F" w14:textId="77777777" w:rsidR="00F35339" w:rsidRPr="0089073C" w:rsidRDefault="00F35339" w:rsidP="00F35339">
      <w:pPr>
        <w:contextualSpacing/>
        <w:jc w:val="both"/>
        <w:rPr>
          <w:rFonts w:ascii="Arial" w:hAnsi="Arial" w:cs="Arial"/>
          <w:b/>
          <w:bCs/>
          <w:sz w:val="20"/>
          <w:szCs w:val="20"/>
          <w:lang w:val="en-GB"/>
        </w:rPr>
      </w:pPr>
      <w:r w:rsidRPr="00AC1B70">
        <w:rPr>
          <w:rFonts w:ascii="Arial" w:hAnsi="Arial" w:cs="Arial"/>
          <w:b/>
          <w:bCs/>
          <w:sz w:val="20"/>
          <w:szCs w:val="20"/>
          <w:lang w:val="en-GB"/>
        </w:rPr>
        <w:t>Sample Size Determination</w:t>
      </w:r>
      <w:r w:rsidRPr="0089073C">
        <w:rPr>
          <w:rFonts w:ascii="Arial" w:hAnsi="Arial" w:cs="Arial"/>
          <w:b/>
          <w:bCs/>
          <w:sz w:val="20"/>
          <w:szCs w:val="20"/>
          <w:lang w:val="en-GB"/>
        </w:rPr>
        <w:t xml:space="preserve">: </w:t>
      </w:r>
    </w:p>
    <w:p w14:paraId="1198E8B0" w14:textId="77777777" w:rsidR="00F35339" w:rsidRPr="0089073C" w:rsidRDefault="00F35339" w:rsidP="00DA12B5">
      <w:pPr>
        <w:pStyle w:val="af1"/>
        <w:numPr>
          <w:ilvl w:val="0"/>
          <w:numId w:val="27"/>
        </w:numPr>
        <w:jc w:val="both"/>
        <w:rPr>
          <w:rFonts w:ascii="Arial" w:hAnsi="Arial" w:cs="Arial"/>
          <w:sz w:val="20"/>
          <w:szCs w:val="20"/>
          <w:lang w:val="en-GB"/>
        </w:rPr>
      </w:pPr>
      <w:r w:rsidRPr="0089073C">
        <w:rPr>
          <w:rFonts w:ascii="Arial" w:hAnsi="Arial" w:cs="Arial"/>
          <w:sz w:val="20"/>
          <w:szCs w:val="20"/>
          <w:lang w:val="en-GB"/>
        </w:rPr>
        <w:lastRenderedPageBreak/>
        <w:t xml:space="preserve">Sample size will be calculated using the formula for proportion estimates in a finite population, accounting for. A preliminary estimated total sample size across all strata is </w:t>
      </w:r>
      <w:r w:rsidRPr="0089073C">
        <w:rPr>
          <w:rFonts w:ascii="Arial" w:hAnsi="Arial" w:cs="Arial"/>
          <w:b/>
          <w:bCs/>
          <w:sz w:val="20"/>
          <w:szCs w:val="20"/>
          <w:lang w:val="en-GB"/>
        </w:rPr>
        <w:t>900–1,200 children</w:t>
      </w:r>
      <w:r w:rsidRPr="0089073C">
        <w:rPr>
          <w:rFonts w:ascii="Arial" w:hAnsi="Arial" w:cs="Arial"/>
          <w:sz w:val="20"/>
          <w:szCs w:val="20"/>
          <w:lang w:val="en-GB"/>
        </w:rPr>
        <w:t xml:space="preserve">, distributed proportionally by NRC’s beneficiary caseload per region. </w:t>
      </w:r>
    </w:p>
    <w:p w14:paraId="32236920" w14:textId="77777777" w:rsidR="00F35339" w:rsidRPr="0089073C" w:rsidRDefault="00F35339" w:rsidP="00DA12B5">
      <w:pPr>
        <w:pStyle w:val="af1"/>
        <w:numPr>
          <w:ilvl w:val="0"/>
          <w:numId w:val="27"/>
        </w:numPr>
        <w:jc w:val="both"/>
        <w:rPr>
          <w:rFonts w:ascii="Arial" w:hAnsi="Arial" w:cs="Arial"/>
          <w:sz w:val="20"/>
          <w:szCs w:val="20"/>
          <w:lang w:val="en-GB"/>
        </w:rPr>
      </w:pPr>
      <w:r w:rsidRPr="0089073C">
        <w:rPr>
          <w:rFonts w:ascii="Arial" w:hAnsi="Arial" w:cs="Arial"/>
          <w:b/>
          <w:bCs/>
          <w:sz w:val="20"/>
          <w:szCs w:val="20"/>
        </w:rPr>
        <w:t>Confidence level</w:t>
      </w:r>
      <w:r w:rsidRPr="0089073C">
        <w:rPr>
          <w:rFonts w:ascii="Arial" w:hAnsi="Arial" w:cs="Arial"/>
          <w:sz w:val="20"/>
          <w:szCs w:val="20"/>
        </w:rPr>
        <w:t xml:space="preserve">: 95%, </w:t>
      </w:r>
    </w:p>
    <w:p w14:paraId="1384CB84" w14:textId="77777777" w:rsidR="00F35339" w:rsidRPr="0089073C" w:rsidRDefault="00F35339" w:rsidP="00DA12B5">
      <w:pPr>
        <w:pStyle w:val="af1"/>
        <w:numPr>
          <w:ilvl w:val="0"/>
          <w:numId w:val="27"/>
        </w:numPr>
        <w:jc w:val="both"/>
        <w:rPr>
          <w:rFonts w:ascii="Arial" w:hAnsi="Arial" w:cs="Arial"/>
          <w:sz w:val="20"/>
          <w:szCs w:val="20"/>
          <w:lang w:val="en-GB"/>
        </w:rPr>
      </w:pPr>
      <w:r w:rsidRPr="0089073C">
        <w:rPr>
          <w:rFonts w:ascii="Arial" w:hAnsi="Arial" w:cs="Arial"/>
          <w:b/>
          <w:bCs/>
          <w:sz w:val="20"/>
          <w:szCs w:val="20"/>
        </w:rPr>
        <w:t>Margin of error</w:t>
      </w:r>
      <w:r w:rsidRPr="0089073C">
        <w:rPr>
          <w:rFonts w:ascii="Arial" w:hAnsi="Arial" w:cs="Arial"/>
          <w:sz w:val="20"/>
          <w:szCs w:val="20"/>
        </w:rPr>
        <w:t xml:space="preserve">: ±5%, </w:t>
      </w:r>
    </w:p>
    <w:p w14:paraId="68804717" w14:textId="77777777" w:rsidR="00F35339" w:rsidRPr="0089073C" w:rsidRDefault="00F35339" w:rsidP="00DA12B5">
      <w:pPr>
        <w:pStyle w:val="af1"/>
        <w:numPr>
          <w:ilvl w:val="0"/>
          <w:numId w:val="27"/>
        </w:numPr>
        <w:jc w:val="both"/>
        <w:rPr>
          <w:rFonts w:ascii="Arial" w:hAnsi="Arial" w:cs="Arial"/>
          <w:sz w:val="20"/>
          <w:szCs w:val="20"/>
          <w:lang w:val="en-GB"/>
        </w:rPr>
      </w:pPr>
      <w:r w:rsidRPr="00F35339">
        <w:rPr>
          <w:rFonts w:ascii="Arial" w:hAnsi="Arial" w:cs="Arial"/>
          <w:b/>
          <w:bCs/>
          <w:sz w:val="20"/>
          <w:szCs w:val="20"/>
          <w:lang w:val="en-US"/>
        </w:rPr>
        <w:t>Estimated proportion (p)</w:t>
      </w:r>
      <w:r w:rsidRPr="00F35339">
        <w:rPr>
          <w:rFonts w:ascii="Arial" w:hAnsi="Arial" w:cs="Arial"/>
          <w:sz w:val="20"/>
          <w:szCs w:val="20"/>
          <w:lang w:val="en-US"/>
        </w:rPr>
        <w:t xml:space="preserve">: 0.5 (used for maximum variability), </w:t>
      </w:r>
    </w:p>
    <w:p w14:paraId="1C3429C7" w14:textId="77777777" w:rsidR="00F35339" w:rsidRPr="0089073C" w:rsidRDefault="00F35339" w:rsidP="00DA12B5">
      <w:pPr>
        <w:pStyle w:val="af1"/>
        <w:numPr>
          <w:ilvl w:val="0"/>
          <w:numId w:val="27"/>
        </w:numPr>
        <w:jc w:val="both"/>
        <w:rPr>
          <w:rFonts w:ascii="Arial" w:hAnsi="Arial" w:cs="Arial"/>
          <w:sz w:val="20"/>
          <w:szCs w:val="20"/>
          <w:lang w:val="en-GB"/>
        </w:rPr>
      </w:pPr>
      <w:r w:rsidRPr="00F35339">
        <w:rPr>
          <w:rFonts w:ascii="Arial" w:hAnsi="Arial" w:cs="Arial"/>
          <w:b/>
          <w:bCs/>
          <w:sz w:val="20"/>
          <w:szCs w:val="20"/>
          <w:lang w:val="en-US"/>
        </w:rPr>
        <w:t>Design effect</w:t>
      </w:r>
      <w:r w:rsidRPr="00F35339">
        <w:rPr>
          <w:rFonts w:ascii="Arial" w:hAnsi="Arial" w:cs="Arial"/>
          <w:sz w:val="20"/>
          <w:szCs w:val="20"/>
          <w:lang w:val="en-US"/>
        </w:rPr>
        <w:t xml:space="preserve">: Adjusted based on the stratified structure (anticipated DEFF = 1.5–2.0), </w:t>
      </w:r>
    </w:p>
    <w:p w14:paraId="18338AC4" w14:textId="77777777" w:rsidR="00F35339" w:rsidRPr="0089073C" w:rsidRDefault="00F35339" w:rsidP="00DA12B5">
      <w:pPr>
        <w:pStyle w:val="af1"/>
        <w:numPr>
          <w:ilvl w:val="0"/>
          <w:numId w:val="27"/>
        </w:numPr>
        <w:jc w:val="both"/>
        <w:rPr>
          <w:rFonts w:ascii="Arial" w:hAnsi="Arial" w:cs="Arial"/>
          <w:sz w:val="20"/>
          <w:szCs w:val="20"/>
          <w:lang w:val="en-GB"/>
        </w:rPr>
      </w:pPr>
      <w:r w:rsidRPr="00F35339">
        <w:rPr>
          <w:rFonts w:ascii="Arial" w:hAnsi="Arial" w:cs="Arial"/>
          <w:b/>
          <w:bCs/>
          <w:sz w:val="20"/>
          <w:szCs w:val="20"/>
          <w:lang w:val="en-US"/>
        </w:rPr>
        <w:t>Non-response rate</w:t>
      </w:r>
      <w:r w:rsidRPr="00F35339">
        <w:rPr>
          <w:rFonts w:ascii="Arial" w:hAnsi="Arial" w:cs="Arial"/>
          <w:sz w:val="20"/>
          <w:szCs w:val="20"/>
          <w:lang w:val="en-US"/>
        </w:rPr>
        <w:t>: Anticipated at 10%, adjusted in final calculation.</w:t>
      </w:r>
    </w:p>
    <w:p w14:paraId="0C5F4205" w14:textId="77777777" w:rsidR="00F35339" w:rsidRPr="00BA0141" w:rsidRDefault="00F35339" w:rsidP="00F35339">
      <w:pPr>
        <w:contextualSpacing/>
        <w:jc w:val="both"/>
        <w:rPr>
          <w:rFonts w:ascii="Arial" w:hAnsi="Arial" w:cs="Arial"/>
          <w:b/>
          <w:bCs/>
          <w:sz w:val="20"/>
          <w:szCs w:val="20"/>
          <w:lang w:val="en-GB"/>
        </w:rPr>
      </w:pPr>
      <w:r w:rsidRPr="00BA0141">
        <w:rPr>
          <w:rFonts w:ascii="Arial" w:hAnsi="Arial" w:cs="Arial"/>
          <w:b/>
          <w:bCs/>
          <w:sz w:val="20"/>
          <w:szCs w:val="20"/>
          <w:lang w:val="en-GB"/>
        </w:rPr>
        <w:t>Sampling Process</w:t>
      </w:r>
    </w:p>
    <w:p w14:paraId="3D7471DD" w14:textId="77777777" w:rsidR="00F35339" w:rsidRPr="00BA0141" w:rsidRDefault="00F35339" w:rsidP="00DA12B5">
      <w:pPr>
        <w:numPr>
          <w:ilvl w:val="0"/>
          <w:numId w:val="29"/>
        </w:numPr>
        <w:contextualSpacing/>
        <w:jc w:val="both"/>
        <w:rPr>
          <w:rFonts w:ascii="Arial" w:hAnsi="Arial" w:cs="Arial"/>
          <w:sz w:val="20"/>
          <w:szCs w:val="20"/>
          <w:lang w:val="en-GB"/>
        </w:rPr>
      </w:pPr>
      <w:r w:rsidRPr="00BA0141">
        <w:rPr>
          <w:rFonts w:ascii="Arial" w:hAnsi="Arial" w:cs="Arial"/>
          <w:b/>
          <w:bCs/>
          <w:sz w:val="20"/>
          <w:szCs w:val="20"/>
          <w:lang w:val="en-GB"/>
        </w:rPr>
        <w:t>Step 1</w:t>
      </w:r>
      <w:r w:rsidRPr="00BA0141">
        <w:rPr>
          <w:rFonts w:ascii="Arial" w:hAnsi="Arial" w:cs="Arial"/>
          <w:sz w:val="20"/>
          <w:szCs w:val="20"/>
          <w:lang w:val="en-GB"/>
        </w:rPr>
        <w:t>: From NRC’s program database, a list of all eligible children aged 6–17 in target locations will be generated, with basic stratification variables applied.</w:t>
      </w:r>
    </w:p>
    <w:p w14:paraId="37410008" w14:textId="77777777" w:rsidR="00F35339" w:rsidRPr="00BA0141" w:rsidRDefault="00F35339" w:rsidP="00DA12B5">
      <w:pPr>
        <w:numPr>
          <w:ilvl w:val="0"/>
          <w:numId w:val="29"/>
        </w:numPr>
        <w:contextualSpacing/>
        <w:jc w:val="both"/>
        <w:rPr>
          <w:rFonts w:ascii="Arial" w:hAnsi="Arial" w:cs="Arial"/>
          <w:sz w:val="20"/>
          <w:szCs w:val="20"/>
          <w:lang w:val="en-GB"/>
        </w:rPr>
      </w:pPr>
      <w:r w:rsidRPr="00BA0141">
        <w:rPr>
          <w:rFonts w:ascii="Arial" w:hAnsi="Arial" w:cs="Arial"/>
          <w:b/>
          <w:bCs/>
          <w:sz w:val="20"/>
          <w:szCs w:val="20"/>
          <w:lang w:val="en-GB"/>
        </w:rPr>
        <w:t>Step 2</w:t>
      </w:r>
      <w:r w:rsidRPr="00BA0141">
        <w:rPr>
          <w:rFonts w:ascii="Arial" w:hAnsi="Arial" w:cs="Arial"/>
          <w:sz w:val="20"/>
          <w:szCs w:val="20"/>
          <w:lang w:val="en-GB"/>
        </w:rPr>
        <w:t>: Proportional allocation of sample size to each region and subgroup based on population weights.</w:t>
      </w:r>
    </w:p>
    <w:p w14:paraId="53AAF717" w14:textId="77777777" w:rsidR="00F35339" w:rsidRPr="00BA0141" w:rsidRDefault="00F35339" w:rsidP="00DA12B5">
      <w:pPr>
        <w:numPr>
          <w:ilvl w:val="0"/>
          <w:numId w:val="29"/>
        </w:numPr>
        <w:contextualSpacing/>
        <w:jc w:val="both"/>
        <w:rPr>
          <w:rFonts w:ascii="Arial" w:hAnsi="Arial" w:cs="Arial"/>
          <w:sz w:val="20"/>
          <w:szCs w:val="20"/>
          <w:lang w:val="en-GB"/>
        </w:rPr>
      </w:pPr>
      <w:r w:rsidRPr="00BA0141">
        <w:rPr>
          <w:rFonts w:ascii="Arial" w:hAnsi="Arial" w:cs="Arial"/>
          <w:b/>
          <w:bCs/>
          <w:sz w:val="20"/>
          <w:szCs w:val="20"/>
          <w:lang w:val="en-GB"/>
        </w:rPr>
        <w:t>Step 3</w:t>
      </w:r>
      <w:r w:rsidRPr="00BA0141">
        <w:rPr>
          <w:rFonts w:ascii="Arial" w:hAnsi="Arial" w:cs="Arial"/>
          <w:sz w:val="20"/>
          <w:szCs w:val="20"/>
          <w:lang w:val="en-GB"/>
        </w:rPr>
        <w:t>: Random selection of children within each stratum using a random number generator or statistical software.</w:t>
      </w:r>
    </w:p>
    <w:p w14:paraId="60D6126F" w14:textId="77777777" w:rsidR="00F35339" w:rsidRPr="0089073C" w:rsidRDefault="00F35339" w:rsidP="00DA12B5">
      <w:pPr>
        <w:numPr>
          <w:ilvl w:val="0"/>
          <w:numId w:val="29"/>
        </w:numPr>
        <w:contextualSpacing/>
        <w:jc w:val="both"/>
        <w:rPr>
          <w:rFonts w:ascii="Arial" w:hAnsi="Arial" w:cs="Arial"/>
          <w:sz w:val="20"/>
          <w:szCs w:val="20"/>
          <w:lang w:val="en-GB"/>
        </w:rPr>
      </w:pPr>
      <w:r w:rsidRPr="00BA0141">
        <w:rPr>
          <w:rFonts w:ascii="Arial" w:hAnsi="Arial" w:cs="Arial"/>
          <w:b/>
          <w:bCs/>
          <w:sz w:val="20"/>
          <w:szCs w:val="20"/>
          <w:lang w:val="en-GB"/>
        </w:rPr>
        <w:t>Step 4</w:t>
      </w:r>
      <w:r w:rsidRPr="00BA0141">
        <w:rPr>
          <w:rFonts w:ascii="Arial" w:hAnsi="Arial" w:cs="Arial"/>
          <w:sz w:val="20"/>
          <w:szCs w:val="20"/>
          <w:lang w:val="en-GB"/>
        </w:rPr>
        <w:t>: Where schools or community learning hubs are used as entry points, cluster sampling may be employed as a secondary approach.</w:t>
      </w:r>
    </w:p>
    <w:p w14:paraId="0F8E0771" w14:textId="77777777" w:rsidR="00F35339" w:rsidRPr="0089073C" w:rsidRDefault="00F35339" w:rsidP="00F35339">
      <w:pPr>
        <w:contextualSpacing/>
        <w:jc w:val="both"/>
        <w:rPr>
          <w:rFonts w:ascii="Arial" w:hAnsi="Arial" w:cs="Arial"/>
          <w:b/>
          <w:bCs/>
          <w:sz w:val="20"/>
          <w:szCs w:val="20"/>
          <w:lang w:val="it-IT"/>
        </w:rPr>
      </w:pPr>
      <w:r w:rsidRPr="0089073C">
        <w:rPr>
          <w:rFonts w:ascii="Arial" w:hAnsi="Arial" w:cs="Arial"/>
          <w:b/>
          <w:bCs/>
          <w:sz w:val="20"/>
          <w:szCs w:val="20"/>
          <w:lang w:val="it-IT"/>
        </w:rPr>
        <w:t>Quantitative Data Collection</w:t>
      </w:r>
    </w:p>
    <w:p w14:paraId="56C028BB" w14:textId="77777777" w:rsidR="00F35339" w:rsidRPr="0089073C" w:rsidRDefault="00F35339" w:rsidP="00DA12B5">
      <w:pPr>
        <w:numPr>
          <w:ilvl w:val="0"/>
          <w:numId w:val="19"/>
        </w:numPr>
        <w:spacing w:after="160"/>
        <w:contextualSpacing/>
        <w:jc w:val="both"/>
        <w:rPr>
          <w:rFonts w:ascii="Arial" w:hAnsi="Arial" w:cs="Arial"/>
          <w:sz w:val="20"/>
          <w:szCs w:val="20"/>
          <w:lang w:val="en-GB"/>
        </w:rPr>
      </w:pPr>
      <w:r w:rsidRPr="0089073C">
        <w:rPr>
          <w:rFonts w:ascii="Arial" w:hAnsi="Arial" w:cs="Arial"/>
          <w:sz w:val="20"/>
          <w:szCs w:val="20"/>
          <w:lang w:val="en-GB"/>
        </w:rPr>
        <w:t>Develop a sampling framework: displaced and at-risk children aged 6–17 years old, disaggregated by displacement status, region, age and gender, in NRC’s operational areas in North, East, and South Ukraine.</w:t>
      </w:r>
    </w:p>
    <w:p w14:paraId="24E76DFE" w14:textId="77777777" w:rsidR="00F35339" w:rsidRPr="0089073C" w:rsidRDefault="00F35339" w:rsidP="00DA12B5">
      <w:pPr>
        <w:numPr>
          <w:ilvl w:val="0"/>
          <w:numId w:val="19"/>
        </w:numPr>
        <w:spacing w:after="160"/>
        <w:contextualSpacing/>
        <w:jc w:val="both"/>
        <w:rPr>
          <w:rFonts w:ascii="Arial" w:hAnsi="Arial" w:cs="Arial"/>
          <w:sz w:val="20"/>
          <w:szCs w:val="20"/>
          <w:lang w:val="en-GB"/>
        </w:rPr>
      </w:pPr>
      <w:r w:rsidRPr="0089073C">
        <w:rPr>
          <w:rFonts w:ascii="Arial" w:hAnsi="Arial" w:cs="Arial"/>
          <w:sz w:val="20"/>
          <w:szCs w:val="20"/>
          <w:lang w:val="en-GB"/>
        </w:rPr>
        <w:t>Facilitate enumerator trainings to meet the stated objectives.</w:t>
      </w:r>
    </w:p>
    <w:p w14:paraId="5D737DDE" w14:textId="77777777" w:rsidR="00F35339" w:rsidRPr="0089073C" w:rsidRDefault="00F35339" w:rsidP="00DA12B5">
      <w:pPr>
        <w:numPr>
          <w:ilvl w:val="0"/>
          <w:numId w:val="19"/>
        </w:numPr>
        <w:spacing w:after="160"/>
        <w:contextualSpacing/>
        <w:jc w:val="both"/>
        <w:rPr>
          <w:rFonts w:ascii="Arial" w:eastAsia="Arial" w:hAnsi="Arial" w:cs="Arial"/>
          <w:sz w:val="20"/>
          <w:szCs w:val="20"/>
          <w:lang w:val="en-GB"/>
        </w:rPr>
      </w:pPr>
      <w:r w:rsidRPr="0089073C">
        <w:rPr>
          <w:rFonts w:ascii="Arial" w:eastAsia="Arial" w:hAnsi="Arial" w:cs="Arial"/>
          <w:sz w:val="20"/>
          <w:szCs w:val="20"/>
          <w:lang w:val="en-GB"/>
        </w:rPr>
        <w:t>Pilot and adapt the tools before full roll-out.</w:t>
      </w:r>
    </w:p>
    <w:p w14:paraId="32B08A43" w14:textId="77777777" w:rsidR="00F35339" w:rsidRPr="0089073C" w:rsidRDefault="00F35339" w:rsidP="00DA12B5">
      <w:pPr>
        <w:numPr>
          <w:ilvl w:val="0"/>
          <w:numId w:val="19"/>
        </w:numPr>
        <w:spacing w:after="160"/>
        <w:contextualSpacing/>
        <w:jc w:val="both"/>
        <w:rPr>
          <w:rFonts w:ascii="Arial" w:hAnsi="Arial" w:cs="Arial"/>
          <w:b/>
          <w:bCs/>
          <w:sz w:val="20"/>
          <w:szCs w:val="20"/>
          <w:lang w:val="en-GB"/>
        </w:rPr>
      </w:pPr>
      <w:r w:rsidRPr="0089073C">
        <w:rPr>
          <w:rFonts w:ascii="Arial" w:hAnsi="Arial" w:cs="Arial"/>
          <w:sz w:val="20"/>
          <w:szCs w:val="20"/>
          <w:lang w:val="en-GB"/>
        </w:rPr>
        <w:t>Conduct structured assessments in selected schools or community education spaces.</w:t>
      </w:r>
    </w:p>
    <w:p w14:paraId="39B4F34C" w14:textId="77777777" w:rsidR="00F35339" w:rsidRPr="0089073C" w:rsidRDefault="00F35339" w:rsidP="00F35339">
      <w:pPr>
        <w:contextualSpacing/>
        <w:jc w:val="both"/>
        <w:rPr>
          <w:rFonts w:ascii="Arial" w:hAnsi="Arial" w:cs="Arial"/>
          <w:b/>
          <w:bCs/>
          <w:sz w:val="20"/>
          <w:szCs w:val="20"/>
          <w:lang w:val="en-GB"/>
        </w:rPr>
      </w:pPr>
      <w:r w:rsidRPr="0089073C">
        <w:rPr>
          <w:rFonts w:ascii="Arial" w:hAnsi="Arial" w:cs="Arial"/>
          <w:b/>
          <w:bCs/>
          <w:sz w:val="20"/>
          <w:szCs w:val="20"/>
          <w:lang w:val="en-GB"/>
        </w:rPr>
        <w:t>Qualitative Data Collection</w:t>
      </w:r>
    </w:p>
    <w:p w14:paraId="6DE684F8" w14:textId="77777777" w:rsidR="00F35339" w:rsidRPr="0089073C" w:rsidRDefault="00F35339" w:rsidP="00DA12B5">
      <w:pPr>
        <w:numPr>
          <w:ilvl w:val="0"/>
          <w:numId w:val="20"/>
        </w:numPr>
        <w:spacing w:after="160"/>
        <w:contextualSpacing/>
        <w:jc w:val="both"/>
        <w:rPr>
          <w:rFonts w:ascii="Arial" w:hAnsi="Arial" w:cs="Arial"/>
          <w:b/>
          <w:bCs/>
          <w:sz w:val="20"/>
          <w:szCs w:val="20"/>
          <w:lang w:val="en-GB"/>
        </w:rPr>
      </w:pPr>
      <w:r w:rsidRPr="0089073C">
        <w:rPr>
          <w:rFonts w:ascii="Arial" w:hAnsi="Arial" w:cs="Arial"/>
          <w:b/>
          <w:bCs/>
          <w:sz w:val="20"/>
          <w:szCs w:val="20"/>
          <w:lang w:val="en-GB"/>
        </w:rPr>
        <w:t>Facilitate Focus Group Discussions (FGDs) with:</w:t>
      </w:r>
    </w:p>
    <w:p w14:paraId="3F88208B" w14:textId="77777777" w:rsidR="00F35339" w:rsidRPr="0089073C" w:rsidRDefault="00F35339" w:rsidP="00DA12B5">
      <w:pPr>
        <w:numPr>
          <w:ilvl w:val="1"/>
          <w:numId w:val="20"/>
        </w:numPr>
        <w:spacing w:after="160"/>
        <w:contextualSpacing/>
        <w:jc w:val="both"/>
        <w:rPr>
          <w:rFonts w:ascii="Arial" w:hAnsi="Arial" w:cs="Arial"/>
          <w:sz w:val="20"/>
          <w:szCs w:val="20"/>
          <w:lang w:val="en-GB"/>
        </w:rPr>
      </w:pPr>
      <w:r w:rsidRPr="0089073C">
        <w:rPr>
          <w:rFonts w:ascii="Arial" w:hAnsi="Arial" w:cs="Arial"/>
          <w:sz w:val="20"/>
          <w:szCs w:val="20"/>
          <w:lang w:val="en-GB"/>
        </w:rPr>
        <w:t>Children and parents/caregivers</w:t>
      </w:r>
    </w:p>
    <w:p w14:paraId="64555779" w14:textId="77777777" w:rsidR="00F35339" w:rsidRPr="0089073C" w:rsidRDefault="00F35339" w:rsidP="00DA12B5">
      <w:pPr>
        <w:numPr>
          <w:ilvl w:val="1"/>
          <w:numId w:val="20"/>
        </w:numPr>
        <w:spacing w:after="160"/>
        <w:contextualSpacing/>
        <w:jc w:val="both"/>
        <w:rPr>
          <w:rFonts w:ascii="Arial" w:hAnsi="Arial" w:cs="Arial"/>
          <w:sz w:val="20"/>
          <w:szCs w:val="20"/>
          <w:lang w:val="en-GB"/>
        </w:rPr>
      </w:pPr>
      <w:r w:rsidRPr="0089073C">
        <w:rPr>
          <w:rFonts w:ascii="Arial" w:hAnsi="Arial" w:cs="Arial"/>
          <w:sz w:val="20"/>
          <w:szCs w:val="20"/>
          <w:lang w:val="en-GB"/>
        </w:rPr>
        <w:t>Teachers and school staff</w:t>
      </w:r>
    </w:p>
    <w:p w14:paraId="3909BB23" w14:textId="77777777" w:rsidR="00F35339" w:rsidRPr="0089073C" w:rsidRDefault="00F35339" w:rsidP="00DA12B5">
      <w:pPr>
        <w:numPr>
          <w:ilvl w:val="0"/>
          <w:numId w:val="20"/>
        </w:numPr>
        <w:spacing w:after="160"/>
        <w:contextualSpacing/>
        <w:jc w:val="both"/>
        <w:rPr>
          <w:rFonts w:ascii="Arial" w:hAnsi="Arial" w:cs="Arial"/>
          <w:b/>
          <w:bCs/>
          <w:sz w:val="20"/>
          <w:szCs w:val="20"/>
          <w:lang w:val="en-GB"/>
        </w:rPr>
      </w:pPr>
      <w:r w:rsidRPr="0089073C">
        <w:rPr>
          <w:rFonts w:ascii="Arial" w:hAnsi="Arial" w:cs="Arial"/>
          <w:b/>
          <w:bCs/>
          <w:sz w:val="20"/>
          <w:szCs w:val="20"/>
          <w:lang w:val="en-GB"/>
        </w:rPr>
        <w:t>Conduct Key Informant Interviews (KIIs) with:</w:t>
      </w:r>
    </w:p>
    <w:p w14:paraId="455D030F" w14:textId="77777777" w:rsidR="00F35339" w:rsidRPr="0089073C" w:rsidRDefault="00F35339" w:rsidP="00DA12B5">
      <w:pPr>
        <w:numPr>
          <w:ilvl w:val="1"/>
          <w:numId w:val="20"/>
        </w:numPr>
        <w:spacing w:after="160"/>
        <w:contextualSpacing/>
        <w:jc w:val="both"/>
        <w:rPr>
          <w:rFonts w:ascii="Arial" w:hAnsi="Arial" w:cs="Arial"/>
          <w:sz w:val="20"/>
          <w:szCs w:val="20"/>
          <w:lang w:val="en-GB"/>
        </w:rPr>
      </w:pPr>
      <w:r w:rsidRPr="0089073C">
        <w:rPr>
          <w:rFonts w:ascii="Arial" w:hAnsi="Arial" w:cs="Arial"/>
          <w:sz w:val="20"/>
          <w:szCs w:val="20"/>
          <w:lang w:val="en-GB"/>
        </w:rPr>
        <w:t>Local education authorities</w:t>
      </w:r>
    </w:p>
    <w:p w14:paraId="1C4B2C05" w14:textId="77777777" w:rsidR="00F35339" w:rsidRPr="0089073C" w:rsidRDefault="00F35339" w:rsidP="00DA12B5">
      <w:pPr>
        <w:numPr>
          <w:ilvl w:val="1"/>
          <w:numId w:val="20"/>
        </w:numPr>
        <w:spacing w:after="160"/>
        <w:contextualSpacing/>
        <w:jc w:val="both"/>
        <w:rPr>
          <w:rFonts w:ascii="Arial" w:hAnsi="Arial" w:cs="Arial"/>
          <w:sz w:val="20"/>
          <w:szCs w:val="20"/>
          <w:lang w:val="en-GB"/>
        </w:rPr>
      </w:pPr>
      <w:proofErr w:type="spellStart"/>
      <w:r w:rsidRPr="0089073C">
        <w:rPr>
          <w:rFonts w:ascii="Arial" w:hAnsi="Arial" w:cs="Arial"/>
          <w:sz w:val="20"/>
          <w:szCs w:val="20"/>
          <w:lang w:val="en-GB"/>
        </w:rPr>
        <w:t>MoE</w:t>
      </w:r>
      <w:proofErr w:type="spellEnd"/>
      <w:r w:rsidRPr="0089073C">
        <w:rPr>
          <w:rFonts w:ascii="Arial" w:hAnsi="Arial" w:cs="Arial"/>
          <w:sz w:val="20"/>
          <w:szCs w:val="20"/>
          <w:lang w:val="en-GB"/>
        </w:rPr>
        <w:t xml:space="preserve"> representatives</w:t>
      </w:r>
    </w:p>
    <w:p w14:paraId="0AE47FEE" w14:textId="77777777" w:rsidR="00F35339" w:rsidRPr="0089073C" w:rsidRDefault="00F35339" w:rsidP="00DA12B5">
      <w:pPr>
        <w:numPr>
          <w:ilvl w:val="1"/>
          <w:numId w:val="20"/>
        </w:numPr>
        <w:spacing w:after="160"/>
        <w:contextualSpacing/>
        <w:jc w:val="both"/>
        <w:rPr>
          <w:rFonts w:ascii="Arial" w:hAnsi="Arial" w:cs="Arial"/>
          <w:sz w:val="20"/>
          <w:szCs w:val="20"/>
          <w:lang w:val="en-GB"/>
        </w:rPr>
      </w:pPr>
      <w:r w:rsidRPr="0089073C">
        <w:rPr>
          <w:rFonts w:ascii="Arial" w:hAnsi="Arial" w:cs="Arial"/>
          <w:sz w:val="20"/>
          <w:szCs w:val="20"/>
          <w:lang w:val="en-GB"/>
        </w:rPr>
        <w:t>Psychosocial support actors</w:t>
      </w:r>
    </w:p>
    <w:p w14:paraId="7B0C8534" w14:textId="77777777" w:rsidR="00F35339" w:rsidRPr="0089073C" w:rsidRDefault="00F35339" w:rsidP="00DA12B5">
      <w:pPr>
        <w:numPr>
          <w:ilvl w:val="1"/>
          <w:numId w:val="20"/>
        </w:numPr>
        <w:spacing w:after="160"/>
        <w:contextualSpacing/>
        <w:jc w:val="both"/>
        <w:rPr>
          <w:rFonts w:ascii="Arial" w:hAnsi="Arial" w:cs="Arial"/>
          <w:b/>
          <w:bCs/>
          <w:sz w:val="20"/>
          <w:szCs w:val="20"/>
          <w:lang w:val="en-GB"/>
        </w:rPr>
      </w:pPr>
      <w:r w:rsidRPr="0089073C">
        <w:rPr>
          <w:rFonts w:ascii="Arial" w:hAnsi="Arial" w:cs="Arial"/>
          <w:sz w:val="20"/>
          <w:szCs w:val="20"/>
          <w:lang w:val="en-GB"/>
        </w:rPr>
        <w:t>NRC field teams and implementing partners</w:t>
      </w:r>
    </w:p>
    <w:p w14:paraId="2A5F217D" w14:textId="77777777" w:rsidR="00F35339" w:rsidRPr="0089073C" w:rsidRDefault="00F35339" w:rsidP="00F35339">
      <w:pPr>
        <w:contextualSpacing/>
        <w:jc w:val="both"/>
        <w:rPr>
          <w:rFonts w:ascii="Arial" w:hAnsi="Arial" w:cs="Arial"/>
          <w:b/>
          <w:bCs/>
          <w:sz w:val="20"/>
          <w:szCs w:val="20"/>
          <w:lang w:val="en-GB"/>
        </w:rPr>
      </w:pPr>
      <w:r w:rsidRPr="0089073C">
        <w:rPr>
          <w:rFonts w:ascii="Arial" w:hAnsi="Arial" w:cs="Arial"/>
          <w:b/>
          <w:bCs/>
          <w:sz w:val="20"/>
          <w:szCs w:val="20"/>
          <w:lang w:val="en-GB"/>
        </w:rPr>
        <w:t>Analysis and Sense-Making</w:t>
      </w:r>
    </w:p>
    <w:p w14:paraId="1E948D28" w14:textId="77777777" w:rsidR="00F35339" w:rsidRPr="0089073C" w:rsidRDefault="00F35339" w:rsidP="00DA12B5">
      <w:pPr>
        <w:numPr>
          <w:ilvl w:val="0"/>
          <w:numId w:val="21"/>
        </w:numPr>
        <w:spacing w:after="160"/>
        <w:contextualSpacing/>
        <w:jc w:val="both"/>
        <w:rPr>
          <w:rFonts w:ascii="Arial" w:hAnsi="Arial" w:cs="Arial"/>
          <w:sz w:val="20"/>
          <w:szCs w:val="20"/>
          <w:lang w:val="en-GB"/>
        </w:rPr>
      </w:pPr>
      <w:r w:rsidRPr="0089073C">
        <w:rPr>
          <w:rFonts w:ascii="Arial" w:hAnsi="Arial" w:cs="Arial"/>
          <w:sz w:val="20"/>
          <w:szCs w:val="20"/>
          <w:lang w:val="en-GB"/>
        </w:rPr>
        <w:t>Analyse the data in relation to NRC Education programming.</w:t>
      </w:r>
    </w:p>
    <w:p w14:paraId="43F7FBB7" w14:textId="77777777" w:rsidR="00F35339" w:rsidRPr="0089073C" w:rsidRDefault="00F35339" w:rsidP="00DA12B5">
      <w:pPr>
        <w:numPr>
          <w:ilvl w:val="0"/>
          <w:numId w:val="21"/>
        </w:numPr>
        <w:spacing w:after="160"/>
        <w:contextualSpacing/>
        <w:jc w:val="both"/>
        <w:rPr>
          <w:rFonts w:ascii="Arial" w:hAnsi="Arial" w:cs="Arial"/>
          <w:sz w:val="20"/>
          <w:szCs w:val="20"/>
          <w:lang w:val="en-GB"/>
        </w:rPr>
      </w:pPr>
      <w:r w:rsidRPr="0089073C">
        <w:rPr>
          <w:rFonts w:ascii="Arial" w:hAnsi="Arial" w:cs="Arial"/>
          <w:sz w:val="20"/>
          <w:szCs w:val="20"/>
          <w:lang w:val="en-GB"/>
        </w:rPr>
        <w:t xml:space="preserve">Extract and identify findings on children’s learning performance/situation and reported psychosocial </w:t>
      </w:r>
      <w:proofErr w:type="gramStart"/>
      <w:r w:rsidRPr="0089073C">
        <w:rPr>
          <w:rFonts w:ascii="Arial" w:hAnsi="Arial" w:cs="Arial"/>
          <w:sz w:val="20"/>
          <w:szCs w:val="20"/>
          <w:lang w:val="en-GB"/>
        </w:rPr>
        <w:t>needs .</w:t>
      </w:r>
      <w:proofErr w:type="gramEnd"/>
    </w:p>
    <w:p w14:paraId="1B808090" w14:textId="77777777" w:rsidR="00F35339" w:rsidRPr="0089073C" w:rsidRDefault="00F35339" w:rsidP="00DA12B5">
      <w:pPr>
        <w:numPr>
          <w:ilvl w:val="0"/>
          <w:numId w:val="21"/>
        </w:numPr>
        <w:spacing w:after="160"/>
        <w:contextualSpacing/>
        <w:jc w:val="both"/>
        <w:rPr>
          <w:rFonts w:ascii="Arial" w:hAnsi="Arial" w:cs="Arial"/>
          <w:b/>
          <w:bCs/>
          <w:sz w:val="20"/>
          <w:szCs w:val="20"/>
          <w:lang w:val="en-GB"/>
        </w:rPr>
      </w:pPr>
      <w:r w:rsidRPr="0089073C">
        <w:rPr>
          <w:rFonts w:ascii="Arial" w:hAnsi="Arial" w:cs="Arial"/>
          <w:sz w:val="20"/>
          <w:szCs w:val="20"/>
          <w:lang w:val="en-GB"/>
        </w:rPr>
        <w:t>Explore influencing factors such as frequency of displacement, access to learning, teaching quality, and social environment.</w:t>
      </w:r>
    </w:p>
    <w:p w14:paraId="2BD0C910" w14:textId="77777777" w:rsidR="00F35339" w:rsidRPr="0089073C" w:rsidRDefault="00F35339" w:rsidP="00F35339">
      <w:pPr>
        <w:contextualSpacing/>
        <w:jc w:val="both"/>
        <w:rPr>
          <w:rFonts w:ascii="Arial" w:hAnsi="Arial" w:cs="Arial"/>
          <w:b/>
          <w:bCs/>
          <w:sz w:val="20"/>
          <w:szCs w:val="20"/>
          <w:lang w:val="en-GB"/>
        </w:rPr>
      </w:pPr>
      <w:r w:rsidRPr="0089073C">
        <w:rPr>
          <w:rFonts w:ascii="Arial" w:hAnsi="Arial" w:cs="Arial"/>
          <w:b/>
          <w:bCs/>
          <w:sz w:val="20"/>
          <w:szCs w:val="20"/>
          <w:lang w:val="en-GB"/>
        </w:rPr>
        <w:t>Reporting:</w:t>
      </w:r>
    </w:p>
    <w:p w14:paraId="03BE3FDC" w14:textId="77777777" w:rsidR="00F35339" w:rsidRPr="0089073C" w:rsidRDefault="00F35339" w:rsidP="00DA12B5">
      <w:pPr>
        <w:pStyle w:val="af1"/>
        <w:numPr>
          <w:ilvl w:val="0"/>
          <w:numId w:val="32"/>
        </w:numPr>
        <w:jc w:val="both"/>
        <w:rPr>
          <w:rFonts w:ascii="Arial" w:hAnsi="Arial" w:cs="Arial"/>
          <w:sz w:val="20"/>
          <w:szCs w:val="20"/>
          <w:lang w:val="en-GB"/>
        </w:rPr>
      </w:pPr>
      <w:r w:rsidRPr="0089073C">
        <w:rPr>
          <w:rFonts w:ascii="Arial" w:hAnsi="Arial" w:cs="Arial"/>
          <w:b/>
          <w:bCs/>
          <w:sz w:val="20"/>
          <w:szCs w:val="20"/>
          <w:lang w:val="en-GB"/>
        </w:rPr>
        <w:t xml:space="preserve">Develop a comprehensive Inception Report (English, Ukrainian) outlining: </w:t>
      </w:r>
      <w:r w:rsidRPr="0089073C">
        <w:rPr>
          <w:rFonts w:ascii="Arial" w:hAnsi="Arial" w:cs="Arial"/>
          <w:sz w:val="20"/>
          <w:szCs w:val="20"/>
          <w:lang w:val="en-GB"/>
        </w:rPr>
        <w:t>Methodology, tools</w:t>
      </w:r>
      <w:r w:rsidRPr="0089073C">
        <w:rPr>
          <w:rFonts w:ascii="Arial" w:hAnsi="Arial" w:cs="Arial"/>
          <w:b/>
          <w:bCs/>
          <w:sz w:val="20"/>
          <w:szCs w:val="20"/>
          <w:lang w:val="en-GB"/>
        </w:rPr>
        <w:t xml:space="preserve">, </w:t>
      </w:r>
      <w:r w:rsidRPr="0089073C">
        <w:rPr>
          <w:rFonts w:ascii="Arial" w:hAnsi="Arial" w:cs="Arial"/>
          <w:sz w:val="20"/>
          <w:szCs w:val="20"/>
          <w:lang w:val="en-GB"/>
        </w:rPr>
        <w:t>analysis, timeline</w:t>
      </w:r>
    </w:p>
    <w:p w14:paraId="34A4949E" w14:textId="77777777" w:rsidR="00F35339" w:rsidRPr="0089073C" w:rsidRDefault="00F35339" w:rsidP="00DA12B5">
      <w:pPr>
        <w:numPr>
          <w:ilvl w:val="0"/>
          <w:numId w:val="22"/>
        </w:numPr>
        <w:contextualSpacing/>
        <w:jc w:val="both"/>
        <w:rPr>
          <w:rFonts w:ascii="Arial" w:hAnsi="Arial" w:cs="Arial"/>
          <w:b/>
          <w:bCs/>
          <w:sz w:val="20"/>
          <w:szCs w:val="20"/>
          <w:lang w:val="en-GB"/>
        </w:rPr>
      </w:pPr>
      <w:r w:rsidRPr="0089073C">
        <w:rPr>
          <w:rFonts w:ascii="Arial" w:hAnsi="Arial" w:cs="Arial"/>
          <w:b/>
          <w:bCs/>
          <w:sz w:val="20"/>
          <w:szCs w:val="20"/>
          <w:lang w:val="en-GB"/>
        </w:rPr>
        <w:t>Develop a comprehensive final report (English, Ukrainian) outlining:</w:t>
      </w:r>
    </w:p>
    <w:p w14:paraId="28E645FF" w14:textId="77777777" w:rsidR="00F35339" w:rsidRPr="0089073C" w:rsidRDefault="00F35339" w:rsidP="00DA12B5">
      <w:pPr>
        <w:numPr>
          <w:ilvl w:val="1"/>
          <w:numId w:val="22"/>
        </w:numPr>
        <w:contextualSpacing/>
        <w:jc w:val="both"/>
        <w:rPr>
          <w:rFonts w:ascii="Arial" w:hAnsi="Arial" w:cs="Arial"/>
          <w:sz w:val="20"/>
          <w:szCs w:val="20"/>
          <w:lang w:val="en-GB"/>
        </w:rPr>
      </w:pPr>
      <w:r w:rsidRPr="0089073C">
        <w:rPr>
          <w:rFonts w:ascii="Arial" w:hAnsi="Arial" w:cs="Arial"/>
          <w:sz w:val="20"/>
          <w:szCs w:val="20"/>
          <w:lang w:val="en-GB"/>
        </w:rPr>
        <w:t>Assessment methodology</w:t>
      </w:r>
    </w:p>
    <w:p w14:paraId="2517FDE3" w14:textId="77777777" w:rsidR="00F35339" w:rsidRPr="0089073C" w:rsidRDefault="00F35339" w:rsidP="00DA12B5">
      <w:pPr>
        <w:numPr>
          <w:ilvl w:val="1"/>
          <w:numId w:val="22"/>
        </w:numPr>
        <w:contextualSpacing/>
        <w:jc w:val="both"/>
        <w:rPr>
          <w:rFonts w:ascii="Arial" w:hAnsi="Arial" w:cs="Arial"/>
          <w:sz w:val="20"/>
          <w:szCs w:val="20"/>
          <w:lang w:val="en-GB"/>
        </w:rPr>
      </w:pPr>
      <w:r w:rsidRPr="0089073C">
        <w:rPr>
          <w:rFonts w:ascii="Arial" w:hAnsi="Arial" w:cs="Arial"/>
          <w:sz w:val="20"/>
          <w:szCs w:val="20"/>
          <w:lang w:val="en-GB"/>
        </w:rPr>
        <w:t>Key findings and trends</w:t>
      </w:r>
    </w:p>
    <w:p w14:paraId="2473B46D" w14:textId="77777777" w:rsidR="00F35339" w:rsidRPr="0089073C" w:rsidRDefault="00F35339" w:rsidP="00DA12B5">
      <w:pPr>
        <w:numPr>
          <w:ilvl w:val="1"/>
          <w:numId w:val="22"/>
        </w:numPr>
        <w:contextualSpacing/>
        <w:jc w:val="both"/>
        <w:rPr>
          <w:rFonts w:ascii="Arial" w:hAnsi="Arial" w:cs="Arial"/>
          <w:sz w:val="20"/>
          <w:szCs w:val="20"/>
          <w:lang w:val="en-GB"/>
        </w:rPr>
      </w:pPr>
      <w:r w:rsidRPr="0089073C">
        <w:rPr>
          <w:rFonts w:ascii="Arial" w:hAnsi="Arial" w:cs="Arial"/>
          <w:sz w:val="20"/>
          <w:szCs w:val="20"/>
          <w:lang w:val="en-GB"/>
        </w:rPr>
        <w:t>Regional differences</w:t>
      </w:r>
    </w:p>
    <w:p w14:paraId="05DD6D9A" w14:textId="77777777" w:rsidR="00F35339" w:rsidRPr="0089073C" w:rsidRDefault="00F35339" w:rsidP="00DA12B5">
      <w:pPr>
        <w:numPr>
          <w:ilvl w:val="1"/>
          <w:numId w:val="22"/>
        </w:numPr>
        <w:contextualSpacing/>
        <w:jc w:val="both"/>
        <w:rPr>
          <w:rFonts w:ascii="Arial" w:hAnsi="Arial" w:cs="Arial"/>
          <w:sz w:val="20"/>
          <w:szCs w:val="20"/>
          <w:lang w:val="en-GB"/>
        </w:rPr>
      </w:pPr>
      <w:r w:rsidRPr="0089073C">
        <w:rPr>
          <w:rFonts w:ascii="Arial" w:hAnsi="Arial" w:cs="Arial"/>
          <w:sz w:val="20"/>
          <w:szCs w:val="20"/>
          <w:lang w:val="en-GB"/>
        </w:rPr>
        <w:t>Strategic and operational recommendations for NRC and partners</w:t>
      </w:r>
    </w:p>
    <w:p w14:paraId="1AC262AC" w14:textId="77777777" w:rsidR="00F35339" w:rsidRPr="0089073C" w:rsidRDefault="00F35339" w:rsidP="00DA12B5">
      <w:pPr>
        <w:numPr>
          <w:ilvl w:val="0"/>
          <w:numId w:val="22"/>
        </w:numPr>
        <w:contextualSpacing/>
        <w:jc w:val="both"/>
        <w:rPr>
          <w:rFonts w:ascii="Arial" w:hAnsi="Arial" w:cs="Arial"/>
          <w:b/>
          <w:bCs/>
          <w:sz w:val="20"/>
          <w:szCs w:val="20"/>
          <w:lang w:val="en-GB" w:eastAsia="en-GB"/>
        </w:rPr>
      </w:pPr>
      <w:r w:rsidRPr="0089073C">
        <w:rPr>
          <w:rFonts w:ascii="Arial" w:hAnsi="Arial" w:cs="Arial"/>
          <w:b/>
          <w:bCs/>
          <w:sz w:val="20"/>
          <w:szCs w:val="20"/>
          <w:lang w:val="en-GB"/>
        </w:rPr>
        <w:t xml:space="preserve">Produce a visual summary brief to support donor and </w:t>
      </w:r>
      <w:proofErr w:type="spellStart"/>
      <w:r w:rsidRPr="0089073C">
        <w:rPr>
          <w:rFonts w:ascii="Arial" w:hAnsi="Arial" w:cs="Arial"/>
          <w:b/>
          <w:bCs/>
          <w:sz w:val="20"/>
          <w:szCs w:val="20"/>
          <w:lang w:val="en-GB"/>
        </w:rPr>
        <w:t>MoE</w:t>
      </w:r>
      <w:proofErr w:type="spellEnd"/>
      <w:r w:rsidRPr="0089073C">
        <w:rPr>
          <w:rFonts w:ascii="Arial" w:hAnsi="Arial" w:cs="Arial"/>
          <w:b/>
          <w:bCs/>
          <w:sz w:val="20"/>
          <w:szCs w:val="20"/>
          <w:lang w:val="en-GB"/>
        </w:rPr>
        <w:t xml:space="preserve"> engagement</w:t>
      </w:r>
      <w:r>
        <w:rPr>
          <w:rFonts w:ascii="Arial" w:hAnsi="Arial" w:cs="Arial"/>
          <w:b/>
          <w:bCs/>
          <w:sz w:val="20"/>
          <w:szCs w:val="20"/>
          <w:lang w:val="en-GB"/>
        </w:rPr>
        <w:t xml:space="preserve"> and a social network package. </w:t>
      </w:r>
    </w:p>
    <w:p w14:paraId="2E501D07" w14:textId="77777777" w:rsidR="00F35339" w:rsidRPr="0089073C" w:rsidRDefault="00F35339" w:rsidP="00F35339">
      <w:pPr>
        <w:ind w:left="720"/>
        <w:contextualSpacing/>
        <w:jc w:val="both"/>
        <w:rPr>
          <w:rFonts w:ascii="Arial" w:hAnsi="Arial" w:cs="Arial"/>
          <w:b/>
          <w:bCs/>
          <w:sz w:val="20"/>
          <w:szCs w:val="20"/>
          <w:lang w:val="en-GB" w:eastAsia="en-GB"/>
        </w:rPr>
      </w:pPr>
    </w:p>
    <w:p w14:paraId="52766664" w14:textId="77777777" w:rsidR="00F35339" w:rsidRPr="0089073C" w:rsidRDefault="00F35339" w:rsidP="00F35339">
      <w:pPr>
        <w:pStyle w:val="1"/>
        <w:jc w:val="both"/>
        <w:rPr>
          <w:rFonts w:cs="Arial"/>
          <w:sz w:val="20"/>
          <w:lang w:eastAsia="en-GB"/>
        </w:rPr>
      </w:pPr>
      <w:r w:rsidRPr="0089073C">
        <w:rPr>
          <w:rFonts w:cs="Arial"/>
          <w:sz w:val="20"/>
          <w:lang w:eastAsia="en-GB"/>
        </w:rPr>
        <w:t>ASSESSMENT PARAMETERS</w:t>
      </w:r>
    </w:p>
    <w:p w14:paraId="2342E3CB" w14:textId="77777777" w:rsidR="00F35339" w:rsidRPr="0089073C" w:rsidRDefault="00F35339" w:rsidP="00DA12B5">
      <w:pPr>
        <w:pStyle w:val="1"/>
        <w:numPr>
          <w:ilvl w:val="0"/>
          <w:numId w:val="30"/>
        </w:numPr>
        <w:jc w:val="both"/>
        <w:rPr>
          <w:rFonts w:cs="Arial"/>
          <w:b w:val="0"/>
          <w:bCs w:val="0"/>
          <w:sz w:val="20"/>
          <w:lang w:eastAsia="en-GB"/>
        </w:rPr>
      </w:pPr>
      <w:r w:rsidRPr="0089073C">
        <w:rPr>
          <w:rFonts w:cs="Arial"/>
          <w:b w:val="0"/>
          <w:bCs w:val="0"/>
          <w:sz w:val="20"/>
          <w:lang w:eastAsia="en-GB"/>
        </w:rPr>
        <w:t>The assessment will take place in coordination with NRC Area Offices in North, East, and South Ukraine, in locations where NRC is implementing education or psychosocial support programming.</w:t>
      </w:r>
    </w:p>
    <w:p w14:paraId="5829B7F0" w14:textId="77777777" w:rsidR="00F35339" w:rsidRPr="0089073C" w:rsidRDefault="00F35339" w:rsidP="00DA12B5">
      <w:pPr>
        <w:pStyle w:val="1"/>
        <w:numPr>
          <w:ilvl w:val="0"/>
          <w:numId w:val="30"/>
        </w:numPr>
        <w:jc w:val="both"/>
        <w:rPr>
          <w:rFonts w:cs="Arial"/>
          <w:b w:val="0"/>
          <w:bCs w:val="0"/>
          <w:sz w:val="20"/>
          <w:lang w:eastAsia="en-GB"/>
        </w:rPr>
      </w:pPr>
      <w:r w:rsidRPr="0089073C">
        <w:rPr>
          <w:rFonts w:cs="Arial"/>
          <w:b w:val="0"/>
          <w:bCs w:val="0"/>
          <w:sz w:val="20"/>
          <w:lang w:eastAsia="en-GB"/>
        </w:rPr>
        <w:t>Ensure safe, age-appropriate, and accessible modalities for children’s participation.</w:t>
      </w:r>
    </w:p>
    <w:p w14:paraId="5382602E" w14:textId="77777777" w:rsidR="00F35339" w:rsidRPr="0089073C" w:rsidRDefault="00F35339" w:rsidP="00DA12B5">
      <w:pPr>
        <w:pStyle w:val="1"/>
        <w:numPr>
          <w:ilvl w:val="0"/>
          <w:numId w:val="30"/>
        </w:numPr>
        <w:jc w:val="both"/>
        <w:rPr>
          <w:rFonts w:cs="Arial"/>
          <w:b w:val="0"/>
          <w:bCs w:val="0"/>
          <w:sz w:val="20"/>
          <w:lang w:eastAsia="en-GB"/>
        </w:rPr>
      </w:pPr>
      <w:r w:rsidRPr="0089073C">
        <w:rPr>
          <w:rFonts w:cs="Arial"/>
          <w:b w:val="0"/>
          <w:bCs w:val="0"/>
          <w:sz w:val="20"/>
          <w:lang w:eastAsia="en-GB"/>
        </w:rPr>
        <w:t>The process must comply with NRC’s child safeguarding policies.</w:t>
      </w:r>
    </w:p>
    <w:p w14:paraId="5579ADF5" w14:textId="003E75A0" w:rsidR="00F35339" w:rsidRPr="00F35339" w:rsidRDefault="00F35339" w:rsidP="00DA12B5">
      <w:pPr>
        <w:pStyle w:val="1"/>
        <w:numPr>
          <w:ilvl w:val="0"/>
          <w:numId w:val="30"/>
        </w:numPr>
        <w:jc w:val="both"/>
        <w:rPr>
          <w:rFonts w:cs="Arial"/>
          <w:b w:val="0"/>
          <w:bCs w:val="0"/>
          <w:sz w:val="20"/>
          <w:lang w:eastAsia="en-GB"/>
        </w:rPr>
      </w:pPr>
      <w:r w:rsidRPr="0089073C">
        <w:rPr>
          <w:rFonts w:cs="Arial"/>
          <w:b w:val="0"/>
          <w:bCs w:val="0"/>
          <w:sz w:val="20"/>
          <w:lang w:eastAsia="en-GB"/>
        </w:rPr>
        <w:t xml:space="preserve">All tools should be adapted to local contexts and translated into Ukrainian. </w:t>
      </w:r>
    </w:p>
    <w:p w14:paraId="38137648" w14:textId="77777777" w:rsidR="00F35339" w:rsidRPr="0089073C" w:rsidRDefault="00F35339" w:rsidP="00F35339">
      <w:pPr>
        <w:pStyle w:val="1"/>
        <w:spacing w:after="0"/>
        <w:jc w:val="both"/>
        <w:rPr>
          <w:rFonts w:cs="Arial"/>
          <w:sz w:val="20"/>
          <w:lang w:eastAsia="en-GB"/>
        </w:rPr>
      </w:pPr>
      <w:r w:rsidRPr="0089073C">
        <w:rPr>
          <w:rFonts w:cs="Arial"/>
          <w:sz w:val="20"/>
          <w:lang w:eastAsia="en-GB"/>
        </w:rPr>
        <w:t>DELIVERABLES AND TIMEFRAME</w:t>
      </w:r>
    </w:p>
    <w:p w14:paraId="5DAD7FAC" w14:textId="77777777" w:rsidR="00F35339" w:rsidRPr="0089073C" w:rsidRDefault="00F35339" w:rsidP="00F35339">
      <w:pPr>
        <w:shd w:val="clear" w:color="auto" w:fill="FFFFFF"/>
        <w:contextualSpacing/>
        <w:jc w:val="both"/>
        <w:rPr>
          <w:rFonts w:ascii="Arial" w:hAnsi="Arial" w:cs="Arial"/>
          <w:sz w:val="20"/>
          <w:szCs w:val="20"/>
          <w:lang w:val="en-GB" w:eastAsia="en-GB"/>
        </w:rPr>
      </w:pPr>
      <w:r w:rsidRPr="0089073C">
        <w:rPr>
          <w:rFonts w:ascii="Arial" w:hAnsi="Arial" w:cs="Arial"/>
          <w:sz w:val="20"/>
          <w:szCs w:val="20"/>
          <w:lang w:val="en-GB" w:eastAsia="en-GB"/>
        </w:rPr>
        <w:t>The external consultant will be expected to deliver:</w:t>
      </w:r>
    </w:p>
    <w:p w14:paraId="6407C951" w14:textId="77777777" w:rsidR="00F35339" w:rsidRPr="0089073C" w:rsidRDefault="00F35339" w:rsidP="00DA12B5">
      <w:pPr>
        <w:pStyle w:val="af1"/>
        <w:numPr>
          <w:ilvl w:val="0"/>
          <w:numId w:val="25"/>
        </w:numPr>
        <w:shd w:val="clear" w:color="auto" w:fill="FFFFFF"/>
        <w:jc w:val="both"/>
        <w:rPr>
          <w:rFonts w:ascii="Arial" w:hAnsi="Arial" w:cs="Arial"/>
          <w:sz w:val="20"/>
          <w:szCs w:val="20"/>
          <w:lang w:val="en-GB" w:eastAsia="en-GB"/>
        </w:rPr>
      </w:pPr>
      <w:r w:rsidRPr="0089073C">
        <w:rPr>
          <w:rFonts w:ascii="Arial" w:hAnsi="Arial" w:cs="Arial"/>
          <w:sz w:val="20"/>
          <w:szCs w:val="20"/>
          <w:lang w:val="en-GB" w:eastAsia="en-GB"/>
        </w:rPr>
        <w:t>Detailed workplan and methodology for the assessment</w:t>
      </w:r>
    </w:p>
    <w:p w14:paraId="19C30E7B" w14:textId="77777777" w:rsidR="00F35339" w:rsidRPr="0089073C" w:rsidRDefault="00F35339" w:rsidP="00DA12B5">
      <w:pPr>
        <w:pStyle w:val="af1"/>
        <w:numPr>
          <w:ilvl w:val="0"/>
          <w:numId w:val="25"/>
        </w:numPr>
        <w:shd w:val="clear" w:color="auto" w:fill="FFFFFF"/>
        <w:spacing w:before="100" w:beforeAutospacing="1" w:after="150" w:afterAutospacing="1"/>
        <w:jc w:val="both"/>
        <w:rPr>
          <w:rFonts w:ascii="Arial" w:hAnsi="Arial" w:cs="Arial"/>
          <w:sz w:val="20"/>
          <w:szCs w:val="20"/>
          <w:lang w:val="en-GB" w:eastAsia="en-GB"/>
        </w:rPr>
      </w:pPr>
      <w:r w:rsidRPr="0089073C">
        <w:rPr>
          <w:rFonts w:ascii="Arial" w:hAnsi="Arial" w:cs="Arial"/>
          <w:sz w:val="20"/>
          <w:szCs w:val="20"/>
          <w:lang w:val="en-GB" w:eastAsia="en-GB"/>
        </w:rPr>
        <w:t>Agenda for enumerator training</w:t>
      </w:r>
    </w:p>
    <w:p w14:paraId="6B0F474B" w14:textId="77777777" w:rsidR="00F35339" w:rsidRPr="0089073C" w:rsidRDefault="00F35339" w:rsidP="00DA12B5">
      <w:pPr>
        <w:pStyle w:val="af1"/>
        <w:numPr>
          <w:ilvl w:val="0"/>
          <w:numId w:val="24"/>
        </w:numPr>
        <w:shd w:val="clear" w:color="auto" w:fill="FFFFFF"/>
        <w:spacing w:before="100" w:beforeAutospacing="1" w:after="150" w:afterAutospacing="1"/>
        <w:jc w:val="both"/>
        <w:rPr>
          <w:rFonts w:ascii="Arial" w:hAnsi="Arial" w:cs="Arial"/>
          <w:sz w:val="20"/>
          <w:szCs w:val="20"/>
          <w:lang w:val="en-GB" w:eastAsia="en-GB"/>
        </w:rPr>
      </w:pPr>
      <w:r w:rsidRPr="0089073C">
        <w:rPr>
          <w:rFonts w:ascii="Arial" w:hAnsi="Arial" w:cs="Arial"/>
          <w:sz w:val="20"/>
          <w:szCs w:val="20"/>
          <w:lang w:val="en-GB" w:eastAsia="en-GB"/>
        </w:rPr>
        <w:lastRenderedPageBreak/>
        <w:t>FGD and KII tools and protocols based on the desk review</w:t>
      </w:r>
    </w:p>
    <w:p w14:paraId="442EF471" w14:textId="77777777" w:rsidR="00F35339" w:rsidRPr="0089073C" w:rsidRDefault="00F35339" w:rsidP="00DA12B5">
      <w:pPr>
        <w:pStyle w:val="af1"/>
        <w:numPr>
          <w:ilvl w:val="0"/>
          <w:numId w:val="24"/>
        </w:numPr>
        <w:shd w:val="clear" w:color="auto" w:fill="FFFFFF"/>
        <w:spacing w:before="100" w:beforeAutospacing="1" w:after="150" w:afterAutospacing="1"/>
        <w:jc w:val="both"/>
        <w:rPr>
          <w:rFonts w:ascii="Arial" w:hAnsi="Arial" w:cs="Arial"/>
          <w:sz w:val="20"/>
          <w:szCs w:val="20"/>
          <w:lang w:val="en-GB" w:eastAsia="en-GB"/>
        </w:rPr>
      </w:pPr>
      <w:r w:rsidRPr="0089073C">
        <w:rPr>
          <w:rFonts w:ascii="Arial" w:hAnsi="Arial" w:cs="Arial"/>
          <w:sz w:val="20"/>
          <w:szCs w:val="20"/>
          <w:lang w:val="en-GB" w:eastAsia="en-GB"/>
        </w:rPr>
        <w:t xml:space="preserve">Qualitative and Quantitative data collection </w:t>
      </w:r>
    </w:p>
    <w:p w14:paraId="586477FA" w14:textId="77777777" w:rsidR="00F35339" w:rsidRPr="0089073C" w:rsidRDefault="00F35339" w:rsidP="00DA12B5">
      <w:pPr>
        <w:pStyle w:val="af1"/>
        <w:numPr>
          <w:ilvl w:val="0"/>
          <w:numId w:val="24"/>
        </w:numPr>
        <w:shd w:val="clear" w:color="auto" w:fill="FFFFFF"/>
        <w:spacing w:before="100" w:beforeAutospacing="1" w:after="150" w:afterAutospacing="1"/>
        <w:jc w:val="both"/>
        <w:rPr>
          <w:rFonts w:ascii="Arial" w:hAnsi="Arial" w:cs="Arial"/>
          <w:sz w:val="20"/>
          <w:szCs w:val="20"/>
          <w:lang w:val="en-GB" w:eastAsia="en-GB"/>
        </w:rPr>
      </w:pPr>
      <w:r w:rsidRPr="0089073C">
        <w:rPr>
          <w:rFonts w:ascii="Arial" w:hAnsi="Arial" w:cs="Arial"/>
          <w:sz w:val="20"/>
          <w:szCs w:val="20"/>
          <w:lang w:val="en-GB" w:eastAsia="en-GB"/>
        </w:rPr>
        <w:t>Final Report</w:t>
      </w:r>
    </w:p>
    <w:p w14:paraId="215BA55D" w14:textId="77777777" w:rsidR="00F35339" w:rsidRPr="0089073C" w:rsidRDefault="00F35339" w:rsidP="00DA12B5">
      <w:pPr>
        <w:pStyle w:val="af1"/>
        <w:numPr>
          <w:ilvl w:val="0"/>
          <w:numId w:val="24"/>
        </w:numPr>
        <w:shd w:val="clear" w:color="auto" w:fill="FFFFFF" w:themeFill="background1"/>
        <w:spacing w:before="100" w:beforeAutospacing="1" w:after="150" w:afterAutospacing="1"/>
        <w:jc w:val="both"/>
        <w:rPr>
          <w:rFonts w:ascii="Arial" w:hAnsi="Arial" w:cs="Arial"/>
          <w:sz w:val="20"/>
          <w:szCs w:val="20"/>
          <w:lang w:val="en-GB" w:eastAsia="en-GB"/>
        </w:rPr>
      </w:pPr>
      <w:r w:rsidRPr="0089073C">
        <w:rPr>
          <w:rFonts w:ascii="Arial" w:hAnsi="Arial" w:cs="Arial"/>
          <w:sz w:val="20"/>
          <w:szCs w:val="20"/>
          <w:lang w:val="en-GB" w:eastAsia="en-GB"/>
        </w:rPr>
        <w:t>Presentation workshop on findings and recommendations.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3"/>
        <w:gridCol w:w="2098"/>
      </w:tblGrid>
      <w:tr w:rsidR="00F35339" w:rsidRPr="0089073C" w14:paraId="759D7372" w14:textId="77777777" w:rsidTr="003B323F">
        <w:trPr>
          <w:tblHeader/>
          <w:tblCellSpacing w:w="15" w:type="dxa"/>
        </w:trPr>
        <w:tc>
          <w:tcPr>
            <w:tcW w:w="0" w:type="auto"/>
            <w:vAlign w:val="center"/>
            <w:hideMark/>
          </w:tcPr>
          <w:p w14:paraId="53E397B5" w14:textId="77777777" w:rsidR="00F35339" w:rsidRPr="0089073C" w:rsidRDefault="00F35339" w:rsidP="003B323F">
            <w:pPr>
              <w:shd w:val="clear" w:color="auto" w:fill="FFFFFF"/>
              <w:spacing w:before="100" w:beforeAutospacing="1" w:after="150" w:afterAutospacing="1"/>
              <w:contextualSpacing/>
              <w:jc w:val="both"/>
              <w:rPr>
                <w:rFonts w:ascii="Arial" w:hAnsi="Arial" w:cs="Arial"/>
                <w:b/>
                <w:bCs/>
                <w:sz w:val="20"/>
                <w:szCs w:val="20"/>
                <w:lang w:val="en-GB" w:eastAsia="en-GB"/>
              </w:rPr>
            </w:pPr>
            <w:r w:rsidRPr="0089073C">
              <w:rPr>
                <w:rFonts w:ascii="Arial" w:hAnsi="Arial" w:cs="Arial"/>
                <w:b/>
                <w:bCs/>
                <w:sz w:val="20"/>
                <w:szCs w:val="20"/>
                <w:lang w:val="en-GB" w:eastAsia="en-GB"/>
              </w:rPr>
              <w:t>Output</w:t>
            </w:r>
          </w:p>
        </w:tc>
        <w:tc>
          <w:tcPr>
            <w:tcW w:w="0" w:type="auto"/>
            <w:vAlign w:val="center"/>
            <w:hideMark/>
          </w:tcPr>
          <w:p w14:paraId="5D3FDA10" w14:textId="77777777" w:rsidR="00F35339" w:rsidRPr="0089073C" w:rsidRDefault="00F35339" w:rsidP="003B323F">
            <w:pPr>
              <w:shd w:val="clear" w:color="auto" w:fill="FFFFFF"/>
              <w:spacing w:before="100" w:beforeAutospacing="1" w:after="150" w:afterAutospacing="1"/>
              <w:contextualSpacing/>
              <w:jc w:val="both"/>
              <w:rPr>
                <w:rFonts w:ascii="Arial" w:hAnsi="Arial" w:cs="Arial"/>
                <w:b/>
                <w:bCs/>
                <w:sz w:val="20"/>
                <w:szCs w:val="20"/>
                <w:lang w:val="en-GB" w:eastAsia="en-GB"/>
              </w:rPr>
            </w:pPr>
            <w:r w:rsidRPr="0089073C">
              <w:rPr>
                <w:rFonts w:ascii="Arial" w:hAnsi="Arial" w:cs="Arial"/>
                <w:b/>
                <w:bCs/>
                <w:sz w:val="20"/>
                <w:szCs w:val="20"/>
                <w:lang w:val="en-GB" w:eastAsia="en-GB"/>
              </w:rPr>
              <w:t>Estimated Timeframe</w:t>
            </w:r>
          </w:p>
        </w:tc>
      </w:tr>
      <w:tr w:rsidR="00F35339" w:rsidRPr="0089073C" w14:paraId="72DD3078" w14:textId="77777777" w:rsidTr="003B323F">
        <w:trPr>
          <w:tblCellSpacing w:w="15" w:type="dxa"/>
        </w:trPr>
        <w:tc>
          <w:tcPr>
            <w:tcW w:w="0" w:type="auto"/>
            <w:vAlign w:val="center"/>
            <w:hideMark/>
          </w:tcPr>
          <w:p w14:paraId="3462E23D" w14:textId="77777777" w:rsidR="00F35339" w:rsidRPr="0089073C" w:rsidRDefault="00F35339" w:rsidP="003B323F">
            <w:pPr>
              <w:shd w:val="clear" w:color="auto" w:fill="FFFFFF"/>
              <w:spacing w:before="100" w:beforeAutospacing="1" w:after="150" w:after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 xml:space="preserve">In-depth desk review </w:t>
            </w:r>
          </w:p>
        </w:tc>
        <w:tc>
          <w:tcPr>
            <w:tcW w:w="0" w:type="auto"/>
            <w:vAlign w:val="center"/>
            <w:hideMark/>
          </w:tcPr>
          <w:p w14:paraId="508E0185" w14:textId="77777777" w:rsidR="00F35339" w:rsidRPr="0089073C" w:rsidRDefault="00F35339" w:rsidP="003B323F">
            <w:pPr>
              <w:shd w:val="clear" w:color="auto" w:fill="FFFFFF"/>
              <w:spacing w:before="100" w:beforeAutospacing="1" w:after="150" w:after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5 days</w:t>
            </w:r>
          </w:p>
        </w:tc>
      </w:tr>
      <w:tr w:rsidR="00F35339" w:rsidRPr="0089073C" w14:paraId="4B8463DF" w14:textId="77777777" w:rsidTr="003B323F">
        <w:trPr>
          <w:tblCellSpacing w:w="15" w:type="dxa"/>
        </w:trPr>
        <w:tc>
          <w:tcPr>
            <w:tcW w:w="0" w:type="auto"/>
            <w:vAlign w:val="center"/>
            <w:hideMark/>
          </w:tcPr>
          <w:p w14:paraId="2A994DAD" w14:textId="77777777" w:rsidR="00F35339" w:rsidRPr="0089073C" w:rsidRDefault="00F35339" w:rsidP="003B323F">
            <w:pPr>
              <w:shd w:val="clear" w:color="auto" w:fill="FFFFFF"/>
              <w:spacing w:before="100" w:beforeAutospacing="1" w:after="150" w:after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Methodology and tools design</w:t>
            </w:r>
          </w:p>
        </w:tc>
        <w:tc>
          <w:tcPr>
            <w:tcW w:w="0" w:type="auto"/>
            <w:vAlign w:val="center"/>
            <w:hideMark/>
          </w:tcPr>
          <w:p w14:paraId="5645B6D8" w14:textId="77777777" w:rsidR="00F35339" w:rsidRPr="0089073C" w:rsidRDefault="00F35339" w:rsidP="003B323F">
            <w:pPr>
              <w:shd w:val="clear" w:color="auto" w:fill="FFFFFF"/>
              <w:spacing w:before="100" w:beforeAutospacing="1" w:after="150" w:after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5 days</w:t>
            </w:r>
          </w:p>
        </w:tc>
      </w:tr>
      <w:tr w:rsidR="00F35339" w:rsidRPr="0089073C" w14:paraId="5F4257D8" w14:textId="77777777" w:rsidTr="003B323F">
        <w:trPr>
          <w:tblCellSpacing w:w="15" w:type="dxa"/>
        </w:trPr>
        <w:tc>
          <w:tcPr>
            <w:tcW w:w="0" w:type="auto"/>
            <w:vAlign w:val="center"/>
            <w:hideMark/>
          </w:tcPr>
          <w:p w14:paraId="30F82EF7" w14:textId="77777777" w:rsidR="00F35339" w:rsidRPr="0089073C" w:rsidRDefault="00F35339" w:rsidP="003B323F">
            <w:pPr>
              <w:shd w:val="clear" w:color="auto" w:fill="FFFFFF"/>
              <w:spacing w:before="100" w:beforeAutospacing="1" w:after="150" w:after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Enumerator training and pilot testing</w:t>
            </w:r>
          </w:p>
        </w:tc>
        <w:tc>
          <w:tcPr>
            <w:tcW w:w="0" w:type="auto"/>
            <w:vAlign w:val="center"/>
            <w:hideMark/>
          </w:tcPr>
          <w:p w14:paraId="3C2E821D" w14:textId="77777777" w:rsidR="00F35339" w:rsidRPr="0089073C" w:rsidRDefault="00F35339" w:rsidP="003B323F">
            <w:pPr>
              <w:shd w:val="clear" w:color="auto" w:fill="FFFFFF"/>
              <w:spacing w:before="100" w:beforeAutospacing="1" w:after="150" w:after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2 days</w:t>
            </w:r>
          </w:p>
        </w:tc>
      </w:tr>
      <w:tr w:rsidR="00F35339" w:rsidRPr="0089073C" w14:paraId="629681EA" w14:textId="77777777" w:rsidTr="003B323F">
        <w:trPr>
          <w:tblCellSpacing w:w="15" w:type="dxa"/>
        </w:trPr>
        <w:tc>
          <w:tcPr>
            <w:tcW w:w="0" w:type="auto"/>
            <w:vAlign w:val="center"/>
            <w:hideMark/>
          </w:tcPr>
          <w:p w14:paraId="0F30D3FC" w14:textId="77777777" w:rsidR="00F35339" w:rsidRPr="0089073C" w:rsidRDefault="00F35339" w:rsidP="003B323F">
            <w:pPr>
              <w:shd w:val="clear" w:color="auto" w:fill="FFFFFF"/>
              <w:spacing w:before="100" w:beforeAutospacing="1" w:after="150" w:afterAutospacing="1"/>
              <w:contextualSpacing/>
              <w:jc w:val="both"/>
              <w:rPr>
                <w:rFonts w:ascii="Arial" w:hAnsi="Arial" w:cs="Arial"/>
                <w:sz w:val="20"/>
                <w:szCs w:val="20"/>
                <w:lang w:val="fr-FR" w:eastAsia="en-GB"/>
              </w:rPr>
            </w:pPr>
            <w:r w:rsidRPr="0089073C">
              <w:rPr>
                <w:rFonts w:ascii="Arial" w:hAnsi="Arial" w:cs="Arial"/>
                <w:sz w:val="20"/>
                <w:szCs w:val="20"/>
                <w:lang w:val="fr-FR" w:eastAsia="en-GB"/>
              </w:rPr>
              <w:t>Field data collection (quantitative &amp; qualitative)</w:t>
            </w:r>
          </w:p>
        </w:tc>
        <w:tc>
          <w:tcPr>
            <w:tcW w:w="0" w:type="auto"/>
            <w:vAlign w:val="center"/>
            <w:hideMark/>
          </w:tcPr>
          <w:p w14:paraId="5F412E35" w14:textId="77777777" w:rsidR="00F35339" w:rsidRPr="0089073C" w:rsidRDefault="00F35339" w:rsidP="003B323F">
            <w:pPr>
              <w:shd w:val="clear" w:color="auto" w:fill="FFFFFF"/>
              <w:spacing w:before="100" w:beforeAutospacing="1" w:after="150" w:after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8 days</w:t>
            </w:r>
          </w:p>
        </w:tc>
      </w:tr>
      <w:tr w:rsidR="00F35339" w:rsidRPr="0089073C" w14:paraId="0307F34E" w14:textId="77777777" w:rsidTr="003B323F">
        <w:trPr>
          <w:tblCellSpacing w:w="15" w:type="dxa"/>
        </w:trPr>
        <w:tc>
          <w:tcPr>
            <w:tcW w:w="0" w:type="auto"/>
            <w:vAlign w:val="center"/>
            <w:hideMark/>
          </w:tcPr>
          <w:p w14:paraId="4302E5F8" w14:textId="77777777" w:rsidR="00F35339" w:rsidRPr="0089073C" w:rsidRDefault="00F35339" w:rsidP="003B323F">
            <w:pPr>
              <w:shd w:val="clear" w:color="auto" w:fill="FFFFFF"/>
              <w:spacing w:before="100" w:beforeAutospacing="1" w:after="150" w:after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Data analysis</w:t>
            </w:r>
          </w:p>
        </w:tc>
        <w:tc>
          <w:tcPr>
            <w:tcW w:w="0" w:type="auto"/>
            <w:vAlign w:val="center"/>
            <w:hideMark/>
          </w:tcPr>
          <w:p w14:paraId="613D2D83" w14:textId="77777777" w:rsidR="00F35339" w:rsidRPr="0089073C" w:rsidRDefault="00F35339" w:rsidP="003B323F">
            <w:pPr>
              <w:shd w:val="clear" w:color="auto" w:fill="FFFFFF"/>
              <w:spacing w:before="100" w:beforeAutospacing="1" w:after="150" w:after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5 days</w:t>
            </w:r>
          </w:p>
        </w:tc>
      </w:tr>
      <w:tr w:rsidR="00F35339" w:rsidRPr="0089073C" w14:paraId="10C57C4B" w14:textId="77777777" w:rsidTr="003B323F">
        <w:trPr>
          <w:tblCellSpacing w:w="15" w:type="dxa"/>
        </w:trPr>
        <w:tc>
          <w:tcPr>
            <w:tcW w:w="0" w:type="auto"/>
            <w:vAlign w:val="center"/>
            <w:hideMark/>
          </w:tcPr>
          <w:p w14:paraId="630D9C59" w14:textId="77777777" w:rsidR="00F35339" w:rsidRPr="0089073C" w:rsidRDefault="00F35339" w:rsidP="003B323F">
            <w:pPr>
              <w:shd w:val="clear" w:color="auto" w:fill="FFFFFF"/>
              <w:spacing w:before="100" w:beforeAutospacing="1" w:after="150" w:after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Final report and visual brief (English/Ukrainian)</w:t>
            </w:r>
          </w:p>
        </w:tc>
        <w:tc>
          <w:tcPr>
            <w:tcW w:w="0" w:type="auto"/>
            <w:vAlign w:val="center"/>
            <w:hideMark/>
          </w:tcPr>
          <w:p w14:paraId="1C33F833" w14:textId="77777777" w:rsidR="00F35339" w:rsidRPr="0089073C" w:rsidRDefault="00F35339" w:rsidP="003B323F">
            <w:pPr>
              <w:shd w:val="clear" w:color="auto" w:fill="FFFFFF"/>
              <w:spacing w:before="100" w:beforeAutospacing="1" w:after="150" w:after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8 days</w:t>
            </w:r>
          </w:p>
        </w:tc>
      </w:tr>
      <w:tr w:rsidR="00F35339" w:rsidRPr="0089073C" w14:paraId="633F94E0" w14:textId="77777777" w:rsidTr="003B323F">
        <w:trPr>
          <w:tblCellSpacing w:w="15" w:type="dxa"/>
        </w:trPr>
        <w:tc>
          <w:tcPr>
            <w:tcW w:w="0" w:type="auto"/>
            <w:vAlign w:val="center"/>
            <w:hideMark/>
          </w:tcPr>
          <w:p w14:paraId="033E12D4" w14:textId="77777777" w:rsidR="00F35339" w:rsidRPr="0089073C" w:rsidRDefault="00F35339" w:rsidP="003B323F">
            <w:pPr>
              <w:shd w:val="clear" w:color="auto" w:fill="FFFFFF"/>
              <w:contextualSpacing/>
              <w:jc w:val="both"/>
              <w:rPr>
                <w:rFonts w:ascii="Arial" w:hAnsi="Arial" w:cs="Arial"/>
                <w:sz w:val="20"/>
                <w:szCs w:val="20"/>
                <w:lang w:val="en-GB" w:eastAsia="en-GB"/>
              </w:rPr>
            </w:pPr>
            <w:r w:rsidRPr="0089073C">
              <w:rPr>
                <w:rFonts w:ascii="Arial" w:hAnsi="Arial" w:cs="Arial"/>
                <w:sz w:val="20"/>
                <w:szCs w:val="20"/>
                <w:lang w:val="en-GB" w:eastAsia="en-GB"/>
              </w:rPr>
              <w:t>Presentation to NRC and stakeholders</w:t>
            </w:r>
          </w:p>
        </w:tc>
        <w:tc>
          <w:tcPr>
            <w:tcW w:w="0" w:type="auto"/>
            <w:vAlign w:val="center"/>
            <w:hideMark/>
          </w:tcPr>
          <w:p w14:paraId="7F6510B9" w14:textId="77777777" w:rsidR="00F35339" w:rsidRPr="0089073C" w:rsidRDefault="00F35339" w:rsidP="003B323F">
            <w:pPr>
              <w:shd w:val="clear" w:color="auto" w:fill="FFFFFF"/>
              <w:contextualSpacing/>
              <w:jc w:val="both"/>
              <w:rPr>
                <w:rFonts w:ascii="Arial" w:hAnsi="Arial" w:cs="Arial"/>
                <w:sz w:val="20"/>
                <w:szCs w:val="20"/>
                <w:lang w:val="en-GB" w:eastAsia="en-GB"/>
              </w:rPr>
            </w:pPr>
            <w:r w:rsidRPr="0089073C">
              <w:rPr>
                <w:rFonts w:ascii="Arial" w:hAnsi="Arial" w:cs="Arial"/>
                <w:sz w:val="20"/>
                <w:szCs w:val="20"/>
                <w:lang w:val="en-GB" w:eastAsia="en-GB"/>
              </w:rPr>
              <w:t>2 day</w:t>
            </w:r>
            <w:r>
              <w:rPr>
                <w:rFonts w:ascii="Arial" w:hAnsi="Arial" w:cs="Arial"/>
                <w:sz w:val="20"/>
                <w:szCs w:val="20"/>
                <w:lang w:val="en-GB" w:eastAsia="en-GB"/>
              </w:rPr>
              <w:t>s</w:t>
            </w:r>
          </w:p>
        </w:tc>
      </w:tr>
    </w:tbl>
    <w:p w14:paraId="193F361C" w14:textId="77777777" w:rsidR="00F35339" w:rsidRPr="0089073C" w:rsidRDefault="00F35339" w:rsidP="00F35339">
      <w:pPr>
        <w:shd w:val="clear" w:color="auto" w:fill="FFFFFF"/>
        <w:contextualSpacing/>
        <w:jc w:val="both"/>
        <w:rPr>
          <w:rFonts w:ascii="Arial" w:hAnsi="Arial" w:cs="Arial"/>
          <w:b/>
          <w:bCs/>
          <w:sz w:val="20"/>
          <w:szCs w:val="20"/>
          <w:lang w:val="en-GB" w:eastAsia="en-GB"/>
        </w:rPr>
      </w:pPr>
    </w:p>
    <w:p w14:paraId="290B96C2" w14:textId="77777777" w:rsidR="00F35339" w:rsidRPr="0089073C" w:rsidRDefault="00F35339" w:rsidP="00F35339">
      <w:pPr>
        <w:shd w:val="clear" w:color="auto" w:fill="FFFFFF"/>
        <w:contextualSpacing/>
        <w:jc w:val="both"/>
        <w:rPr>
          <w:rFonts w:ascii="Arial" w:hAnsi="Arial" w:cs="Arial"/>
          <w:sz w:val="20"/>
          <w:szCs w:val="20"/>
          <w:lang w:val="en-GB" w:eastAsia="en-GB"/>
        </w:rPr>
      </w:pPr>
      <w:r w:rsidRPr="0089073C">
        <w:rPr>
          <w:rFonts w:ascii="Arial" w:hAnsi="Arial" w:cs="Arial"/>
          <w:b/>
          <w:bCs/>
          <w:sz w:val="20"/>
          <w:szCs w:val="20"/>
          <w:lang w:val="en-GB" w:eastAsia="en-GB"/>
        </w:rPr>
        <w:t>Total expected working days: 35</w:t>
      </w:r>
    </w:p>
    <w:p w14:paraId="3CA34800" w14:textId="77777777" w:rsidR="00F35339" w:rsidRPr="0089073C" w:rsidRDefault="00F35339" w:rsidP="00F35339">
      <w:pPr>
        <w:shd w:val="clear" w:color="auto" w:fill="FFFFFF"/>
        <w:contextualSpacing/>
        <w:jc w:val="both"/>
        <w:rPr>
          <w:rFonts w:ascii="Arial" w:hAnsi="Arial" w:cs="Arial"/>
          <w:sz w:val="20"/>
          <w:szCs w:val="20"/>
          <w:lang w:val="en-GB" w:eastAsia="en-GB"/>
        </w:rPr>
      </w:pPr>
      <w:r w:rsidRPr="0089073C">
        <w:rPr>
          <w:rFonts w:ascii="Arial" w:hAnsi="Arial" w:cs="Arial"/>
          <w:sz w:val="20"/>
          <w:szCs w:val="20"/>
          <w:lang w:val="en-GB" w:eastAsia="en-GB"/>
        </w:rPr>
        <w:t xml:space="preserve">Assessment is expected to begin in </w:t>
      </w:r>
      <w:r w:rsidRPr="0089073C">
        <w:rPr>
          <w:rFonts w:ascii="Arial" w:hAnsi="Arial" w:cs="Arial"/>
          <w:b/>
          <w:bCs/>
          <w:sz w:val="20"/>
          <w:szCs w:val="20"/>
          <w:lang w:val="en-GB" w:eastAsia="en-GB"/>
        </w:rPr>
        <w:t>September 2025</w:t>
      </w:r>
      <w:r w:rsidRPr="0089073C">
        <w:rPr>
          <w:rFonts w:ascii="Arial" w:hAnsi="Arial" w:cs="Arial"/>
          <w:sz w:val="20"/>
          <w:szCs w:val="20"/>
          <w:lang w:val="en-GB" w:eastAsia="en-GB"/>
        </w:rPr>
        <w:t xml:space="preserve"> and conclude by </w:t>
      </w:r>
      <w:r w:rsidRPr="0089073C">
        <w:rPr>
          <w:rFonts w:ascii="Arial" w:hAnsi="Arial" w:cs="Arial"/>
          <w:b/>
          <w:bCs/>
          <w:sz w:val="20"/>
          <w:szCs w:val="20"/>
          <w:lang w:val="en-GB" w:eastAsia="en-GB"/>
        </w:rPr>
        <w:t>mid-October 2025</w:t>
      </w:r>
      <w:r w:rsidRPr="0089073C">
        <w:rPr>
          <w:rFonts w:ascii="Arial" w:hAnsi="Arial" w:cs="Arial"/>
          <w:sz w:val="20"/>
          <w:szCs w:val="20"/>
          <w:lang w:val="en-GB" w:eastAsia="en-GB"/>
        </w:rPr>
        <w:t>. Specific dates will be agreed upon with the consultant.</w:t>
      </w:r>
    </w:p>
    <w:p w14:paraId="5F0DF254" w14:textId="77777777" w:rsidR="00F35339" w:rsidRPr="0089073C" w:rsidRDefault="00F35339" w:rsidP="00F35339">
      <w:pPr>
        <w:shd w:val="clear" w:color="auto" w:fill="FFFFFF"/>
        <w:contextualSpacing/>
        <w:jc w:val="both"/>
        <w:rPr>
          <w:rFonts w:ascii="Arial" w:hAnsi="Arial" w:cs="Arial"/>
          <w:sz w:val="20"/>
          <w:szCs w:val="20"/>
          <w:lang w:val="en-GB" w:eastAsia="en-GB"/>
        </w:rPr>
      </w:pPr>
    </w:p>
    <w:p w14:paraId="3516618C" w14:textId="77777777" w:rsidR="00F35339" w:rsidRPr="0089073C" w:rsidRDefault="00F35339" w:rsidP="00F35339">
      <w:pPr>
        <w:pStyle w:val="1"/>
        <w:rPr>
          <w:rFonts w:cs="Arial"/>
          <w:sz w:val="20"/>
          <w:lang w:eastAsia="en-GB"/>
        </w:rPr>
      </w:pPr>
      <w:r w:rsidRPr="0089073C">
        <w:rPr>
          <w:rFonts w:cs="Arial"/>
          <w:sz w:val="20"/>
          <w:lang w:eastAsia="en-GB"/>
        </w:rPr>
        <w:t>CONSULTANT QUALIFICATIONS</w:t>
      </w:r>
    </w:p>
    <w:p w14:paraId="36A91A51" w14:textId="77777777" w:rsidR="00F35339" w:rsidRPr="0089073C" w:rsidRDefault="00F35339" w:rsidP="00DA12B5">
      <w:pPr>
        <w:pStyle w:val="af1"/>
        <w:numPr>
          <w:ilvl w:val="0"/>
          <w:numId w:val="31"/>
        </w:numPr>
        <w:shd w:val="clear" w:color="auto" w:fill="FFFFFF"/>
        <w:jc w:val="both"/>
        <w:rPr>
          <w:rFonts w:ascii="Arial" w:hAnsi="Arial" w:cs="Arial"/>
          <w:b/>
          <w:bCs/>
          <w:sz w:val="20"/>
          <w:szCs w:val="20"/>
          <w:lang w:val="en-GB" w:eastAsia="en-GB"/>
        </w:rPr>
      </w:pPr>
      <w:r w:rsidRPr="0089073C">
        <w:rPr>
          <w:rFonts w:ascii="Arial" w:hAnsi="Arial" w:cs="Arial"/>
          <w:sz w:val="20"/>
          <w:szCs w:val="20"/>
          <w:lang w:val="en-GB" w:eastAsia="en-GB"/>
        </w:rPr>
        <w:t>Advanced degree in Education, Psychology, Social Sciences, or related field.</w:t>
      </w:r>
    </w:p>
    <w:p w14:paraId="106362D4" w14:textId="77777777" w:rsidR="00F35339" w:rsidRPr="0089073C" w:rsidRDefault="00F35339" w:rsidP="00DA12B5">
      <w:pPr>
        <w:pStyle w:val="af1"/>
        <w:numPr>
          <w:ilvl w:val="0"/>
          <w:numId w:val="31"/>
        </w:numPr>
        <w:shd w:val="clear" w:color="auto" w:fill="FFFFFF"/>
        <w:jc w:val="both"/>
        <w:rPr>
          <w:rFonts w:ascii="Arial" w:hAnsi="Arial" w:cs="Arial"/>
          <w:b/>
          <w:bCs/>
          <w:sz w:val="20"/>
          <w:szCs w:val="20"/>
          <w:lang w:val="en-GB" w:eastAsia="en-GB"/>
        </w:rPr>
      </w:pPr>
      <w:r w:rsidRPr="0089073C">
        <w:rPr>
          <w:rFonts w:ascii="Arial" w:hAnsi="Arial" w:cs="Arial"/>
          <w:sz w:val="20"/>
          <w:szCs w:val="20"/>
          <w:lang w:val="en-GB" w:eastAsia="en-GB"/>
        </w:rPr>
        <w:t>Minimum 5 years of experience in conducting education or child wellbeing assessments.</w:t>
      </w:r>
    </w:p>
    <w:p w14:paraId="4FD32AD8" w14:textId="77777777" w:rsidR="00F35339" w:rsidRPr="0089073C" w:rsidRDefault="00F35339" w:rsidP="00DA12B5">
      <w:pPr>
        <w:pStyle w:val="af1"/>
        <w:numPr>
          <w:ilvl w:val="0"/>
          <w:numId w:val="31"/>
        </w:numPr>
        <w:shd w:val="clear" w:color="auto" w:fill="FFFFFF"/>
        <w:jc w:val="both"/>
        <w:rPr>
          <w:rFonts w:ascii="Arial" w:hAnsi="Arial" w:cs="Arial"/>
          <w:b/>
          <w:bCs/>
          <w:sz w:val="20"/>
          <w:szCs w:val="20"/>
          <w:lang w:val="en-GB" w:eastAsia="en-GB"/>
        </w:rPr>
      </w:pPr>
      <w:r w:rsidRPr="0089073C">
        <w:rPr>
          <w:rFonts w:ascii="Arial" w:hAnsi="Arial" w:cs="Arial"/>
          <w:sz w:val="20"/>
          <w:szCs w:val="20"/>
          <w:lang w:val="en-GB" w:eastAsia="en-GB"/>
        </w:rPr>
        <w:t>Demonstrated knowledge of learning assessment tools and PSS/SEL frameworks.</w:t>
      </w:r>
    </w:p>
    <w:p w14:paraId="731F7369" w14:textId="77777777" w:rsidR="00F35339" w:rsidRPr="0089073C" w:rsidRDefault="00F35339" w:rsidP="00DA12B5">
      <w:pPr>
        <w:pStyle w:val="af1"/>
        <w:numPr>
          <w:ilvl w:val="0"/>
          <w:numId w:val="31"/>
        </w:numPr>
        <w:shd w:val="clear" w:color="auto" w:fill="FFFFFF"/>
        <w:jc w:val="both"/>
        <w:rPr>
          <w:rFonts w:ascii="Arial" w:hAnsi="Arial" w:cs="Arial"/>
          <w:b/>
          <w:bCs/>
          <w:sz w:val="20"/>
          <w:szCs w:val="20"/>
          <w:lang w:val="en-GB" w:eastAsia="en-GB"/>
        </w:rPr>
      </w:pPr>
      <w:r w:rsidRPr="0089073C">
        <w:rPr>
          <w:rFonts w:ascii="Arial" w:hAnsi="Arial" w:cs="Arial"/>
          <w:sz w:val="20"/>
          <w:szCs w:val="20"/>
          <w:lang w:val="en-GB" w:eastAsia="en-GB"/>
        </w:rPr>
        <w:t>Familiarity with NRC’s BLP and education in emergencies programming is an asset.</w:t>
      </w:r>
    </w:p>
    <w:p w14:paraId="189B8646" w14:textId="77777777" w:rsidR="00F35339" w:rsidRPr="0089073C" w:rsidRDefault="00F35339" w:rsidP="00DA12B5">
      <w:pPr>
        <w:pStyle w:val="af1"/>
        <w:numPr>
          <w:ilvl w:val="0"/>
          <w:numId w:val="31"/>
        </w:numPr>
        <w:shd w:val="clear" w:color="auto" w:fill="FFFFFF"/>
        <w:jc w:val="both"/>
        <w:rPr>
          <w:rFonts w:ascii="Arial" w:hAnsi="Arial" w:cs="Arial"/>
          <w:b/>
          <w:bCs/>
          <w:sz w:val="20"/>
          <w:szCs w:val="20"/>
          <w:lang w:val="en-GB" w:eastAsia="en-GB"/>
        </w:rPr>
      </w:pPr>
      <w:r w:rsidRPr="0089073C">
        <w:rPr>
          <w:rFonts w:ascii="Arial" w:hAnsi="Arial" w:cs="Arial"/>
          <w:sz w:val="20"/>
          <w:szCs w:val="20"/>
          <w:lang w:val="en-GB" w:eastAsia="en-GB"/>
        </w:rPr>
        <w:t xml:space="preserve">Experience working in Ukraine or similar displacement contexts is preferred. </w:t>
      </w:r>
    </w:p>
    <w:p w14:paraId="010E443C" w14:textId="1F0F30A8" w:rsidR="00F35339" w:rsidRPr="00F35339" w:rsidRDefault="00F35339" w:rsidP="00DA12B5">
      <w:pPr>
        <w:pStyle w:val="af1"/>
        <w:numPr>
          <w:ilvl w:val="0"/>
          <w:numId w:val="31"/>
        </w:numPr>
        <w:shd w:val="clear" w:color="auto" w:fill="FFFFFF"/>
        <w:jc w:val="both"/>
        <w:rPr>
          <w:rFonts w:ascii="Arial" w:hAnsi="Arial" w:cs="Arial"/>
          <w:b/>
          <w:bCs/>
          <w:sz w:val="20"/>
          <w:szCs w:val="20"/>
          <w:lang w:val="en-GB" w:eastAsia="en-GB"/>
        </w:rPr>
      </w:pPr>
      <w:r w:rsidRPr="0089073C">
        <w:rPr>
          <w:rFonts w:ascii="Arial" w:hAnsi="Arial" w:cs="Arial"/>
          <w:sz w:val="20"/>
          <w:szCs w:val="20"/>
          <w:lang w:val="en-GB" w:eastAsia="en-GB"/>
        </w:rPr>
        <w:t>Fluency in English required; Ukrainian/Russian an advantage.</w:t>
      </w:r>
    </w:p>
    <w:p w14:paraId="1B5C6008" w14:textId="77777777" w:rsidR="00F35339" w:rsidRPr="0089073C" w:rsidRDefault="00F35339" w:rsidP="00F35339">
      <w:pPr>
        <w:pStyle w:val="1"/>
        <w:spacing w:after="0"/>
        <w:jc w:val="both"/>
        <w:rPr>
          <w:rFonts w:cs="Arial"/>
          <w:sz w:val="20"/>
          <w:lang w:eastAsia="en-GB"/>
        </w:rPr>
      </w:pPr>
      <w:r w:rsidRPr="0089073C">
        <w:rPr>
          <w:rFonts w:cs="Arial"/>
          <w:sz w:val="20"/>
          <w:lang w:eastAsia="en-GB"/>
        </w:rPr>
        <w:t>APPLICATION GUIDELINES</w:t>
      </w:r>
    </w:p>
    <w:p w14:paraId="41DCC928" w14:textId="77777777" w:rsidR="00F35339" w:rsidRPr="0089073C" w:rsidRDefault="00F35339" w:rsidP="00F35339">
      <w:pPr>
        <w:contextualSpacing/>
        <w:jc w:val="both"/>
        <w:rPr>
          <w:rFonts w:ascii="Arial" w:hAnsi="Arial" w:cs="Arial"/>
          <w:sz w:val="20"/>
          <w:szCs w:val="20"/>
          <w:lang w:val="en-GB" w:eastAsia="en-GB"/>
        </w:rPr>
      </w:pPr>
      <w:r w:rsidRPr="0089073C">
        <w:rPr>
          <w:rFonts w:ascii="Arial" w:hAnsi="Arial" w:cs="Arial"/>
          <w:sz w:val="20"/>
          <w:szCs w:val="20"/>
          <w:lang w:val="en-GB" w:eastAsia="en-GB"/>
        </w:rPr>
        <w:t>Interested consultants are requested to submit:</w:t>
      </w:r>
    </w:p>
    <w:p w14:paraId="4E1DD5FD" w14:textId="77777777" w:rsidR="00F35339" w:rsidRPr="0089073C" w:rsidRDefault="00F35339" w:rsidP="00F35339">
      <w:pPr>
        <w:shd w:val="clear" w:color="auto" w:fill="FFFFFF"/>
        <w:spacing w:before="100" w:before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CV and cover letter outlining relevant experience.</w:t>
      </w:r>
    </w:p>
    <w:p w14:paraId="69A733F5" w14:textId="77777777" w:rsidR="00F35339" w:rsidRPr="0089073C" w:rsidRDefault="00F35339" w:rsidP="00DA12B5">
      <w:pPr>
        <w:numPr>
          <w:ilvl w:val="0"/>
          <w:numId w:val="23"/>
        </w:numPr>
        <w:shd w:val="clear" w:color="auto" w:fill="FFFFFF"/>
        <w:spacing w:before="100" w:before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Technical proposal detailing methodology, tools, timeline.</w:t>
      </w:r>
    </w:p>
    <w:p w14:paraId="4E81312B" w14:textId="77777777" w:rsidR="00F35339" w:rsidRPr="0089073C" w:rsidRDefault="00F35339" w:rsidP="00DA12B5">
      <w:pPr>
        <w:numPr>
          <w:ilvl w:val="0"/>
          <w:numId w:val="23"/>
        </w:numPr>
        <w:shd w:val="clear" w:color="auto" w:fill="FFFFFF"/>
        <w:spacing w:before="100" w:before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Financial proposal including daily rates, travel, accommodation, and other relevant costs.</w:t>
      </w:r>
    </w:p>
    <w:p w14:paraId="4D481F6E" w14:textId="77777777" w:rsidR="00F35339" w:rsidRPr="0089073C" w:rsidRDefault="00F35339" w:rsidP="00DA12B5">
      <w:pPr>
        <w:numPr>
          <w:ilvl w:val="0"/>
          <w:numId w:val="23"/>
        </w:numPr>
        <w:shd w:val="clear" w:color="auto" w:fill="FFFFFF"/>
        <w:spacing w:before="100" w:beforeAutospacing="1"/>
        <w:contextualSpacing/>
        <w:jc w:val="both"/>
        <w:rPr>
          <w:rFonts w:ascii="Arial" w:hAnsi="Arial" w:cs="Arial"/>
          <w:sz w:val="20"/>
          <w:szCs w:val="20"/>
          <w:lang w:val="en-GB" w:eastAsia="en-GB"/>
        </w:rPr>
      </w:pPr>
      <w:r w:rsidRPr="0089073C">
        <w:rPr>
          <w:rFonts w:ascii="Arial" w:hAnsi="Arial" w:cs="Arial"/>
          <w:sz w:val="20"/>
          <w:szCs w:val="20"/>
          <w:lang w:val="en-GB" w:eastAsia="en-GB"/>
        </w:rPr>
        <w:t>Two samples of previous work (assessment reports or similar).</w:t>
      </w:r>
    </w:p>
    <w:p w14:paraId="4FA1395B" w14:textId="62EA8C83" w:rsidR="00C52C1D" w:rsidRDefault="00C52C1D">
      <w:pPr>
        <w:rPr>
          <w:rStyle w:val="normaltextrun"/>
          <w:rFonts w:ascii="Franklin Gothic Book" w:hAnsi="Franklin Gothic Book"/>
          <w:b/>
          <w:bCs/>
          <w:sz w:val="22"/>
          <w:szCs w:val="22"/>
          <w:lang w:val="en-GB"/>
        </w:rPr>
      </w:pPr>
    </w:p>
    <w:p w14:paraId="28672E1A" w14:textId="77777777" w:rsidR="00FC6C09" w:rsidRPr="00F35339" w:rsidRDefault="00FC6C09">
      <w:pPr>
        <w:rPr>
          <w:rStyle w:val="normaltextrun"/>
          <w:rFonts w:ascii="Franklin Gothic Book" w:hAnsi="Franklin Gothic Book"/>
          <w:b/>
          <w:bCs/>
          <w:sz w:val="22"/>
          <w:szCs w:val="22"/>
          <w:lang w:val="en-GB"/>
        </w:rPr>
      </w:pPr>
    </w:p>
    <w:p w14:paraId="5FBE5A6A" w14:textId="77777777" w:rsidR="00063DCE" w:rsidRDefault="00063DCE">
      <w:pPr>
        <w:rPr>
          <w:rStyle w:val="normaltextrun"/>
          <w:rFonts w:ascii="Franklin Gothic Book" w:hAnsi="Franklin Gothic Book"/>
          <w:b/>
          <w:bCs/>
          <w:sz w:val="22"/>
          <w:szCs w:val="22"/>
          <w:lang w:val="en-US"/>
        </w:rPr>
      </w:pPr>
      <w:r>
        <w:rPr>
          <w:rStyle w:val="normaltextrun"/>
          <w:rFonts w:ascii="Franklin Gothic Book" w:hAnsi="Franklin Gothic Book"/>
          <w:b/>
          <w:bCs/>
          <w:sz w:val="22"/>
          <w:szCs w:val="22"/>
          <w:lang w:val="en-US"/>
        </w:rPr>
        <w:br w:type="page"/>
      </w:r>
    </w:p>
    <w:p w14:paraId="1408C4A3" w14:textId="3D508EAA" w:rsidR="00340CE3" w:rsidRPr="00B93594" w:rsidRDefault="00063DCE" w:rsidP="00340CE3">
      <w:pPr>
        <w:jc w:val="center"/>
        <w:rPr>
          <w:rStyle w:val="normaltextrun"/>
          <w:rFonts w:ascii="Franklin Gothic Book" w:hAnsi="Franklin Gothic Book"/>
          <w:b/>
          <w:bCs/>
          <w:sz w:val="22"/>
          <w:szCs w:val="22"/>
          <w:lang w:val="uk-UA"/>
        </w:rPr>
      </w:pPr>
      <w:r>
        <w:rPr>
          <w:rStyle w:val="normaltextrun"/>
          <w:rFonts w:ascii="Franklin Gothic Book" w:hAnsi="Franklin Gothic Book"/>
          <w:b/>
          <w:bCs/>
          <w:sz w:val="22"/>
          <w:szCs w:val="22"/>
          <w:lang w:val="uk-UA"/>
        </w:rPr>
        <w:lastRenderedPageBreak/>
        <w:t xml:space="preserve">                                                            </w:t>
      </w:r>
      <w:r w:rsidR="00340CE3" w:rsidRPr="00C61846">
        <w:rPr>
          <w:rStyle w:val="normaltextrun"/>
          <w:rFonts w:ascii="Franklin Gothic Book" w:hAnsi="Franklin Gothic Book"/>
          <w:b/>
          <w:bCs/>
          <w:sz w:val="22"/>
          <w:szCs w:val="22"/>
          <w:lang w:val="en-US"/>
        </w:rPr>
        <w:t>Annex</w:t>
      </w:r>
      <w:r w:rsidR="00340CE3" w:rsidRPr="00DA12B5">
        <w:rPr>
          <w:rStyle w:val="normaltextrun"/>
          <w:rFonts w:ascii="Franklin Gothic Book" w:hAnsi="Franklin Gothic Book"/>
          <w:b/>
          <w:bCs/>
          <w:sz w:val="22"/>
          <w:szCs w:val="22"/>
          <w:lang w:val="en-GB"/>
        </w:rPr>
        <w:t xml:space="preserve"> 2</w:t>
      </w:r>
      <w:r w:rsidR="00340CE3" w:rsidRPr="00B93594">
        <w:rPr>
          <w:rStyle w:val="normaltextrun"/>
          <w:rFonts w:ascii="Franklin Gothic Book" w:hAnsi="Franklin Gothic Book"/>
          <w:b/>
          <w:bCs/>
          <w:sz w:val="22"/>
          <w:szCs w:val="22"/>
          <w:lang w:val="uk-UA"/>
        </w:rPr>
        <w:t xml:space="preserve"> - </w:t>
      </w:r>
      <w:r w:rsidRPr="00063DCE">
        <w:rPr>
          <w:rFonts w:ascii="Franklin Gothic Book" w:hAnsi="Franklin Gothic Book"/>
          <w:b/>
          <w:bCs/>
          <w:sz w:val="22"/>
          <w:szCs w:val="22"/>
          <w:lang w:val="en-US"/>
        </w:rPr>
        <w:t>Ethical Standards Declaration for all Supply, Service and Works Contractors</w:t>
      </w:r>
      <w:r w:rsidR="00340CE3" w:rsidRPr="00B93594">
        <w:rPr>
          <w:rFonts w:ascii="Franklin Gothic Book" w:hAnsi="Franklin Gothic Book"/>
          <w:b/>
          <w:bCs/>
          <w:sz w:val="22"/>
          <w:szCs w:val="22"/>
          <w:lang w:val="uk-UA"/>
        </w:rPr>
        <w:t xml:space="preserve"> </w:t>
      </w:r>
    </w:p>
    <w:p w14:paraId="3D1A4790" w14:textId="77777777" w:rsidR="00063DCE" w:rsidRDefault="00063DCE" w:rsidP="00063DCE">
      <w:pPr>
        <w:ind w:left="993" w:right="260" w:hanging="567"/>
        <w:jc w:val="center"/>
        <w:rPr>
          <w:rFonts w:ascii="Franklin Gothic Book" w:hAnsi="Franklin Gothic Book"/>
          <w:sz w:val="20"/>
          <w:szCs w:val="20"/>
          <w:lang w:val="en-GB"/>
        </w:rPr>
      </w:pPr>
    </w:p>
    <w:p w14:paraId="34382CF0" w14:textId="77777777" w:rsidR="00063DCE" w:rsidRPr="009C4E06" w:rsidRDefault="00063DCE" w:rsidP="00063DCE">
      <w:pPr>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6A20D3EB" w14:textId="77777777" w:rsidR="00063DCE" w:rsidRPr="009C4E06" w:rsidRDefault="00063DCE" w:rsidP="00063DCE">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086ECB52" w14:textId="77777777" w:rsidR="00063DCE" w:rsidRPr="009C4E06" w:rsidRDefault="00063DCE" w:rsidP="00063DCE">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1D7AC050" w14:textId="77777777" w:rsidR="00063DCE" w:rsidRPr="009C4E06" w:rsidRDefault="00063DCE" w:rsidP="00063DCE">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09308765" w14:textId="77777777" w:rsidR="00063DCE" w:rsidRPr="009C4E06" w:rsidRDefault="00063DCE" w:rsidP="00063DCE">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25C6E85D" w14:textId="77777777" w:rsidR="00063DCE" w:rsidRPr="009C4E06" w:rsidRDefault="00063DCE" w:rsidP="00063DCE">
      <w:pPr>
        <w:ind w:left="567" w:hanging="567"/>
        <w:jc w:val="both"/>
        <w:rPr>
          <w:rFonts w:ascii="Franklin Gothic Book" w:hAnsi="Franklin Gothic Book"/>
          <w:sz w:val="20"/>
          <w:szCs w:val="20"/>
          <w:lang w:val="en-GB"/>
        </w:rPr>
      </w:pPr>
    </w:p>
    <w:p w14:paraId="5ACCF3E0" w14:textId="77777777" w:rsidR="00063DCE" w:rsidRPr="009C4E06" w:rsidRDefault="00063DCE" w:rsidP="00063DCE">
      <w:pPr>
        <w:pStyle w:val="af1"/>
        <w:numPr>
          <w:ilvl w:val="0"/>
          <w:numId w:val="34"/>
        </w:numPr>
        <w:spacing w:line="259" w:lineRule="auto"/>
        <w:ind w:left="567" w:hanging="567"/>
        <w:jc w:val="both"/>
        <w:rPr>
          <w:rFonts w:ascii="Franklin Gothic Book" w:hAnsi="Franklin Gothic Book"/>
          <w:b/>
          <w:bCs/>
          <w:sz w:val="20"/>
          <w:szCs w:val="20"/>
          <w:lang w:val="en-GB"/>
        </w:rPr>
        <w:sectPr w:rsidR="00063DCE" w:rsidRPr="009C4E06" w:rsidSect="00063DCE">
          <w:headerReference w:type="default" r:id="rId15"/>
          <w:footerReference w:type="default" r:id="rId16"/>
          <w:pgSz w:w="11906" w:h="16838"/>
          <w:pgMar w:top="720" w:right="720" w:bottom="720" w:left="720" w:header="708" w:footer="708" w:gutter="0"/>
          <w:cols w:space="708"/>
          <w:docGrid w:linePitch="360"/>
        </w:sectPr>
      </w:pPr>
    </w:p>
    <w:p w14:paraId="03B4CC25" w14:textId="77777777" w:rsidR="00063DCE" w:rsidRPr="000E0E44" w:rsidRDefault="00063DCE" w:rsidP="00063DCE">
      <w:pPr>
        <w:pStyle w:val="af1"/>
        <w:numPr>
          <w:ilvl w:val="0"/>
          <w:numId w:val="34"/>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4A084CE8" w14:textId="77777777" w:rsidR="00063DCE" w:rsidRPr="000E0E44" w:rsidRDefault="00063DCE" w:rsidP="00063DCE">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3B7B333A" w14:textId="77777777" w:rsidR="00063DCE" w:rsidRPr="000E0E44" w:rsidRDefault="00063DCE" w:rsidP="00063DCE">
      <w:pPr>
        <w:pStyle w:val="af1"/>
        <w:numPr>
          <w:ilvl w:val="0"/>
          <w:numId w:val="33"/>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Meet the ethical standards in this declaration (‘ethical </w:t>
      </w:r>
      <w:proofErr w:type="gramStart"/>
      <w:r w:rsidRPr="000E0E44">
        <w:rPr>
          <w:rFonts w:ascii="Franklin Gothic Book" w:hAnsi="Franklin Gothic Book"/>
          <w:sz w:val="20"/>
          <w:szCs w:val="20"/>
          <w:lang w:val="en-GB"/>
        </w:rPr>
        <w:t>standards’</w:t>
      </w:r>
      <w:proofErr w:type="gramEnd"/>
      <w:r w:rsidRPr="000E0E44">
        <w:rPr>
          <w:rFonts w:ascii="Franklin Gothic Book" w:hAnsi="Franklin Gothic Book"/>
          <w:sz w:val="20"/>
          <w:szCs w:val="20"/>
          <w:lang w:val="en-GB"/>
        </w:rPr>
        <w:t>)</w:t>
      </w:r>
    </w:p>
    <w:p w14:paraId="006914D6" w14:textId="77777777" w:rsidR="00063DCE" w:rsidRPr="000E0E44" w:rsidRDefault="00063DCE" w:rsidP="00063DCE">
      <w:pPr>
        <w:pStyle w:val="af1"/>
        <w:numPr>
          <w:ilvl w:val="0"/>
          <w:numId w:val="33"/>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5A510445" w14:textId="77777777" w:rsidR="00063DCE" w:rsidRPr="000E0E44" w:rsidRDefault="00063DCE" w:rsidP="00063DCE">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711DC38D" w14:textId="77777777" w:rsidR="00063DCE" w:rsidRPr="000E0E44" w:rsidRDefault="00063DCE" w:rsidP="00063DCE">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1DE3E373" w14:textId="77777777" w:rsidR="00063DCE" w:rsidRPr="000E0E44" w:rsidRDefault="00063DCE" w:rsidP="00063DCE">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4A99638E" w14:textId="77777777" w:rsidR="00063DCE" w:rsidRPr="000E0E44" w:rsidRDefault="00063DCE" w:rsidP="00063DCE">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798D21F0" w14:textId="77777777" w:rsidR="00063DCE" w:rsidRPr="000E0E44" w:rsidRDefault="00063DCE" w:rsidP="00063DCE">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365BEED9" w14:textId="77777777" w:rsidR="00063DCE" w:rsidRPr="000E0E44" w:rsidRDefault="00063DCE" w:rsidP="00063DCE">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7FE6BBA4"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51B9875A" w14:textId="77777777" w:rsidR="00063DCE" w:rsidRPr="000E0E44" w:rsidRDefault="00063DCE" w:rsidP="00063DCE">
      <w:pPr>
        <w:jc w:val="both"/>
        <w:rPr>
          <w:rFonts w:ascii="Franklin Gothic Book" w:hAnsi="Franklin Gothic Book"/>
          <w:sz w:val="20"/>
          <w:szCs w:val="20"/>
          <w:lang w:val="en-GB"/>
        </w:rPr>
      </w:pPr>
    </w:p>
    <w:p w14:paraId="558A5C70" w14:textId="77777777" w:rsidR="00063DCE" w:rsidRPr="000E0E44" w:rsidRDefault="00063DCE" w:rsidP="00063DCE">
      <w:pPr>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38091F3D" w14:textId="77777777" w:rsidR="00063DCE" w:rsidRPr="000E0E44" w:rsidRDefault="00063DCE" w:rsidP="00063DCE">
      <w:pPr>
        <w:pStyle w:val="af1"/>
        <w:numPr>
          <w:ilvl w:val="0"/>
          <w:numId w:val="3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510025E0" w14:textId="77777777" w:rsidR="00063DCE" w:rsidRPr="000E0E44" w:rsidRDefault="00063DCE" w:rsidP="00063DCE">
      <w:pPr>
        <w:pStyle w:val="af1"/>
        <w:numPr>
          <w:ilvl w:val="0"/>
          <w:numId w:val="3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0DB9DD7E" w14:textId="77777777" w:rsidR="00063DCE" w:rsidRPr="000E0E44" w:rsidRDefault="00063DCE" w:rsidP="00063DCE">
      <w:pPr>
        <w:pStyle w:val="af1"/>
        <w:numPr>
          <w:ilvl w:val="0"/>
          <w:numId w:val="3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2E72D975" w14:textId="77777777" w:rsidR="00063DCE" w:rsidRPr="000E0E44" w:rsidRDefault="00063DCE" w:rsidP="00063DCE">
      <w:pPr>
        <w:ind w:left="284" w:hanging="284"/>
        <w:jc w:val="both"/>
        <w:rPr>
          <w:rFonts w:ascii="Franklin Gothic Book" w:hAnsi="Franklin Gothic Book"/>
          <w:sz w:val="20"/>
          <w:szCs w:val="20"/>
          <w:lang w:val="en-GB"/>
        </w:rPr>
      </w:pPr>
    </w:p>
    <w:p w14:paraId="070D1734" w14:textId="77777777" w:rsidR="00063DCE" w:rsidRPr="000E0E44" w:rsidRDefault="00063DCE" w:rsidP="00063DCE">
      <w:pPr>
        <w:pStyle w:val="af1"/>
        <w:numPr>
          <w:ilvl w:val="0"/>
          <w:numId w:val="34"/>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1C3FD420"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57B985DF" w14:textId="77777777" w:rsidR="00063DCE" w:rsidRPr="000E0E44" w:rsidRDefault="00063DCE" w:rsidP="00063DCE">
      <w:pPr>
        <w:pStyle w:val="af1"/>
        <w:numPr>
          <w:ilvl w:val="0"/>
          <w:numId w:val="36"/>
        </w:numPr>
        <w:spacing w:line="259" w:lineRule="auto"/>
        <w:ind w:left="284" w:hanging="284"/>
        <w:jc w:val="both"/>
        <w:rPr>
          <w:rFonts w:ascii="Franklin Gothic Book" w:hAnsi="Franklin Gothic Book"/>
          <w:vanish/>
          <w:sz w:val="20"/>
          <w:szCs w:val="20"/>
          <w:lang w:val="en-GB"/>
        </w:rPr>
      </w:pPr>
    </w:p>
    <w:p w14:paraId="0351A956" w14:textId="77777777" w:rsidR="00063DCE" w:rsidRPr="000E0E44" w:rsidRDefault="00063DCE" w:rsidP="00063DCE">
      <w:pPr>
        <w:pStyle w:val="af1"/>
        <w:numPr>
          <w:ilvl w:val="0"/>
          <w:numId w:val="36"/>
        </w:numPr>
        <w:spacing w:line="259" w:lineRule="auto"/>
        <w:ind w:left="284" w:hanging="284"/>
        <w:jc w:val="both"/>
        <w:rPr>
          <w:rFonts w:ascii="Franklin Gothic Book" w:hAnsi="Franklin Gothic Book"/>
          <w:vanish/>
          <w:sz w:val="20"/>
          <w:szCs w:val="20"/>
          <w:lang w:val="en-GB"/>
        </w:rPr>
      </w:pPr>
    </w:p>
    <w:p w14:paraId="6ED9FC3D"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3BAEB29D"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38070495"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00478FEA"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5468B7EF"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506520F2"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52ADB2F6"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6CB77968" w14:textId="77777777" w:rsidR="00063DCE" w:rsidRPr="000E0E44" w:rsidRDefault="00063DCE" w:rsidP="00063DCE">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55B97627" w14:textId="77777777" w:rsidR="00063DCE" w:rsidRPr="000E0E44" w:rsidRDefault="00063DCE" w:rsidP="00063DCE">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46F69B3F" w14:textId="77777777" w:rsidR="00063DCE" w:rsidRPr="000E0E44" w:rsidRDefault="00063DCE" w:rsidP="00063DCE">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7DAE9AFF" w14:textId="77777777" w:rsidR="00063DCE" w:rsidRPr="000E0E44" w:rsidRDefault="00063DCE" w:rsidP="00063DCE">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2E7D240C" w14:textId="77777777" w:rsidR="00063DCE" w:rsidRPr="000E0E44" w:rsidRDefault="00063DCE" w:rsidP="00063DCE">
      <w:pPr>
        <w:ind w:left="284" w:hanging="284"/>
        <w:jc w:val="both"/>
        <w:rPr>
          <w:rFonts w:ascii="Franklin Gothic Book" w:hAnsi="Franklin Gothic Book"/>
          <w:sz w:val="20"/>
          <w:szCs w:val="20"/>
          <w:lang w:val="en-GB"/>
        </w:rPr>
      </w:pPr>
    </w:p>
    <w:p w14:paraId="11DC9A22" w14:textId="77777777" w:rsidR="00063DCE" w:rsidRPr="000E0E44" w:rsidRDefault="00063DCE" w:rsidP="00063DCE">
      <w:pPr>
        <w:pStyle w:val="af1"/>
        <w:numPr>
          <w:ilvl w:val="0"/>
          <w:numId w:val="36"/>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5711BF8D" w14:textId="77777777" w:rsidR="00063DCE" w:rsidRPr="00063DCE" w:rsidRDefault="00063DCE" w:rsidP="00063DCE">
      <w:pPr>
        <w:pStyle w:val="af6"/>
        <w:jc w:val="both"/>
        <w:rPr>
          <w:lang w:val="en-US"/>
        </w:rPr>
      </w:pPr>
      <w:r w:rsidRPr="00063DCE">
        <w:rPr>
          <w:rFonts w:ascii="Franklin Gothic Book" w:hAnsi="Franklin Gothic Book"/>
          <w:sz w:val="20"/>
          <w:szCs w:val="20"/>
          <w:lang w:val="en-US"/>
        </w:rPr>
        <w:t xml:space="preserve">We declare that neither we nor, to the best of our knowledge, our Representatives have an undisclosed conflict of interest with NRC, in accordance with </w:t>
      </w:r>
      <w:hyperlink r:id="rId17" w:history="1">
        <w:r w:rsidRPr="00063DCE">
          <w:rPr>
            <w:rStyle w:val="a3"/>
            <w:rFonts w:ascii="Franklin Gothic Book" w:hAnsi="Franklin Gothic Book"/>
            <w:sz w:val="20"/>
            <w:szCs w:val="20"/>
            <w:lang w:val="en-US"/>
          </w:rPr>
          <w:t>NRC’s Conflict of Interest Policy (the Policy).</w:t>
        </w:r>
      </w:hyperlink>
    </w:p>
    <w:p w14:paraId="5EEE5CB6" w14:textId="77777777" w:rsidR="00063DCE" w:rsidRPr="00063DCE" w:rsidRDefault="00063DCE" w:rsidP="00063DCE">
      <w:pPr>
        <w:pStyle w:val="af6"/>
        <w:jc w:val="both"/>
        <w:rPr>
          <w:color w:val="000000"/>
          <w:sz w:val="27"/>
          <w:szCs w:val="27"/>
          <w:lang w:val="en-US"/>
        </w:rPr>
      </w:pPr>
      <w:r w:rsidRPr="00063DCE">
        <w:rPr>
          <w:rFonts w:ascii="Franklin Gothic Book" w:hAnsi="Franklin Gothic Book"/>
          <w:sz w:val="20"/>
          <w:szCs w:val="20"/>
          <w:lang w:val="en-US"/>
        </w:rPr>
        <w:t xml:space="preserve">Where any potential conflict of interest exists between our Representatives and NRC or any NRC staff member, we shall notify NRC in writing of the potential conflict using </w:t>
      </w:r>
      <w:hyperlink r:id="rId18" w:history="1">
        <w:r w:rsidRPr="00063DCE">
          <w:rPr>
            <w:rStyle w:val="a3"/>
            <w:rFonts w:ascii="Franklin Gothic Book" w:hAnsi="Franklin Gothic Book"/>
            <w:sz w:val="20"/>
            <w:szCs w:val="20"/>
            <w:lang w:val="en-US"/>
          </w:rPr>
          <w:t>Form F in the Policy</w:t>
        </w:r>
      </w:hyperlink>
      <w:r w:rsidRPr="00063DCE">
        <w:rPr>
          <w:rFonts w:ascii="Franklin Gothic Book" w:hAnsi="Franklin Gothic Book"/>
          <w:sz w:val="20"/>
          <w:szCs w:val="20"/>
          <w:lang w:val="en-US"/>
        </w:rPr>
        <w:t xml:space="preserve">. We understand that the Policy and the Form is available on </w:t>
      </w:r>
      <w:hyperlink r:id="rId19" w:history="1">
        <w:r w:rsidRPr="00063DCE">
          <w:rPr>
            <w:rStyle w:val="a3"/>
            <w:rFonts w:ascii="Franklin Gothic Book" w:hAnsi="Franklin Gothic Book"/>
            <w:sz w:val="20"/>
            <w:szCs w:val="20"/>
            <w:lang w:val="en-US"/>
          </w:rPr>
          <w:t>NRC’s website</w:t>
        </w:r>
      </w:hyperlink>
      <w:r w:rsidRPr="00063DCE">
        <w:rPr>
          <w:rFonts w:ascii="Franklin Gothic Book" w:hAnsi="Franklin Gothic Book"/>
          <w:sz w:val="20"/>
          <w:szCs w:val="20"/>
          <w:lang w:val="en-US"/>
        </w:rPr>
        <w:t xml:space="preserve"> or that we can contact the NRC Procurement focal point, as mentioned in the tender documentation. NRC shall then determine whether action is required.</w:t>
      </w:r>
    </w:p>
    <w:p w14:paraId="79679FCF"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176AC568"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7623EE56" w14:textId="77777777" w:rsidR="00063DCE" w:rsidRPr="000E0E44" w:rsidRDefault="00063DCE" w:rsidP="00063DCE">
      <w:pPr>
        <w:ind w:left="284" w:hanging="284"/>
        <w:jc w:val="both"/>
        <w:rPr>
          <w:rFonts w:ascii="Franklin Gothic Book" w:hAnsi="Franklin Gothic Book"/>
          <w:sz w:val="20"/>
          <w:szCs w:val="20"/>
          <w:lang w:val="en-GB"/>
        </w:rPr>
      </w:pPr>
    </w:p>
    <w:p w14:paraId="5B7B44FD" w14:textId="77777777" w:rsidR="00063DCE" w:rsidRPr="000E0E44" w:rsidRDefault="00063DCE" w:rsidP="00063DCE">
      <w:pPr>
        <w:pStyle w:val="af1"/>
        <w:numPr>
          <w:ilvl w:val="0"/>
          <w:numId w:val="36"/>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23127F8B"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17B3C4FA"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66985740"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7D58276F"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39EDD0D3"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73710019" w14:textId="77777777" w:rsidR="00063DCE" w:rsidRPr="000E0E44" w:rsidRDefault="00063DCE" w:rsidP="00063DCE">
      <w:pPr>
        <w:ind w:left="284" w:hanging="284"/>
        <w:jc w:val="both"/>
        <w:rPr>
          <w:rFonts w:ascii="Franklin Gothic Book" w:hAnsi="Franklin Gothic Book"/>
          <w:sz w:val="20"/>
          <w:szCs w:val="20"/>
          <w:lang w:val="en-GB"/>
        </w:rPr>
      </w:pPr>
    </w:p>
    <w:p w14:paraId="511DA9EE" w14:textId="77777777" w:rsidR="00063DCE" w:rsidRPr="000E0E44" w:rsidRDefault="00063DCE" w:rsidP="00063DCE">
      <w:pPr>
        <w:pStyle w:val="af1"/>
        <w:numPr>
          <w:ilvl w:val="0"/>
          <w:numId w:val="36"/>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7A0CEA32"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5C817F17"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6EF58A2B" w14:textId="77777777" w:rsidR="00063DCE"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5CC27447" w14:textId="77777777" w:rsidR="00063DCE" w:rsidRPr="000E0E44" w:rsidRDefault="00063DCE" w:rsidP="00063DCE">
      <w:pPr>
        <w:jc w:val="both"/>
        <w:rPr>
          <w:rFonts w:ascii="Franklin Gothic Book" w:hAnsi="Franklin Gothic Book"/>
          <w:sz w:val="20"/>
          <w:szCs w:val="20"/>
          <w:lang w:val="en-GB"/>
        </w:rPr>
      </w:pPr>
    </w:p>
    <w:p w14:paraId="2AF3ADEC"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61640050" w14:textId="77777777" w:rsidR="00063DCE" w:rsidRPr="000E0E44" w:rsidRDefault="00063DCE" w:rsidP="00063DCE">
      <w:pPr>
        <w:pStyle w:val="af1"/>
        <w:numPr>
          <w:ilvl w:val="0"/>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546CE523" w14:textId="77777777" w:rsidR="00063DCE" w:rsidRPr="000E0E44" w:rsidRDefault="00063DCE" w:rsidP="00063DCE">
      <w:pPr>
        <w:pStyle w:val="af1"/>
        <w:numPr>
          <w:ilvl w:val="0"/>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All workers are free to leave after giving reasonable notice.</w:t>
      </w:r>
    </w:p>
    <w:p w14:paraId="709F5504" w14:textId="77777777" w:rsidR="00063DCE" w:rsidRPr="000E0E44" w:rsidRDefault="00063DCE" w:rsidP="00063DCE">
      <w:pPr>
        <w:pStyle w:val="af1"/>
        <w:numPr>
          <w:ilvl w:val="0"/>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2B8D6A79" w14:textId="77777777" w:rsidR="00063DCE" w:rsidRPr="000E0E44" w:rsidRDefault="00063DCE" w:rsidP="00063DCE">
      <w:pPr>
        <w:pStyle w:val="af1"/>
        <w:numPr>
          <w:ilvl w:val="0"/>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obtain employment.</w:t>
      </w:r>
    </w:p>
    <w:p w14:paraId="6B3A6CB6"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3B696A45" w14:textId="77777777" w:rsidR="00063DCE" w:rsidRPr="000E0E44" w:rsidRDefault="00063DCE" w:rsidP="00063DCE">
      <w:pPr>
        <w:pStyle w:val="af1"/>
        <w:numPr>
          <w:ilvl w:val="1"/>
          <w:numId w:val="3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561E9F20" w14:textId="77777777" w:rsidR="00063DCE" w:rsidRPr="000E0E44" w:rsidRDefault="00063DCE" w:rsidP="00063DCE">
      <w:pPr>
        <w:pStyle w:val="af1"/>
        <w:numPr>
          <w:ilvl w:val="1"/>
          <w:numId w:val="3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6FCB6218"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687F19E5" w14:textId="77777777" w:rsidR="00063DCE" w:rsidRPr="000E0E44" w:rsidRDefault="00063DCE" w:rsidP="00063DCE">
      <w:pPr>
        <w:pStyle w:val="af1"/>
        <w:numPr>
          <w:ilvl w:val="1"/>
          <w:numId w:val="39"/>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6F1144AC" w14:textId="77777777" w:rsidR="00063DCE" w:rsidRPr="000E0E44" w:rsidRDefault="00063DCE" w:rsidP="00063DCE">
      <w:pPr>
        <w:pStyle w:val="af1"/>
        <w:numPr>
          <w:ilvl w:val="1"/>
          <w:numId w:val="39"/>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04847C90"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69AB6060" w14:textId="77777777" w:rsidR="00063DCE" w:rsidRPr="000E0E44" w:rsidRDefault="00063DCE" w:rsidP="00063DCE">
      <w:pPr>
        <w:pStyle w:val="af1"/>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6E9D2853" w14:textId="77777777" w:rsidR="00063DCE" w:rsidRPr="000E0E44" w:rsidRDefault="00063DCE" w:rsidP="00063DCE">
      <w:pPr>
        <w:pStyle w:val="af1"/>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1E20F61C" w14:textId="77777777" w:rsidR="00063DCE" w:rsidRPr="000E0E44" w:rsidRDefault="00063DCE" w:rsidP="00063DCE">
      <w:pPr>
        <w:pStyle w:val="af1"/>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718E50AF" w14:textId="77777777" w:rsidR="00063DCE" w:rsidRPr="000E0E44" w:rsidRDefault="00063DCE" w:rsidP="00063DCE">
      <w:pPr>
        <w:pStyle w:val="af1"/>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7BBA3278"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312F3130" w14:textId="77777777" w:rsidR="00063DCE" w:rsidRPr="000E0E44" w:rsidRDefault="00063DCE" w:rsidP="00063DCE">
      <w:pPr>
        <w:pStyle w:val="af1"/>
        <w:numPr>
          <w:ilvl w:val="1"/>
          <w:numId w:val="34"/>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7A7EC132" w14:textId="77777777" w:rsidR="00063DCE" w:rsidRPr="000E0E44" w:rsidRDefault="00063DCE" w:rsidP="00063DCE">
      <w:pPr>
        <w:pStyle w:val="af1"/>
        <w:numPr>
          <w:ilvl w:val="1"/>
          <w:numId w:val="34"/>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6BC6954B" w14:textId="77777777" w:rsidR="00063DCE" w:rsidRPr="000E0E44" w:rsidRDefault="00063DCE" w:rsidP="00063DCE">
      <w:pPr>
        <w:pStyle w:val="af1"/>
        <w:numPr>
          <w:ilvl w:val="1"/>
          <w:numId w:val="34"/>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3C5A6172" w14:textId="77777777" w:rsidR="00063DCE" w:rsidRPr="000E0E44" w:rsidRDefault="00063DCE" w:rsidP="00063DCE">
      <w:pPr>
        <w:pStyle w:val="af1"/>
        <w:numPr>
          <w:ilvl w:val="1"/>
          <w:numId w:val="34"/>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72592E59"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625407AA" w14:textId="77777777" w:rsidR="00063DCE" w:rsidRPr="000E0E44" w:rsidRDefault="00063DCE" w:rsidP="00063DCE">
      <w:pPr>
        <w:pStyle w:val="af1"/>
        <w:numPr>
          <w:ilvl w:val="0"/>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4CB6DDFF" w14:textId="77777777" w:rsidR="00063DCE" w:rsidRPr="000E0E44" w:rsidRDefault="00063DCE" w:rsidP="00063DCE">
      <w:pPr>
        <w:pStyle w:val="af1"/>
        <w:numPr>
          <w:ilvl w:val="0"/>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1E6F664A" w14:textId="77777777" w:rsidR="00063DCE" w:rsidRPr="00392E86" w:rsidRDefault="00063DCE" w:rsidP="00063DCE">
      <w:pPr>
        <w:jc w:val="both"/>
        <w:rPr>
          <w:rFonts w:ascii="Franklin Gothic Book" w:hAnsi="Franklin Gothic Book"/>
          <w:b/>
          <w:bCs/>
          <w:color w:val="A6A6A6" w:themeColor="background1" w:themeShade="A6"/>
          <w:sz w:val="20"/>
          <w:szCs w:val="20"/>
          <w:lang w:val="uk-UA"/>
        </w:rPr>
      </w:pPr>
    </w:p>
    <w:p w14:paraId="32B3F8E1" w14:textId="77777777" w:rsidR="00063DCE" w:rsidRPr="000E0E44" w:rsidRDefault="00063DCE" w:rsidP="00063DCE">
      <w:pPr>
        <w:pStyle w:val="af1"/>
        <w:numPr>
          <w:ilvl w:val="0"/>
          <w:numId w:val="36"/>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3D5F9AF7"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17C8DDA9"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0FEC4D67"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776213F3"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08A43F93"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2027AC44"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2D087995" w14:textId="77777777" w:rsidR="00063DCE" w:rsidRPr="000E0E44" w:rsidRDefault="00063DCE" w:rsidP="00063DCE">
      <w:pPr>
        <w:ind w:left="284" w:hanging="284"/>
        <w:jc w:val="both"/>
        <w:rPr>
          <w:rFonts w:ascii="Franklin Gothic Book" w:hAnsi="Franklin Gothic Book"/>
          <w:sz w:val="20"/>
          <w:szCs w:val="20"/>
          <w:lang w:val="en-GB"/>
        </w:rPr>
      </w:pPr>
    </w:p>
    <w:p w14:paraId="392D0A8B" w14:textId="77777777" w:rsidR="00063DCE" w:rsidRPr="000E0E44" w:rsidRDefault="00063DCE" w:rsidP="00063DCE">
      <w:pPr>
        <w:pStyle w:val="af1"/>
        <w:numPr>
          <w:ilvl w:val="0"/>
          <w:numId w:val="36"/>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0FFA3FEE"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0E73413D"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769A8857"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216D60E0"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7C2A412C"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7C131FFB"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04BEC8B6"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2626B095"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3550FC07" w14:textId="77777777" w:rsidR="00063DCE" w:rsidRPr="000E0E44" w:rsidRDefault="00063DCE" w:rsidP="00063DCE">
      <w:pPr>
        <w:ind w:left="284" w:hanging="284"/>
        <w:jc w:val="both"/>
        <w:rPr>
          <w:rFonts w:ascii="Franklin Gothic Book" w:hAnsi="Franklin Gothic Book"/>
          <w:sz w:val="20"/>
          <w:szCs w:val="20"/>
          <w:lang w:val="en-GB"/>
        </w:rPr>
      </w:pPr>
    </w:p>
    <w:p w14:paraId="7EE15F59" w14:textId="77777777" w:rsidR="00063DCE" w:rsidRPr="000E0E44" w:rsidRDefault="00063DCE" w:rsidP="00063DCE">
      <w:pPr>
        <w:pStyle w:val="af1"/>
        <w:numPr>
          <w:ilvl w:val="0"/>
          <w:numId w:val="36"/>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2713CC20"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3D8AA597"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0AFF7404"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05126EFC"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2F386F7F"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231A2C96"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3E2D3AFA"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683C6368"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20" w:history="1">
        <w:r w:rsidRPr="000E0E44">
          <w:rPr>
            <w:rStyle w:val="a3"/>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6FBE7DC5" w14:textId="77777777" w:rsidR="00063DCE" w:rsidRPr="000E0E44" w:rsidRDefault="00063DCE" w:rsidP="00063DCE">
      <w:pPr>
        <w:ind w:left="284" w:hanging="284"/>
        <w:jc w:val="both"/>
        <w:rPr>
          <w:rFonts w:ascii="Franklin Gothic Book" w:hAnsi="Franklin Gothic Book"/>
          <w:sz w:val="20"/>
          <w:szCs w:val="20"/>
          <w:lang w:val="en-GB"/>
        </w:rPr>
      </w:pPr>
    </w:p>
    <w:p w14:paraId="79EBEB78" w14:textId="77777777" w:rsidR="00063DCE" w:rsidRPr="000E0E44" w:rsidRDefault="00063DCE" w:rsidP="00063DCE">
      <w:pPr>
        <w:pStyle w:val="af1"/>
        <w:numPr>
          <w:ilvl w:val="0"/>
          <w:numId w:val="36"/>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6AB55300"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493E234E" w14:textId="77777777" w:rsidR="00063DCE" w:rsidRPr="000E0E44" w:rsidRDefault="00063DCE" w:rsidP="00063DCE">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6FDD4E49"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18113664"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67605525"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75AF5CD5"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638942E6"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1" w:history="1">
        <w:r w:rsidRPr="000E0E44">
          <w:rPr>
            <w:rStyle w:val="a3"/>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23D86492" w14:textId="77777777" w:rsidR="00063DCE" w:rsidRDefault="00063DCE" w:rsidP="00063DCE">
      <w:pPr>
        <w:ind w:left="284" w:hanging="284"/>
        <w:jc w:val="both"/>
        <w:rPr>
          <w:rFonts w:ascii="Franklin Gothic Book" w:hAnsi="Franklin Gothic Book"/>
          <w:sz w:val="20"/>
          <w:szCs w:val="20"/>
          <w:lang w:val="uk-UA"/>
        </w:rPr>
      </w:pPr>
    </w:p>
    <w:p w14:paraId="753E01AB" w14:textId="77777777" w:rsidR="00B53DED" w:rsidRPr="00036AFC" w:rsidRDefault="00B53DED" w:rsidP="00063DCE">
      <w:pPr>
        <w:ind w:left="284" w:hanging="284"/>
        <w:jc w:val="both"/>
        <w:rPr>
          <w:rFonts w:ascii="Franklin Gothic Book" w:hAnsi="Franklin Gothic Book"/>
          <w:sz w:val="20"/>
          <w:szCs w:val="20"/>
          <w:lang w:val="en-US"/>
        </w:rPr>
      </w:pPr>
    </w:p>
    <w:p w14:paraId="38B5E0B4" w14:textId="77777777" w:rsidR="00063DCE" w:rsidRPr="000E0E44" w:rsidRDefault="00063DCE" w:rsidP="00063DCE">
      <w:pPr>
        <w:pStyle w:val="af1"/>
        <w:numPr>
          <w:ilvl w:val="0"/>
          <w:numId w:val="36"/>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347A2B23" w14:textId="77777777" w:rsidR="00063DCE" w:rsidRPr="000E0E44" w:rsidRDefault="00063DCE" w:rsidP="00063DCE">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4DD5BE12" w14:textId="77777777" w:rsidR="00063DCE" w:rsidRPr="000E0E44" w:rsidRDefault="00063DCE" w:rsidP="00063DCE">
      <w:pPr>
        <w:pStyle w:val="af1"/>
        <w:numPr>
          <w:ilvl w:val="1"/>
          <w:numId w:val="36"/>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1BE9A902" w14:textId="77777777" w:rsidR="00063DCE" w:rsidRPr="000E0E44" w:rsidRDefault="00063DCE" w:rsidP="00063DCE">
      <w:pPr>
        <w:pStyle w:val="af1"/>
        <w:numPr>
          <w:ilvl w:val="1"/>
          <w:numId w:val="36"/>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6E057DDA" w14:textId="77777777" w:rsidR="00063DCE" w:rsidRPr="000E0E44" w:rsidRDefault="00063DCE" w:rsidP="00063DCE">
      <w:pPr>
        <w:pStyle w:val="af1"/>
        <w:numPr>
          <w:ilvl w:val="1"/>
          <w:numId w:val="36"/>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63BA0303" w14:textId="77777777" w:rsidR="00063DCE" w:rsidRPr="000E0E44" w:rsidRDefault="00063DCE" w:rsidP="00063DCE">
      <w:pPr>
        <w:pStyle w:val="af1"/>
        <w:numPr>
          <w:ilvl w:val="1"/>
          <w:numId w:val="36"/>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72127CCD" w14:textId="77777777" w:rsidR="00063DCE" w:rsidRPr="000E0E44" w:rsidRDefault="00063DCE" w:rsidP="00063DCE">
      <w:pPr>
        <w:pStyle w:val="af1"/>
        <w:numPr>
          <w:ilvl w:val="1"/>
          <w:numId w:val="36"/>
        </w:numPr>
        <w:spacing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w:t>
      </w:r>
      <w:proofErr w:type="gramStart"/>
      <w:r w:rsidRPr="000E0E44">
        <w:rPr>
          <w:rFonts w:ascii="Franklin Gothic Book" w:hAnsi="Franklin Gothic Book"/>
          <w:sz w:val="20"/>
          <w:szCs w:val="20"/>
          <w:lang w:val="en-GB"/>
        </w:rPr>
        <w:t>any and all</w:t>
      </w:r>
      <w:proofErr w:type="gramEnd"/>
      <w:r w:rsidRPr="000E0E44">
        <w:rPr>
          <w:rFonts w:ascii="Franklin Gothic Book" w:hAnsi="Franklin Gothic Book"/>
          <w:sz w:val="20"/>
          <w:szCs w:val="20"/>
          <w:lang w:val="en-GB"/>
        </w:rPr>
        <w:t xml:space="preserve"> contracts and agreements we have with them and at no cost to NRC. </w:t>
      </w:r>
    </w:p>
    <w:p w14:paraId="4A4AC832" w14:textId="77777777" w:rsidR="00063DCE" w:rsidRPr="000E0E44" w:rsidRDefault="00063DCE" w:rsidP="00063DCE">
      <w:pPr>
        <w:ind w:left="284" w:hanging="284"/>
        <w:jc w:val="both"/>
        <w:rPr>
          <w:rFonts w:ascii="Franklin Gothic Book" w:hAnsi="Franklin Gothic Book"/>
          <w:sz w:val="20"/>
          <w:szCs w:val="20"/>
          <w:lang w:val="en-GB"/>
        </w:rPr>
      </w:pPr>
    </w:p>
    <w:p w14:paraId="31EF0C98" w14:textId="77777777" w:rsidR="00063DCE" w:rsidRPr="000E0E44" w:rsidRDefault="00063DCE" w:rsidP="00063DCE">
      <w:pPr>
        <w:pStyle w:val="af1"/>
        <w:numPr>
          <w:ilvl w:val="0"/>
          <w:numId w:val="36"/>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3AC2E24F" w14:textId="77777777" w:rsidR="00063DCE" w:rsidRPr="000E0E44" w:rsidRDefault="00063DCE" w:rsidP="00063DCE">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6170C84A" w14:textId="77777777" w:rsidR="00063DCE" w:rsidRPr="000E0E44" w:rsidRDefault="00063DCE" w:rsidP="00063DCE">
      <w:pPr>
        <w:pStyle w:val="af1"/>
        <w:numPr>
          <w:ilvl w:val="1"/>
          <w:numId w:val="36"/>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3EC0A5AF" w14:textId="77777777" w:rsidR="00063DCE" w:rsidRPr="009C4E06" w:rsidRDefault="00063DCE" w:rsidP="00063DCE">
      <w:pPr>
        <w:pStyle w:val="af1"/>
        <w:numPr>
          <w:ilvl w:val="1"/>
          <w:numId w:val="36"/>
        </w:numPr>
        <w:spacing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7FA10C80" w14:textId="77777777" w:rsidR="00063DCE" w:rsidRPr="009C4E06" w:rsidRDefault="00063DCE" w:rsidP="00063DCE">
      <w:pPr>
        <w:ind w:left="567" w:hanging="567"/>
        <w:jc w:val="both"/>
        <w:rPr>
          <w:rFonts w:ascii="Franklin Gothic Book" w:hAnsi="Franklin Gothic Book"/>
          <w:sz w:val="20"/>
          <w:szCs w:val="20"/>
          <w:lang w:val="en-GB"/>
        </w:rPr>
        <w:sectPr w:rsidR="00063DCE" w:rsidRPr="009C4E06" w:rsidSect="00063DCE">
          <w:type w:val="continuous"/>
          <w:pgSz w:w="11906" w:h="16838"/>
          <w:pgMar w:top="720" w:right="720" w:bottom="720" w:left="720" w:header="680" w:footer="397" w:gutter="0"/>
          <w:cols w:num="2" w:sep="1" w:space="284"/>
          <w:docGrid w:linePitch="360"/>
        </w:sectPr>
      </w:pPr>
    </w:p>
    <w:p w14:paraId="60699A36" w14:textId="77777777" w:rsidR="00063DCE" w:rsidRPr="009C4E06" w:rsidRDefault="00063DCE" w:rsidP="00063DCE">
      <w:pPr>
        <w:ind w:left="567" w:hanging="567"/>
        <w:jc w:val="both"/>
        <w:rPr>
          <w:rFonts w:ascii="Franklin Gothic Book" w:hAnsi="Franklin Gothic Book"/>
          <w:sz w:val="20"/>
          <w:szCs w:val="20"/>
          <w:lang w:val="en-GB"/>
        </w:rPr>
      </w:pPr>
    </w:p>
    <w:p w14:paraId="4E4DF271" w14:textId="77777777" w:rsidR="00063DCE" w:rsidRPr="009C4E06" w:rsidRDefault="00063DCE" w:rsidP="00063DCE">
      <w:pPr>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af3"/>
        <w:tblW w:w="9214" w:type="dxa"/>
        <w:tblInd w:w="846" w:type="dxa"/>
        <w:tblLook w:val="04A0" w:firstRow="1" w:lastRow="0" w:firstColumn="1" w:lastColumn="0" w:noHBand="0" w:noVBand="1"/>
      </w:tblPr>
      <w:tblGrid>
        <w:gridCol w:w="1559"/>
        <w:gridCol w:w="7655"/>
      </w:tblGrid>
      <w:tr w:rsidR="00063DCE" w:rsidRPr="009C4E06" w14:paraId="4073BD70" w14:textId="77777777" w:rsidTr="005571EF">
        <w:trPr>
          <w:trHeight w:val="680"/>
        </w:trPr>
        <w:tc>
          <w:tcPr>
            <w:tcW w:w="1559" w:type="dxa"/>
            <w:vAlign w:val="center"/>
          </w:tcPr>
          <w:p w14:paraId="1F5AB750" w14:textId="77777777" w:rsidR="00063DCE" w:rsidRPr="009C4E06" w:rsidRDefault="00063DCE" w:rsidP="005571EF">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7655" w:type="dxa"/>
          </w:tcPr>
          <w:p w14:paraId="76373EDE" w14:textId="77777777" w:rsidR="00063DCE" w:rsidRPr="009C4E06" w:rsidRDefault="00063DCE" w:rsidP="005571EF">
            <w:pPr>
              <w:jc w:val="both"/>
              <w:rPr>
                <w:rFonts w:ascii="Franklin Gothic Book" w:hAnsi="Franklin Gothic Book"/>
                <w:sz w:val="20"/>
                <w:szCs w:val="20"/>
                <w:lang w:val="en-GB"/>
              </w:rPr>
            </w:pPr>
          </w:p>
        </w:tc>
      </w:tr>
      <w:tr w:rsidR="00063DCE" w:rsidRPr="009C4E06" w14:paraId="2A3C6D90" w14:textId="77777777" w:rsidTr="005571EF">
        <w:trPr>
          <w:trHeight w:val="454"/>
        </w:trPr>
        <w:tc>
          <w:tcPr>
            <w:tcW w:w="1559" w:type="dxa"/>
            <w:vAlign w:val="center"/>
          </w:tcPr>
          <w:p w14:paraId="33375605" w14:textId="77777777" w:rsidR="00063DCE" w:rsidRPr="009C4E06" w:rsidRDefault="00063DCE" w:rsidP="005571EF">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7655" w:type="dxa"/>
          </w:tcPr>
          <w:p w14:paraId="6CEBB99B" w14:textId="77777777" w:rsidR="00063DCE" w:rsidRPr="009C4E06" w:rsidRDefault="00063DCE" w:rsidP="005571EF">
            <w:pPr>
              <w:jc w:val="both"/>
              <w:rPr>
                <w:rFonts w:ascii="Franklin Gothic Book" w:hAnsi="Franklin Gothic Book"/>
                <w:sz w:val="20"/>
                <w:szCs w:val="20"/>
                <w:lang w:val="en-GB"/>
              </w:rPr>
            </w:pPr>
          </w:p>
        </w:tc>
      </w:tr>
      <w:tr w:rsidR="00063DCE" w:rsidRPr="009C4E06" w14:paraId="05F905C8" w14:textId="77777777" w:rsidTr="005571EF">
        <w:trPr>
          <w:trHeight w:val="454"/>
        </w:trPr>
        <w:tc>
          <w:tcPr>
            <w:tcW w:w="1559" w:type="dxa"/>
            <w:vAlign w:val="center"/>
          </w:tcPr>
          <w:p w14:paraId="6B4409B2" w14:textId="77777777" w:rsidR="00063DCE" w:rsidRPr="009C4E06" w:rsidRDefault="00063DCE" w:rsidP="005571EF">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7655" w:type="dxa"/>
          </w:tcPr>
          <w:p w14:paraId="2C34F072" w14:textId="77777777" w:rsidR="00063DCE" w:rsidRPr="009C4E06" w:rsidRDefault="00063DCE" w:rsidP="005571EF">
            <w:pPr>
              <w:jc w:val="both"/>
              <w:rPr>
                <w:rFonts w:ascii="Franklin Gothic Book" w:hAnsi="Franklin Gothic Book"/>
                <w:sz w:val="20"/>
                <w:szCs w:val="20"/>
                <w:lang w:val="en-GB"/>
              </w:rPr>
            </w:pPr>
          </w:p>
        </w:tc>
      </w:tr>
      <w:tr w:rsidR="00063DCE" w:rsidRPr="009C4E06" w14:paraId="01AE1AEF" w14:textId="77777777" w:rsidTr="005571EF">
        <w:trPr>
          <w:trHeight w:val="454"/>
        </w:trPr>
        <w:tc>
          <w:tcPr>
            <w:tcW w:w="1559" w:type="dxa"/>
            <w:vAlign w:val="center"/>
          </w:tcPr>
          <w:p w14:paraId="3D5F7E42" w14:textId="77777777" w:rsidR="00063DCE" w:rsidRPr="009C4E06" w:rsidRDefault="00063DCE" w:rsidP="005571EF">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7655" w:type="dxa"/>
          </w:tcPr>
          <w:p w14:paraId="137B7116" w14:textId="77777777" w:rsidR="00063DCE" w:rsidRPr="009C4E06" w:rsidRDefault="00063DCE" w:rsidP="005571EF">
            <w:pPr>
              <w:jc w:val="both"/>
              <w:rPr>
                <w:rFonts w:ascii="Franklin Gothic Book" w:hAnsi="Franklin Gothic Book"/>
                <w:sz w:val="20"/>
                <w:szCs w:val="20"/>
                <w:lang w:val="en-GB"/>
              </w:rPr>
            </w:pPr>
          </w:p>
        </w:tc>
      </w:tr>
      <w:tr w:rsidR="00063DCE" w:rsidRPr="009C4E06" w14:paraId="3BC1C815" w14:textId="77777777" w:rsidTr="005571EF">
        <w:trPr>
          <w:trHeight w:val="454"/>
        </w:trPr>
        <w:tc>
          <w:tcPr>
            <w:tcW w:w="1559" w:type="dxa"/>
            <w:vAlign w:val="center"/>
          </w:tcPr>
          <w:p w14:paraId="0F4BF04F" w14:textId="77777777" w:rsidR="00063DCE" w:rsidRPr="009C4E06" w:rsidRDefault="00063DCE" w:rsidP="005571EF">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7655" w:type="dxa"/>
          </w:tcPr>
          <w:p w14:paraId="6F4EC3FE" w14:textId="77777777" w:rsidR="00063DCE" w:rsidRPr="009C4E06" w:rsidRDefault="00063DCE" w:rsidP="005571EF">
            <w:pPr>
              <w:jc w:val="both"/>
              <w:rPr>
                <w:rFonts w:ascii="Franklin Gothic Book" w:hAnsi="Franklin Gothic Book"/>
                <w:sz w:val="20"/>
                <w:szCs w:val="20"/>
                <w:lang w:val="en-GB"/>
              </w:rPr>
            </w:pPr>
          </w:p>
        </w:tc>
      </w:tr>
    </w:tbl>
    <w:p w14:paraId="14259B2F" w14:textId="77777777" w:rsidR="00063DCE" w:rsidRDefault="00063DCE" w:rsidP="00063DCE">
      <w:pPr>
        <w:ind w:left="567" w:hanging="567"/>
        <w:jc w:val="both"/>
        <w:rPr>
          <w:rFonts w:ascii="Franklin Gothic Book" w:hAnsi="Franklin Gothic Book"/>
          <w:sz w:val="20"/>
          <w:szCs w:val="20"/>
          <w:lang w:val="uk-UA"/>
        </w:rPr>
      </w:pPr>
    </w:p>
    <w:p w14:paraId="618D5E86" w14:textId="17B4586B" w:rsidR="009B6064" w:rsidRDefault="009B6064">
      <w:pPr>
        <w:rPr>
          <w:rFonts w:ascii="Franklin Gothic Book" w:hAnsi="Franklin Gothic Book" w:cs="Arial"/>
          <w:sz w:val="18"/>
          <w:szCs w:val="18"/>
          <w:lang w:val="uk-UA"/>
        </w:rPr>
      </w:pPr>
      <w:r>
        <w:rPr>
          <w:rFonts w:ascii="Franklin Gothic Book" w:hAnsi="Franklin Gothic Book" w:cs="Arial"/>
          <w:sz w:val="18"/>
          <w:szCs w:val="18"/>
          <w:lang w:val="uk-UA"/>
        </w:rPr>
        <w:br w:type="page"/>
      </w:r>
    </w:p>
    <w:p w14:paraId="072A0D1E" w14:textId="4E70EA8E" w:rsidR="00C02427" w:rsidRPr="00C02427" w:rsidRDefault="00C02427" w:rsidP="00C02427">
      <w:pPr>
        <w:pStyle w:val="5"/>
        <w:jc w:val="center"/>
        <w:rPr>
          <w:rFonts w:ascii="Franklin Gothic Book" w:hAnsi="Franklin Gothic Book"/>
          <w:bCs/>
          <w:sz w:val="22"/>
          <w:szCs w:val="22"/>
          <w:lang w:val="ru-RU"/>
        </w:rPr>
      </w:pPr>
      <w:proofErr w:type="spellStart"/>
      <w:r w:rsidRPr="00C02427">
        <w:rPr>
          <w:rFonts w:ascii="Franklin Gothic Book" w:hAnsi="Franklin Gothic Book"/>
          <w:bCs/>
          <w:sz w:val="22"/>
          <w:szCs w:val="22"/>
          <w:lang w:val="ru-RU"/>
        </w:rPr>
        <w:lastRenderedPageBreak/>
        <w:t>Додаток</w:t>
      </w:r>
      <w:proofErr w:type="spellEnd"/>
      <w:r w:rsidRPr="00C02427">
        <w:rPr>
          <w:rFonts w:ascii="Franklin Gothic Book" w:hAnsi="Franklin Gothic Book"/>
          <w:bCs/>
          <w:sz w:val="22"/>
          <w:szCs w:val="22"/>
          <w:lang w:val="ru-RU"/>
        </w:rPr>
        <w:t xml:space="preserve"> 2 – </w:t>
      </w:r>
      <w:proofErr w:type="spellStart"/>
      <w:r w:rsidRPr="00C02427">
        <w:rPr>
          <w:rFonts w:ascii="Franklin Gothic Book" w:hAnsi="Franklin Gothic Book"/>
          <w:bCs/>
          <w:sz w:val="22"/>
          <w:szCs w:val="22"/>
          <w:lang w:val="ru-RU"/>
        </w:rPr>
        <w:t>Декларація</w:t>
      </w:r>
      <w:proofErr w:type="spellEnd"/>
      <w:r w:rsidRPr="00C02427">
        <w:rPr>
          <w:rFonts w:ascii="Franklin Gothic Book" w:hAnsi="Franklin Gothic Book"/>
          <w:bCs/>
          <w:sz w:val="22"/>
          <w:szCs w:val="22"/>
          <w:lang w:val="ru-RU"/>
        </w:rPr>
        <w:t xml:space="preserve"> </w:t>
      </w:r>
      <w:proofErr w:type="spellStart"/>
      <w:r w:rsidRPr="00C02427">
        <w:rPr>
          <w:rFonts w:ascii="Franklin Gothic Book" w:hAnsi="Franklin Gothic Book"/>
          <w:bCs/>
          <w:sz w:val="22"/>
          <w:szCs w:val="22"/>
          <w:lang w:val="ru-RU"/>
        </w:rPr>
        <w:t>етичних</w:t>
      </w:r>
      <w:proofErr w:type="spellEnd"/>
      <w:r w:rsidRPr="00C02427">
        <w:rPr>
          <w:rFonts w:ascii="Franklin Gothic Book" w:hAnsi="Franklin Gothic Book"/>
          <w:bCs/>
          <w:sz w:val="22"/>
          <w:szCs w:val="22"/>
          <w:lang w:val="ru-RU"/>
        </w:rPr>
        <w:t xml:space="preserve"> </w:t>
      </w:r>
      <w:proofErr w:type="spellStart"/>
      <w:r w:rsidRPr="00C02427">
        <w:rPr>
          <w:rFonts w:ascii="Franklin Gothic Book" w:hAnsi="Franklin Gothic Book"/>
          <w:bCs/>
          <w:sz w:val="22"/>
          <w:szCs w:val="22"/>
          <w:lang w:val="ru-RU"/>
        </w:rPr>
        <w:t>стандартів</w:t>
      </w:r>
      <w:proofErr w:type="spellEnd"/>
      <w:r w:rsidRPr="00C02427">
        <w:rPr>
          <w:rFonts w:ascii="Franklin Gothic Book" w:hAnsi="Franklin Gothic Book"/>
          <w:bCs/>
          <w:sz w:val="22"/>
          <w:szCs w:val="22"/>
          <w:lang w:val="ru-RU"/>
        </w:rPr>
        <w:t xml:space="preserve"> </w:t>
      </w:r>
      <w:proofErr w:type="spellStart"/>
      <w:r w:rsidRPr="00C02427">
        <w:rPr>
          <w:rFonts w:ascii="Franklin Gothic Book" w:hAnsi="Franklin Gothic Book"/>
          <w:bCs/>
          <w:sz w:val="22"/>
          <w:szCs w:val="22"/>
          <w:lang w:val="ru-RU"/>
        </w:rPr>
        <w:t>постачальника</w:t>
      </w:r>
      <w:proofErr w:type="spellEnd"/>
    </w:p>
    <w:p w14:paraId="7345FBDB" w14:textId="2BB8E884" w:rsidR="00C02427" w:rsidRPr="00C02427" w:rsidRDefault="00C02427" w:rsidP="00C02427">
      <w:pPr>
        <w:pStyle w:val="5"/>
        <w:jc w:val="center"/>
        <w:rPr>
          <w:rFonts w:ascii="Franklin Gothic Book" w:hAnsi="Franklin Gothic Book"/>
          <w:bCs/>
          <w:sz w:val="22"/>
          <w:szCs w:val="22"/>
          <w:lang w:val="ru-RU"/>
        </w:rPr>
      </w:pPr>
      <w:r w:rsidRPr="00C02427">
        <w:rPr>
          <w:rFonts w:ascii="Franklin Gothic Book" w:hAnsi="Franklin Gothic Book"/>
          <w:bCs/>
          <w:sz w:val="22"/>
          <w:szCs w:val="22"/>
          <w:lang w:val="ru-RU"/>
        </w:rPr>
        <w:t xml:space="preserve">для </w:t>
      </w:r>
      <w:proofErr w:type="spellStart"/>
      <w:r w:rsidRPr="00C02427">
        <w:rPr>
          <w:rFonts w:ascii="Franklin Gothic Book" w:hAnsi="Franklin Gothic Book"/>
          <w:bCs/>
          <w:sz w:val="22"/>
          <w:szCs w:val="22"/>
          <w:lang w:val="ru-RU"/>
        </w:rPr>
        <w:t>всіх</w:t>
      </w:r>
      <w:proofErr w:type="spellEnd"/>
      <w:r w:rsidRPr="00C02427">
        <w:rPr>
          <w:rFonts w:ascii="Franklin Gothic Book" w:hAnsi="Franklin Gothic Book"/>
          <w:bCs/>
          <w:sz w:val="22"/>
          <w:szCs w:val="22"/>
          <w:lang w:val="ru-RU"/>
        </w:rPr>
        <w:t xml:space="preserve"> </w:t>
      </w:r>
      <w:proofErr w:type="spellStart"/>
      <w:r w:rsidRPr="00C02427">
        <w:rPr>
          <w:rFonts w:ascii="Franklin Gothic Book" w:hAnsi="Franklin Gothic Book"/>
          <w:bCs/>
          <w:sz w:val="22"/>
          <w:szCs w:val="22"/>
          <w:lang w:val="ru-RU"/>
        </w:rPr>
        <w:t>підрядників</w:t>
      </w:r>
      <w:proofErr w:type="spellEnd"/>
      <w:r w:rsidRPr="00C02427">
        <w:rPr>
          <w:rFonts w:ascii="Franklin Gothic Book" w:hAnsi="Franklin Gothic Book"/>
          <w:bCs/>
          <w:sz w:val="22"/>
          <w:szCs w:val="22"/>
          <w:lang w:val="ru-RU"/>
        </w:rPr>
        <w:t xml:space="preserve"> з </w:t>
      </w:r>
      <w:proofErr w:type="spellStart"/>
      <w:r w:rsidRPr="00C02427">
        <w:rPr>
          <w:rFonts w:ascii="Franklin Gothic Book" w:hAnsi="Franklin Gothic Book"/>
          <w:bCs/>
          <w:sz w:val="22"/>
          <w:szCs w:val="22"/>
          <w:lang w:val="ru-RU"/>
        </w:rPr>
        <w:t>постачання</w:t>
      </w:r>
      <w:proofErr w:type="spellEnd"/>
      <w:r w:rsidRPr="00C02427">
        <w:rPr>
          <w:rFonts w:ascii="Franklin Gothic Book" w:hAnsi="Franklin Gothic Book"/>
          <w:bCs/>
          <w:sz w:val="22"/>
          <w:szCs w:val="22"/>
          <w:lang w:val="ru-RU"/>
        </w:rPr>
        <w:t xml:space="preserve">, </w:t>
      </w:r>
      <w:proofErr w:type="spellStart"/>
      <w:r w:rsidRPr="00C02427">
        <w:rPr>
          <w:rFonts w:ascii="Franklin Gothic Book" w:hAnsi="Franklin Gothic Book"/>
          <w:bCs/>
          <w:sz w:val="22"/>
          <w:szCs w:val="22"/>
          <w:lang w:val="ru-RU"/>
        </w:rPr>
        <w:t>надання</w:t>
      </w:r>
      <w:proofErr w:type="spellEnd"/>
      <w:r w:rsidRPr="00C02427">
        <w:rPr>
          <w:rFonts w:ascii="Franklin Gothic Book" w:hAnsi="Franklin Gothic Book"/>
          <w:bCs/>
          <w:sz w:val="22"/>
          <w:szCs w:val="22"/>
          <w:lang w:val="ru-RU"/>
        </w:rPr>
        <w:t xml:space="preserve"> </w:t>
      </w:r>
      <w:proofErr w:type="spellStart"/>
      <w:r w:rsidRPr="00C02427">
        <w:rPr>
          <w:rFonts w:ascii="Franklin Gothic Book" w:hAnsi="Franklin Gothic Book"/>
          <w:bCs/>
          <w:sz w:val="22"/>
          <w:szCs w:val="22"/>
          <w:lang w:val="ru-RU"/>
        </w:rPr>
        <w:t>послуг</w:t>
      </w:r>
      <w:proofErr w:type="spellEnd"/>
      <w:r w:rsidRPr="00C02427">
        <w:rPr>
          <w:rFonts w:ascii="Franklin Gothic Book" w:hAnsi="Franklin Gothic Book"/>
          <w:bCs/>
          <w:sz w:val="22"/>
          <w:szCs w:val="22"/>
          <w:lang w:val="ru-RU"/>
        </w:rPr>
        <w:t xml:space="preserve"> та </w:t>
      </w:r>
      <w:proofErr w:type="spellStart"/>
      <w:r w:rsidRPr="00C02427">
        <w:rPr>
          <w:rFonts w:ascii="Franklin Gothic Book" w:hAnsi="Franklin Gothic Book"/>
          <w:bCs/>
          <w:sz w:val="22"/>
          <w:szCs w:val="22"/>
          <w:lang w:val="ru-RU"/>
        </w:rPr>
        <w:t>виконання</w:t>
      </w:r>
      <w:proofErr w:type="spellEnd"/>
      <w:r w:rsidRPr="00C02427">
        <w:rPr>
          <w:rFonts w:ascii="Franklin Gothic Book" w:hAnsi="Franklin Gothic Book"/>
          <w:bCs/>
          <w:sz w:val="22"/>
          <w:szCs w:val="22"/>
          <w:lang w:val="ru-RU"/>
        </w:rPr>
        <w:t xml:space="preserve"> </w:t>
      </w:r>
      <w:proofErr w:type="spellStart"/>
      <w:r w:rsidRPr="00C02427">
        <w:rPr>
          <w:rFonts w:ascii="Franklin Gothic Book" w:hAnsi="Franklin Gothic Book"/>
          <w:bCs/>
          <w:sz w:val="22"/>
          <w:szCs w:val="22"/>
          <w:lang w:val="ru-RU"/>
        </w:rPr>
        <w:t>робіт</w:t>
      </w:r>
      <w:proofErr w:type="spellEnd"/>
    </w:p>
    <w:p w14:paraId="2DFA5366" w14:textId="77777777" w:rsidR="00C02427" w:rsidRDefault="00C02427" w:rsidP="00C02427">
      <w:pPr>
        <w:spacing w:after="160" w:line="259" w:lineRule="auto"/>
        <w:ind w:left="720"/>
        <w:contextualSpacing/>
        <w:jc w:val="center"/>
        <w:rPr>
          <w:rFonts w:ascii="Calibri" w:eastAsia="Calibri" w:hAnsi="Calibri" w:cs="Cordia New"/>
          <w:b/>
          <w:bCs/>
          <w:lang w:val="uk-UA" w:eastAsia="en-US"/>
        </w:rPr>
      </w:pPr>
    </w:p>
    <w:p w14:paraId="775E4851" w14:textId="77777777" w:rsidR="00C02427" w:rsidRPr="00730FA8" w:rsidRDefault="00C02427" w:rsidP="00C02427">
      <w:pPr>
        <w:spacing w:line="259" w:lineRule="auto"/>
        <w:ind w:left="993" w:right="260" w:hanging="567"/>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Ми, що нижче підписалися, </w:t>
      </w:r>
      <w:r w:rsidRPr="00730FA8">
        <w:rPr>
          <w:rFonts w:ascii="Franklin Gothic Book" w:eastAsia="Calibri" w:hAnsi="Franklin Gothic Book" w:cs="Cordia New"/>
          <w:b/>
          <w:bCs/>
          <w:sz w:val="20"/>
          <w:szCs w:val="20"/>
          <w:lang w:val="uk-UA" w:eastAsia="en-US"/>
        </w:rPr>
        <w:t>ВРАХОВУЮЧИ, ЩО</w:t>
      </w:r>
      <w:r w:rsidRPr="00730FA8">
        <w:rPr>
          <w:rFonts w:ascii="Franklin Gothic Book" w:eastAsia="Calibri" w:hAnsi="Franklin Gothic Book" w:cs="Cordia New"/>
          <w:sz w:val="20"/>
          <w:szCs w:val="20"/>
          <w:lang w:val="uk-UA" w:eastAsia="en-US"/>
        </w:rPr>
        <w:t>:</w:t>
      </w:r>
    </w:p>
    <w:p w14:paraId="77094A93" w14:textId="77777777" w:rsidR="00C02427" w:rsidRPr="00730FA8" w:rsidRDefault="00C02427" w:rsidP="00C02427">
      <w:pPr>
        <w:spacing w:line="259" w:lineRule="auto"/>
        <w:ind w:left="993" w:right="260" w:hanging="567"/>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b/>
          <w:bCs/>
          <w:sz w:val="20"/>
          <w:szCs w:val="20"/>
          <w:lang w:val="uk-UA" w:eastAsia="en-US"/>
        </w:rPr>
        <w:t>ПО-ПЕРШЕ</w:t>
      </w:r>
      <w:r w:rsidRPr="00730FA8">
        <w:rPr>
          <w:rFonts w:ascii="Franklin Gothic Book" w:eastAsia="Calibri" w:hAnsi="Franklin Gothic Book" w:cs="Cordia New"/>
          <w:sz w:val="20"/>
          <w:szCs w:val="20"/>
          <w:lang w:val="uk-UA" w:eastAsia="en-US"/>
        </w:rPr>
        <w:t>, ми беремо участь у тендері або укладаємо угоду з Норвезькою радою у справах біженців (</w:t>
      </w:r>
      <w:r w:rsidRPr="00730FA8">
        <w:rPr>
          <w:rFonts w:ascii="Franklin Gothic Book" w:eastAsia="Calibri" w:hAnsi="Franklin Gothic Book" w:cs="Cordia New"/>
          <w:b/>
          <w:bCs/>
          <w:sz w:val="20"/>
          <w:szCs w:val="20"/>
          <w:lang w:val="uk-UA" w:eastAsia="en-US"/>
        </w:rPr>
        <w:t>NRC</w:t>
      </w:r>
      <w:r w:rsidRPr="00730FA8">
        <w:rPr>
          <w:rFonts w:ascii="Franklin Gothic Book" w:eastAsia="Calibri" w:hAnsi="Franklin Gothic Book" w:cs="Cordia New"/>
          <w:sz w:val="20"/>
          <w:szCs w:val="20"/>
          <w:lang w:val="uk-UA" w:eastAsia="en-US"/>
        </w:rPr>
        <w:t>) на поставку товарів, надання послуг або виконання робіт для NRC  («</w:t>
      </w:r>
      <w:r w:rsidRPr="00730FA8">
        <w:rPr>
          <w:rFonts w:ascii="Franklin Gothic Book" w:eastAsia="Calibri" w:hAnsi="Franklin Gothic Book" w:cs="Cordia New"/>
          <w:b/>
          <w:bCs/>
          <w:sz w:val="20"/>
          <w:szCs w:val="20"/>
          <w:lang w:val="uk-UA" w:eastAsia="en-US"/>
        </w:rPr>
        <w:t>Угода»</w:t>
      </w:r>
      <w:r w:rsidRPr="00730FA8">
        <w:rPr>
          <w:rFonts w:ascii="Franklin Gothic Book" w:eastAsia="Calibri" w:hAnsi="Franklin Gothic Book" w:cs="Cordia New"/>
          <w:sz w:val="20"/>
          <w:szCs w:val="20"/>
          <w:lang w:val="uk-UA" w:eastAsia="en-US"/>
        </w:rPr>
        <w:t>),</w:t>
      </w:r>
    </w:p>
    <w:p w14:paraId="3A7EF30C" w14:textId="77777777" w:rsidR="00C02427" w:rsidRPr="00730FA8" w:rsidRDefault="00C02427" w:rsidP="00C02427">
      <w:pPr>
        <w:spacing w:line="259" w:lineRule="auto"/>
        <w:ind w:left="993" w:right="260" w:hanging="567"/>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b/>
          <w:bCs/>
          <w:sz w:val="20"/>
          <w:szCs w:val="20"/>
          <w:lang w:val="uk-UA" w:eastAsia="en-US"/>
        </w:rPr>
        <w:t>ПО-ДРУГЕ</w:t>
      </w:r>
      <w:r w:rsidRPr="00730FA8">
        <w:rPr>
          <w:rFonts w:ascii="Franklin Gothic Book" w:eastAsia="Calibri" w:hAnsi="Franklin Gothic Book" w:cs="Cordia New"/>
          <w:sz w:val="20"/>
          <w:szCs w:val="20"/>
          <w:lang w:val="uk-UA" w:eastAsia="en-US"/>
        </w:rPr>
        <w:t xml:space="preserve">, ми розуміємо, що, як гуманітарна організація, NRC очікує від своїх постачальників і підрядників дотримання високих етичних стандартів, </w:t>
      </w:r>
    </w:p>
    <w:p w14:paraId="333EE0C3" w14:textId="77777777" w:rsidR="00C02427" w:rsidRPr="00730FA8" w:rsidRDefault="00C02427" w:rsidP="00C02427">
      <w:pPr>
        <w:spacing w:line="259" w:lineRule="auto"/>
        <w:ind w:left="993" w:right="260" w:hanging="567"/>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b/>
          <w:bCs/>
          <w:sz w:val="20"/>
          <w:szCs w:val="20"/>
          <w:lang w:val="uk-UA" w:eastAsia="en-US"/>
        </w:rPr>
        <w:t>ПО-ТРЕТЄ</w:t>
      </w:r>
      <w:r w:rsidRPr="00730FA8">
        <w:rPr>
          <w:rFonts w:ascii="Franklin Gothic Book" w:eastAsia="Calibri" w:hAnsi="Franklin Gothic Book" w:cs="Cordia New"/>
          <w:sz w:val="20"/>
          <w:szCs w:val="20"/>
          <w:lang w:val="uk-UA" w:eastAsia="en-US"/>
        </w:rPr>
        <w:t>, ми розуміємо, що NRC відповідно вимагає від нас шляхом підписання цієї декларації («</w:t>
      </w:r>
      <w:r w:rsidRPr="00730FA8">
        <w:rPr>
          <w:rFonts w:ascii="Franklin Gothic Book" w:eastAsia="Calibri" w:hAnsi="Franklin Gothic Book" w:cs="Cordia New"/>
          <w:b/>
          <w:bCs/>
          <w:sz w:val="20"/>
          <w:szCs w:val="20"/>
          <w:lang w:val="uk-UA" w:eastAsia="en-US"/>
        </w:rPr>
        <w:t>Декларація»</w:t>
      </w:r>
      <w:r w:rsidRPr="00730FA8">
        <w:rPr>
          <w:rFonts w:ascii="Franklin Gothic Book" w:eastAsia="Calibri" w:hAnsi="Franklin Gothic Book" w:cs="Cordia New"/>
          <w:sz w:val="20"/>
          <w:szCs w:val="20"/>
          <w:lang w:val="uk-UA" w:eastAsia="en-US"/>
        </w:rPr>
        <w:t>) підтвердження того, що ми дотримуємося необхідних етичних стандартів («</w:t>
      </w:r>
      <w:r w:rsidRPr="00730FA8">
        <w:rPr>
          <w:rFonts w:ascii="Franklin Gothic Book" w:eastAsia="Calibri" w:hAnsi="Franklin Gothic Book" w:cs="Cordia New"/>
          <w:b/>
          <w:bCs/>
          <w:sz w:val="20"/>
          <w:szCs w:val="20"/>
          <w:lang w:val="uk-UA" w:eastAsia="en-US"/>
        </w:rPr>
        <w:t>етичні стандарти»</w:t>
      </w:r>
      <w:r w:rsidRPr="00730FA8">
        <w:rPr>
          <w:rFonts w:ascii="Franklin Gothic Book" w:eastAsia="Calibri" w:hAnsi="Franklin Gothic Book" w:cs="Cordia New"/>
          <w:sz w:val="20"/>
          <w:szCs w:val="20"/>
          <w:lang w:val="uk-UA" w:eastAsia="en-US"/>
        </w:rPr>
        <w:t xml:space="preserve">),  </w:t>
      </w:r>
    </w:p>
    <w:p w14:paraId="0E4164AC" w14:textId="77777777" w:rsidR="00C02427" w:rsidRPr="00730FA8" w:rsidRDefault="00C02427" w:rsidP="00C02427">
      <w:pPr>
        <w:ind w:left="426"/>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b/>
          <w:bCs/>
          <w:sz w:val="20"/>
          <w:szCs w:val="20"/>
          <w:lang w:val="uk-UA" w:eastAsia="en-US"/>
        </w:rPr>
        <w:t>ЗАЯВЛЯЄМО</w:t>
      </w:r>
      <w:r w:rsidRPr="00730FA8">
        <w:rPr>
          <w:rFonts w:ascii="Franklin Gothic Book" w:eastAsia="Calibri" w:hAnsi="Franklin Gothic Book" w:cs="Cordia New"/>
          <w:sz w:val="20"/>
          <w:szCs w:val="20"/>
          <w:lang w:val="uk-UA" w:eastAsia="en-US"/>
        </w:rPr>
        <w:t xml:space="preserve"> зазначене нижче:</w:t>
      </w:r>
    </w:p>
    <w:p w14:paraId="7DBFC710" w14:textId="77777777" w:rsidR="00C02427" w:rsidRPr="00730FA8" w:rsidRDefault="00C02427" w:rsidP="00C02427">
      <w:pPr>
        <w:jc w:val="both"/>
        <w:rPr>
          <w:rFonts w:ascii="Franklin Gothic Book" w:eastAsia="Calibri" w:hAnsi="Franklin Gothic Book" w:cs="Cordia New"/>
          <w:sz w:val="20"/>
          <w:szCs w:val="20"/>
          <w:lang w:val="ru-RU" w:eastAsia="en-US"/>
        </w:rPr>
      </w:pPr>
    </w:p>
    <w:p w14:paraId="4144B3F0" w14:textId="77777777" w:rsidR="00C02427" w:rsidRPr="00730FA8" w:rsidRDefault="00C02427" w:rsidP="00C02427">
      <w:pPr>
        <w:jc w:val="both"/>
        <w:rPr>
          <w:rFonts w:ascii="Franklin Gothic Book" w:eastAsia="Calibri" w:hAnsi="Franklin Gothic Book" w:cs="Cordia New"/>
          <w:sz w:val="20"/>
          <w:szCs w:val="20"/>
          <w:lang w:val="ru-RU" w:eastAsia="en-US"/>
        </w:rPr>
        <w:sectPr w:rsidR="00C02427" w:rsidRPr="00730FA8" w:rsidSect="00C02427">
          <w:headerReference w:type="default" r:id="rId22"/>
          <w:pgSz w:w="12240" w:h="15840"/>
          <w:pgMar w:top="1134" w:right="1134" w:bottom="1134" w:left="1134" w:header="567" w:footer="567" w:gutter="0"/>
          <w:cols w:space="720"/>
          <w:docGrid w:linePitch="360"/>
        </w:sectPr>
      </w:pPr>
    </w:p>
    <w:p w14:paraId="03B7D33C" w14:textId="77777777" w:rsidR="00C02427" w:rsidRPr="00730FA8" w:rsidRDefault="00C02427" w:rsidP="00C02427">
      <w:pPr>
        <w:numPr>
          <w:ilvl w:val="0"/>
          <w:numId w:val="43"/>
        </w:numPr>
        <w:spacing w:after="160" w:line="259" w:lineRule="auto"/>
        <w:ind w:left="357" w:hanging="357"/>
        <w:contextualSpacing/>
        <w:jc w:val="both"/>
        <w:rPr>
          <w:rFonts w:ascii="Franklin Gothic Book" w:eastAsia="Calibri" w:hAnsi="Franklin Gothic Book" w:cs="Cordia New"/>
          <w:b/>
          <w:bCs/>
          <w:color w:val="A6A6A6"/>
          <w:sz w:val="20"/>
          <w:szCs w:val="20"/>
          <w:lang w:val="uk-UA" w:eastAsia="en-US"/>
        </w:rPr>
      </w:pPr>
      <w:r w:rsidRPr="00730FA8">
        <w:rPr>
          <w:rFonts w:ascii="Franklin Gothic Book" w:eastAsia="Calibri" w:hAnsi="Franklin Gothic Book" w:cs="Cordia New"/>
          <w:b/>
          <w:bCs/>
          <w:color w:val="A6A6A6"/>
          <w:sz w:val="20"/>
          <w:szCs w:val="20"/>
          <w:lang w:val="uk-UA" w:eastAsia="en-US"/>
        </w:rPr>
        <w:t>Заява про дотримання чинного законодавства та цих етичних стандартів</w:t>
      </w:r>
    </w:p>
    <w:p w14:paraId="3E2F5E7E"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en-GB" w:eastAsia="en-US"/>
        </w:rPr>
      </w:pPr>
      <w:r w:rsidRPr="00730FA8">
        <w:rPr>
          <w:rFonts w:ascii="Franklin Gothic Book" w:eastAsia="Calibri" w:hAnsi="Franklin Gothic Book" w:cs="Cordia New"/>
          <w:sz w:val="20"/>
          <w:szCs w:val="20"/>
          <w:lang w:val="uk-UA" w:eastAsia="en-US"/>
        </w:rPr>
        <w:t>Ми заявляємо, що зобов’язуємось</w:t>
      </w:r>
      <w:r w:rsidRPr="00730FA8">
        <w:rPr>
          <w:rFonts w:ascii="Franklin Gothic Book" w:eastAsia="Calibri" w:hAnsi="Franklin Gothic Book" w:cs="Cordia New"/>
          <w:sz w:val="20"/>
          <w:szCs w:val="20"/>
          <w:lang w:val="en-GB" w:eastAsia="en-US"/>
        </w:rPr>
        <w:t>:</w:t>
      </w:r>
    </w:p>
    <w:p w14:paraId="3A48DC5E" w14:textId="77777777" w:rsidR="00C02427" w:rsidRPr="00730FA8" w:rsidRDefault="00C02427" w:rsidP="00C02427">
      <w:pPr>
        <w:numPr>
          <w:ilvl w:val="0"/>
          <w:numId w:val="33"/>
        </w:numPr>
        <w:spacing w:after="160" w:line="259" w:lineRule="auto"/>
        <w:ind w:left="284" w:hanging="284"/>
        <w:contextualSpacing/>
        <w:jc w:val="both"/>
        <w:rPr>
          <w:rFonts w:ascii="Franklin Gothic Book" w:eastAsia="Calibri" w:hAnsi="Franklin Gothic Book" w:cs="Cordia New"/>
          <w:sz w:val="20"/>
          <w:szCs w:val="20"/>
          <w:lang w:val="ru-RU" w:eastAsia="en-US"/>
        </w:rPr>
      </w:pPr>
      <w:r w:rsidRPr="00730FA8">
        <w:rPr>
          <w:rFonts w:ascii="Franklin Gothic Book" w:eastAsia="Calibri" w:hAnsi="Franklin Gothic Book" w:cs="Cordia New"/>
          <w:sz w:val="20"/>
          <w:szCs w:val="20"/>
          <w:lang w:val="uk-UA" w:eastAsia="en-US"/>
        </w:rPr>
        <w:t>Дотримуватись етичних стандартів, викладених у цій Декларації</w:t>
      </w:r>
      <w:r w:rsidRPr="00730FA8">
        <w:rPr>
          <w:rFonts w:ascii="Franklin Gothic Book" w:eastAsia="Calibri" w:hAnsi="Franklin Gothic Book" w:cs="Cordia New"/>
          <w:sz w:val="20"/>
          <w:szCs w:val="20"/>
          <w:lang w:val="ru-RU" w:eastAsia="en-US"/>
        </w:rPr>
        <w:t xml:space="preserve"> (</w:t>
      </w:r>
      <w:r w:rsidRPr="00730FA8">
        <w:rPr>
          <w:rFonts w:ascii="Franklin Gothic Book" w:eastAsia="Calibri" w:hAnsi="Franklin Gothic Book" w:cs="Cordia New"/>
          <w:sz w:val="20"/>
          <w:szCs w:val="20"/>
          <w:lang w:val="uk-UA" w:eastAsia="en-US"/>
        </w:rPr>
        <w:t>«етичні стандарти»</w:t>
      </w:r>
      <w:r w:rsidRPr="00730FA8">
        <w:rPr>
          <w:rFonts w:ascii="Franklin Gothic Book" w:eastAsia="Calibri" w:hAnsi="Franklin Gothic Book" w:cs="Cordia New"/>
          <w:sz w:val="20"/>
          <w:szCs w:val="20"/>
          <w:lang w:val="ru-RU" w:eastAsia="en-US"/>
        </w:rPr>
        <w:t>);</w:t>
      </w:r>
    </w:p>
    <w:p w14:paraId="183ADEC3" w14:textId="77777777" w:rsidR="00C02427" w:rsidRPr="00730FA8" w:rsidRDefault="00C02427" w:rsidP="00C02427">
      <w:pPr>
        <w:numPr>
          <w:ilvl w:val="0"/>
          <w:numId w:val="33"/>
        </w:numPr>
        <w:spacing w:after="160" w:line="259" w:lineRule="auto"/>
        <w:ind w:left="284" w:hanging="284"/>
        <w:contextualSpacing/>
        <w:jc w:val="both"/>
        <w:rPr>
          <w:rFonts w:ascii="Franklin Gothic Book" w:eastAsia="Calibri" w:hAnsi="Franklin Gothic Book" w:cs="Cordia New"/>
          <w:sz w:val="20"/>
          <w:szCs w:val="20"/>
          <w:lang w:val="ru-RU" w:eastAsia="en-US"/>
        </w:rPr>
      </w:pPr>
      <w:r w:rsidRPr="00730FA8">
        <w:rPr>
          <w:rFonts w:ascii="Franklin Gothic Book" w:eastAsia="Calibri" w:hAnsi="Franklin Gothic Book" w:cs="Cordia New"/>
          <w:sz w:val="20"/>
          <w:szCs w:val="20"/>
          <w:lang w:val="uk-UA" w:eastAsia="en-US"/>
        </w:rPr>
        <w:t>Забезпечити, щоб кожна особа, що нас представляє, зокрема, але не тільки</w:t>
      </w:r>
      <w:r w:rsidRPr="00730FA8">
        <w:rPr>
          <w:rFonts w:ascii="Franklin Gothic Book" w:eastAsia="Calibri" w:hAnsi="Franklin Gothic Book" w:cs="Cordia New"/>
          <w:sz w:val="20"/>
          <w:szCs w:val="20"/>
          <w:lang w:val="ru-RU" w:eastAsia="en-US"/>
        </w:rPr>
        <w:t xml:space="preserve">: </w:t>
      </w:r>
    </w:p>
    <w:p w14:paraId="2580A5CD" w14:textId="77777777" w:rsidR="00C02427" w:rsidRPr="00730FA8" w:rsidRDefault="00C02427" w:rsidP="00C02427">
      <w:pPr>
        <w:spacing w:line="259" w:lineRule="auto"/>
        <w:ind w:left="284" w:firstLine="142"/>
        <w:jc w:val="both"/>
        <w:rPr>
          <w:rFonts w:ascii="Franklin Gothic Book" w:eastAsia="Calibri" w:hAnsi="Franklin Gothic Book" w:cs="Cordia New"/>
          <w:sz w:val="20"/>
          <w:szCs w:val="20"/>
          <w:lang w:val="ru-RU" w:eastAsia="en-US"/>
        </w:rPr>
      </w:pPr>
      <w:r w:rsidRPr="00730FA8">
        <w:rPr>
          <w:rFonts w:ascii="Franklin Gothic Book" w:eastAsia="Calibri" w:hAnsi="Franklin Gothic Book" w:cs="Cordia New"/>
          <w:sz w:val="20"/>
          <w:szCs w:val="20"/>
          <w:lang w:val="ru-RU" w:eastAsia="en-US"/>
        </w:rPr>
        <w:t>•</w:t>
      </w:r>
      <w:r w:rsidRPr="00730FA8">
        <w:rPr>
          <w:rFonts w:ascii="Franklin Gothic Book" w:eastAsia="Calibri" w:hAnsi="Franklin Gothic Book" w:cs="Cordia New"/>
          <w:sz w:val="20"/>
          <w:szCs w:val="20"/>
          <w:lang w:val="ru-RU" w:eastAsia="en-US"/>
        </w:rPr>
        <w:tab/>
      </w:r>
      <w:r w:rsidRPr="00730FA8">
        <w:rPr>
          <w:rFonts w:ascii="Franklin Gothic Book" w:eastAsia="Calibri" w:hAnsi="Franklin Gothic Book" w:cs="Cordia New"/>
          <w:sz w:val="20"/>
          <w:szCs w:val="20"/>
          <w:lang w:val="uk-UA" w:eastAsia="en-US"/>
        </w:rPr>
        <w:t>члени правління;</w:t>
      </w:r>
      <w:r w:rsidRPr="00730FA8">
        <w:rPr>
          <w:rFonts w:ascii="Franklin Gothic Book" w:eastAsia="Calibri" w:hAnsi="Franklin Gothic Book" w:cs="Cordia New"/>
          <w:sz w:val="20"/>
          <w:szCs w:val="20"/>
          <w:lang w:val="ru-RU" w:eastAsia="en-US"/>
        </w:rPr>
        <w:t xml:space="preserve"> </w:t>
      </w:r>
    </w:p>
    <w:p w14:paraId="53655D79" w14:textId="77777777" w:rsidR="00C02427" w:rsidRPr="00730FA8" w:rsidRDefault="00C02427" w:rsidP="00C02427">
      <w:pPr>
        <w:spacing w:line="259" w:lineRule="auto"/>
        <w:ind w:left="284" w:firstLine="142"/>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ru-RU" w:eastAsia="en-US"/>
        </w:rPr>
        <w:t>•</w:t>
      </w:r>
      <w:r w:rsidRPr="00730FA8">
        <w:rPr>
          <w:rFonts w:ascii="Franklin Gothic Book" w:eastAsia="Calibri" w:hAnsi="Franklin Gothic Book" w:cs="Cordia New"/>
          <w:sz w:val="20"/>
          <w:szCs w:val="20"/>
          <w:lang w:val="ru-RU" w:eastAsia="en-US"/>
        </w:rPr>
        <w:tab/>
      </w:r>
      <w:r w:rsidRPr="00730FA8">
        <w:rPr>
          <w:rFonts w:ascii="Franklin Gothic Book" w:eastAsia="Calibri" w:hAnsi="Franklin Gothic Book" w:cs="Cordia New"/>
          <w:sz w:val="20"/>
          <w:szCs w:val="20"/>
          <w:lang w:val="uk-UA" w:eastAsia="en-US"/>
        </w:rPr>
        <w:t>директори;</w:t>
      </w:r>
    </w:p>
    <w:p w14:paraId="72BFC70B" w14:textId="77777777" w:rsidR="00C02427" w:rsidRPr="00730FA8" w:rsidRDefault="00C02427" w:rsidP="00C02427">
      <w:pPr>
        <w:spacing w:line="259" w:lineRule="auto"/>
        <w:ind w:left="284" w:firstLine="142"/>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ru-RU" w:eastAsia="en-US"/>
        </w:rPr>
        <w:t>•</w:t>
      </w:r>
      <w:r w:rsidRPr="00730FA8">
        <w:rPr>
          <w:rFonts w:ascii="Franklin Gothic Book" w:eastAsia="Calibri" w:hAnsi="Franklin Gothic Book" w:cs="Cordia New"/>
          <w:sz w:val="20"/>
          <w:szCs w:val="20"/>
          <w:lang w:val="ru-RU" w:eastAsia="en-US"/>
        </w:rPr>
        <w:tab/>
      </w:r>
      <w:r w:rsidRPr="00730FA8">
        <w:rPr>
          <w:rFonts w:ascii="Franklin Gothic Book" w:eastAsia="Calibri" w:hAnsi="Franklin Gothic Book" w:cs="Cordia New"/>
          <w:sz w:val="20"/>
          <w:szCs w:val="20"/>
          <w:lang w:val="uk-UA" w:eastAsia="en-US"/>
        </w:rPr>
        <w:t>працівники;</w:t>
      </w:r>
    </w:p>
    <w:p w14:paraId="4243D3E7" w14:textId="77777777" w:rsidR="00C02427" w:rsidRPr="00730FA8" w:rsidRDefault="00C02427" w:rsidP="00C02427">
      <w:pPr>
        <w:spacing w:line="259" w:lineRule="auto"/>
        <w:ind w:left="284" w:firstLine="142"/>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w:t>
      </w:r>
      <w:r w:rsidRPr="00730FA8">
        <w:rPr>
          <w:rFonts w:ascii="Franklin Gothic Book" w:eastAsia="Calibri" w:hAnsi="Franklin Gothic Book" w:cs="Cordia New"/>
          <w:sz w:val="20"/>
          <w:szCs w:val="20"/>
          <w:lang w:val="uk-UA" w:eastAsia="en-US"/>
        </w:rPr>
        <w:tab/>
        <w:t>підрядники, субпідрядники та їхні працівники;</w:t>
      </w:r>
    </w:p>
    <w:p w14:paraId="3F2515C4" w14:textId="77777777" w:rsidR="00C02427" w:rsidRPr="00730FA8" w:rsidRDefault="00C02427" w:rsidP="00C02427">
      <w:pPr>
        <w:spacing w:line="259" w:lineRule="auto"/>
        <w:ind w:left="284" w:firstLine="142"/>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w:t>
      </w:r>
      <w:r w:rsidRPr="00730FA8">
        <w:rPr>
          <w:rFonts w:ascii="Franklin Gothic Book" w:eastAsia="Calibri" w:hAnsi="Franklin Gothic Book" w:cs="Cordia New"/>
          <w:sz w:val="20"/>
          <w:szCs w:val="20"/>
          <w:lang w:val="uk-UA" w:eastAsia="en-US"/>
        </w:rPr>
        <w:tab/>
        <w:t xml:space="preserve">консультанти, </w:t>
      </w:r>
      <w:proofErr w:type="spellStart"/>
      <w:r w:rsidRPr="00730FA8">
        <w:rPr>
          <w:rFonts w:ascii="Franklin Gothic Book" w:eastAsia="Calibri" w:hAnsi="Franklin Gothic Book" w:cs="Cordia New"/>
          <w:sz w:val="20"/>
          <w:szCs w:val="20"/>
          <w:lang w:val="uk-UA" w:eastAsia="en-US"/>
        </w:rPr>
        <w:t>суб</w:t>
      </w:r>
      <w:proofErr w:type="spellEnd"/>
      <w:r w:rsidRPr="00730FA8">
        <w:rPr>
          <w:rFonts w:ascii="Franklin Gothic Book" w:eastAsia="Calibri" w:hAnsi="Franklin Gothic Book" w:cs="Cordia New"/>
          <w:sz w:val="20"/>
          <w:szCs w:val="20"/>
          <w:lang w:val="uk-UA" w:eastAsia="en-US"/>
        </w:rPr>
        <w:t xml:space="preserve">-консультанти та їхні працівники; </w:t>
      </w:r>
    </w:p>
    <w:p w14:paraId="0CC0D9AC" w14:textId="77777777" w:rsidR="00C02427" w:rsidRPr="00730FA8" w:rsidRDefault="00C02427" w:rsidP="00C02427">
      <w:pPr>
        <w:spacing w:line="259" w:lineRule="auto"/>
        <w:ind w:left="284" w:firstLine="142"/>
        <w:jc w:val="both"/>
        <w:rPr>
          <w:rFonts w:ascii="Franklin Gothic Book" w:eastAsia="Calibri" w:hAnsi="Franklin Gothic Book" w:cs="Cordia New"/>
          <w:sz w:val="20"/>
          <w:szCs w:val="20"/>
          <w:lang w:val="ru-RU" w:eastAsia="en-US"/>
        </w:rPr>
      </w:pPr>
      <w:r w:rsidRPr="00730FA8">
        <w:rPr>
          <w:rFonts w:ascii="Franklin Gothic Book" w:eastAsia="Calibri" w:hAnsi="Franklin Gothic Book" w:cs="Cordia New"/>
          <w:sz w:val="20"/>
          <w:szCs w:val="20"/>
          <w:lang w:val="ru-RU" w:eastAsia="en-US"/>
        </w:rPr>
        <w:t>•</w:t>
      </w:r>
      <w:r w:rsidRPr="00730FA8">
        <w:rPr>
          <w:rFonts w:ascii="Franklin Gothic Book" w:eastAsia="Calibri" w:hAnsi="Franklin Gothic Book" w:cs="Cordia New"/>
          <w:sz w:val="20"/>
          <w:szCs w:val="20"/>
          <w:lang w:val="ru-RU" w:eastAsia="en-US"/>
        </w:rPr>
        <w:tab/>
      </w:r>
      <w:r w:rsidRPr="00730FA8">
        <w:rPr>
          <w:rFonts w:ascii="Franklin Gothic Book" w:eastAsia="Calibri" w:hAnsi="Franklin Gothic Book" w:cs="Cordia New"/>
          <w:sz w:val="20"/>
          <w:szCs w:val="20"/>
          <w:lang w:val="uk-UA" w:eastAsia="en-US"/>
        </w:rPr>
        <w:t>інші законні представники,</w:t>
      </w:r>
      <w:r w:rsidRPr="00730FA8">
        <w:rPr>
          <w:rFonts w:ascii="Franklin Gothic Book" w:eastAsia="Calibri" w:hAnsi="Franklin Gothic Book" w:cs="Cordia New"/>
          <w:sz w:val="20"/>
          <w:szCs w:val="20"/>
          <w:lang w:val="ru-RU" w:eastAsia="en-US"/>
        </w:rPr>
        <w:t xml:space="preserve"> </w:t>
      </w:r>
    </w:p>
    <w:p w14:paraId="5D6B4A50" w14:textId="77777777" w:rsidR="00C02427" w:rsidRPr="00730FA8" w:rsidRDefault="00C02427" w:rsidP="00C02427">
      <w:pPr>
        <w:spacing w:line="259" w:lineRule="auto"/>
        <w:jc w:val="both"/>
        <w:rPr>
          <w:rFonts w:ascii="Franklin Gothic Book" w:eastAsia="Calibri" w:hAnsi="Franklin Gothic Book" w:cs="Cordia New"/>
          <w:sz w:val="20"/>
          <w:szCs w:val="20"/>
          <w:lang w:val="ru-RU" w:eastAsia="en-US"/>
        </w:rPr>
      </w:pPr>
      <w:r w:rsidRPr="00730FA8">
        <w:rPr>
          <w:rFonts w:ascii="Franklin Gothic Book" w:eastAsia="Calibri" w:hAnsi="Franklin Gothic Book" w:cs="Cordia New"/>
          <w:sz w:val="20"/>
          <w:szCs w:val="20"/>
          <w:lang w:val="ru-RU" w:eastAsia="en-US"/>
        </w:rPr>
        <w:t>(</w:t>
      </w:r>
      <w:r w:rsidRPr="00730FA8">
        <w:rPr>
          <w:rFonts w:ascii="Franklin Gothic Book" w:eastAsia="Calibri" w:hAnsi="Franklin Gothic Book" w:cs="Cordia New"/>
          <w:sz w:val="20"/>
          <w:szCs w:val="20"/>
          <w:lang w:val="uk-UA" w:eastAsia="en-US"/>
        </w:rPr>
        <w:t>«наші представники»</w:t>
      </w:r>
      <w:r w:rsidRPr="00730FA8">
        <w:rPr>
          <w:rFonts w:ascii="Franklin Gothic Book" w:eastAsia="Calibri" w:hAnsi="Franklin Gothic Book" w:cs="Cordia New"/>
          <w:sz w:val="20"/>
          <w:szCs w:val="20"/>
          <w:lang w:val="ru-RU" w:eastAsia="en-US"/>
        </w:rPr>
        <w:t xml:space="preserve">), </w:t>
      </w:r>
      <w:r w:rsidRPr="00730FA8">
        <w:rPr>
          <w:rFonts w:ascii="Franklin Gothic Book" w:eastAsia="Calibri" w:hAnsi="Franklin Gothic Book" w:cs="Cordia New"/>
          <w:sz w:val="20"/>
          <w:szCs w:val="20"/>
          <w:lang w:val="uk-UA" w:eastAsia="en-US"/>
        </w:rPr>
        <w:t>знала ці етичні стандарти та дотримувалася них</w:t>
      </w:r>
      <w:r w:rsidRPr="00730FA8">
        <w:rPr>
          <w:rFonts w:ascii="Franklin Gothic Book" w:eastAsia="Calibri" w:hAnsi="Franklin Gothic Book" w:cs="Cordia New"/>
          <w:sz w:val="20"/>
          <w:szCs w:val="20"/>
          <w:lang w:val="ru-RU" w:eastAsia="en-US"/>
        </w:rPr>
        <w:t>.</w:t>
      </w:r>
    </w:p>
    <w:p w14:paraId="780ECD0E" w14:textId="77777777" w:rsidR="00C02427" w:rsidRPr="00730FA8" w:rsidRDefault="00C02427" w:rsidP="00C02427">
      <w:pPr>
        <w:spacing w:line="259" w:lineRule="auto"/>
        <w:jc w:val="both"/>
        <w:rPr>
          <w:rFonts w:ascii="Franklin Gothic Book" w:eastAsia="Calibri" w:hAnsi="Franklin Gothic Book" w:cs="Cordia New"/>
          <w:sz w:val="20"/>
          <w:szCs w:val="20"/>
          <w:lang w:val="ru-RU" w:eastAsia="en-US"/>
        </w:rPr>
      </w:pPr>
    </w:p>
    <w:p w14:paraId="6ADD84CD" w14:textId="77777777" w:rsidR="00C02427" w:rsidRPr="00730FA8" w:rsidRDefault="00C02427" w:rsidP="00C02427">
      <w:pPr>
        <w:spacing w:line="259" w:lineRule="auto"/>
        <w:jc w:val="both"/>
        <w:rPr>
          <w:rFonts w:ascii="Franklin Gothic Book" w:eastAsia="Calibri" w:hAnsi="Franklin Gothic Book" w:cs="Cordia New"/>
          <w:sz w:val="20"/>
          <w:szCs w:val="20"/>
          <w:lang w:val="ru-RU" w:eastAsia="en-US"/>
        </w:rPr>
      </w:pPr>
      <w:r w:rsidRPr="00730FA8">
        <w:rPr>
          <w:rFonts w:ascii="Franklin Gothic Book" w:eastAsia="Calibri" w:hAnsi="Franklin Gothic Book" w:cs="Cordia New"/>
          <w:sz w:val="20"/>
          <w:szCs w:val="20"/>
          <w:lang w:val="uk-UA" w:eastAsia="en-US"/>
        </w:rPr>
        <w:t>У разі, якщо ми або наші представники</w:t>
      </w:r>
      <w:r w:rsidRPr="00730FA8">
        <w:rPr>
          <w:rFonts w:ascii="Franklin Gothic Book" w:eastAsia="Calibri" w:hAnsi="Franklin Gothic Book" w:cs="Cordia New"/>
          <w:sz w:val="20"/>
          <w:szCs w:val="20"/>
          <w:lang w:val="ru-RU" w:eastAsia="en-US"/>
        </w:rPr>
        <w:t xml:space="preserve"> </w:t>
      </w:r>
      <w:r w:rsidRPr="00730FA8">
        <w:rPr>
          <w:rFonts w:ascii="Franklin Gothic Book" w:eastAsia="Calibri" w:hAnsi="Franklin Gothic Book" w:cs="Cordia New"/>
          <w:sz w:val="20"/>
          <w:szCs w:val="20"/>
          <w:lang w:val="uk-UA" w:eastAsia="en-US"/>
        </w:rPr>
        <w:t>порушимо викладені тут етичні стандарти, ми зобов’язуємось</w:t>
      </w:r>
      <w:r w:rsidRPr="00730FA8">
        <w:rPr>
          <w:rFonts w:ascii="Franklin Gothic Book" w:eastAsia="Calibri" w:hAnsi="Franklin Gothic Book" w:cs="Cordia New"/>
          <w:sz w:val="20"/>
          <w:szCs w:val="20"/>
          <w:lang w:val="ru-RU" w:eastAsia="en-US"/>
        </w:rPr>
        <w:t>:</w:t>
      </w:r>
    </w:p>
    <w:p w14:paraId="4F3C89E8" w14:textId="77777777" w:rsidR="00C02427" w:rsidRPr="00730FA8" w:rsidRDefault="00C02427" w:rsidP="00C02427">
      <w:pPr>
        <w:numPr>
          <w:ilvl w:val="0"/>
          <w:numId w:val="35"/>
        </w:numPr>
        <w:spacing w:after="160" w:line="259" w:lineRule="auto"/>
        <w:ind w:left="284" w:hanging="284"/>
        <w:contextualSpacing/>
        <w:jc w:val="both"/>
        <w:rPr>
          <w:rFonts w:ascii="Franklin Gothic Book" w:eastAsia="Calibri" w:hAnsi="Franklin Gothic Book" w:cs="Cordia New"/>
          <w:sz w:val="20"/>
          <w:szCs w:val="20"/>
          <w:lang w:val="ru-RU" w:eastAsia="en-US"/>
        </w:rPr>
      </w:pPr>
      <w:r w:rsidRPr="00730FA8">
        <w:rPr>
          <w:rFonts w:ascii="Franklin Gothic Book" w:eastAsia="Calibri" w:hAnsi="Franklin Gothic Book" w:cs="Cordia New"/>
          <w:sz w:val="20"/>
          <w:szCs w:val="20"/>
          <w:lang w:val="uk-UA" w:eastAsia="en-US"/>
        </w:rPr>
        <w:t>Пояснити</w:t>
      </w:r>
      <w:r w:rsidRPr="00730FA8">
        <w:rPr>
          <w:rFonts w:ascii="Franklin Gothic Book" w:eastAsia="Calibri" w:hAnsi="Franklin Gothic Book" w:cs="Cordia New"/>
          <w:sz w:val="20"/>
          <w:szCs w:val="20"/>
          <w:lang w:val="ru-RU" w:eastAsia="en-US"/>
        </w:rPr>
        <w:t xml:space="preserve"> </w:t>
      </w:r>
      <w:r w:rsidRPr="00730FA8">
        <w:rPr>
          <w:rFonts w:ascii="Franklin Gothic Book" w:eastAsia="Calibri" w:hAnsi="Franklin Gothic Book" w:cs="Cordia New"/>
          <w:sz w:val="20"/>
          <w:szCs w:val="20"/>
          <w:lang w:val="en-GB" w:eastAsia="en-US"/>
        </w:rPr>
        <w:t>NRC</w:t>
      </w:r>
      <w:r w:rsidRPr="00730FA8">
        <w:rPr>
          <w:rFonts w:ascii="Franklin Gothic Book" w:eastAsia="Calibri" w:hAnsi="Franklin Gothic Book" w:cs="Cordia New"/>
          <w:sz w:val="20"/>
          <w:szCs w:val="20"/>
          <w:lang w:val="uk-UA" w:eastAsia="en-US"/>
        </w:rPr>
        <w:t>, в чому саме на цей момент ми не відповідаємо етичним стандартам;</w:t>
      </w:r>
    </w:p>
    <w:p w14:paraId="6083769A" w14:textId="77777777" w:rsidR="00C02427" w:rsidRPr="00730FA8" w:rsidRDefault="00C02427" w:rsidP="00C02427">
      <w:pPr>
        <w:numPr>
          <w:ilvl w:val="0"/>
          <w:numId w:val="35"/>
        </w:numPr>
        <w:spacing w:after="160" w:line="259" w:lineRule="auto"/>
        <w:ind w:left="284" w:hanging="284"/>
        <w:contextualSpacing/>
        <w:jc w:val="both"/>
        <w:rPr>
          <w:rFonts w:ascii="Franklin Gothic Book" w:eastAsia="Calibri" w:hAnsi="Franklin Gothic Book" w:cs="Cordia New"/>
          <w:sz w:val="20"/>
          <w:szCs w:val="20"/>
          <w:lang w:val="ru-RU" w:eastAsia="en-US"/>
        </w:rPr>
      </w:pPr>
      <w:proofErr w:type="spellStart"/>
      <w:r w:rsidRPr="00730FA8">
        <w:rPr>
          <w:rFonts w:ascii="Franklin Gothic Book" w:eastAsia="Calibri" w:hAnsi="Franklin Gothic Book" w:cs="Cordia New"/>
          <w:sz w:val="20"/>
          <w:szCs w:val="20"/>
          <w:lang w:val="ru-RU" w:eastAsia="en-US"/>
        </w:rPr>
        <w:t>Спільно</w:t>
      </w:r>
      <w:proofErr w:type="spellEnd"/>
      <w:r w:rsidRPr="00730FA8">
        <w:rPr>
          <w:rFonts w:ascii="Franklin Gothic Book" w:eastAsia="Calibri" w:hAnsi="Franklin Gothic Book" w:cs="Cordia New"/>
          <w:sz w:val="20"/>
          <w:szCs w:val="20"/>
          <w:lang w:val="ru-RU" w:eastAsia="en-US"/>
        </w:rPr>
        <w:t xml:space="preserve"> </w:t>
      </w:r>
      <w:r w:rsidRPr="00730FA8">
        <w:rPr>
          <w:rFonts w:ascii="Franklin Gothic Book" w:eastAsia="Calibri" w:hAnsi="Franklin Gothic Book" w:cs="Cordia New"/>
          <w:sz w:val="20"/>
          <w:szCs w:val="20"/>
          <w:lang w:val="uk-UA" w:eastAsia="en-US"/>
        </w:rPr>
        <w:t xml:space="preserve">з </w:t>
      </w:r>
      <w:r w:rsidRPr="00730FA8">
        <w:rPr>
          <w:rFonts w:ascii="Franklin Gothic Book" w:eastAsia="Calibri" w:hAnsi="Franklin Gothic Book" w:cs="Cordia New"/>
          <w:sz w:val="20"/>
          <w:szCs w:val="20"/>
          <w:lang w:val="en-GB" w:eastAsia="en-US"/>
        </w:rPr>
        <w:t>NRC</w:t>
      </w:r>
      <w:r w:rsidRPr="00730FA8">
        <w:rPr>
          <w:rFonts w:ascii="Franklin Gothic Book" w:eastAsia="Calibri" w:hAnsi="Franklin Gothic Book" w:cs="Cordia New"/>
          <w:sz w:val="20"/>
          <w:szCs w:val="20"/>
          <w:lang w:val="ru-RU" w:eastAsia="en-US"/>
        </w:rPr>
        <w:t xml:space="preserve"> </w:t>
      </w:r>
      <w:r w:rsidRPr="00730FA8">
        <w:rPr>
          <w:rFonts w:ascii="Franklin Gothic Book" w:eastAsia="Calibri" w:hAnsi="Franklin Gothic Book" w:cs="Cordia New"/>
          <w:sz w:val="20"/>
          <w:szCs w:val="20"/>
          <w:lang w:val="uk-UA" w:eastAsia="en-US"/>
        </w:rPr>
        <w:t>розробити план і графік заходів, що дозволять нам повернутися до дотримання етичних стандартів;</w:t>
      </w:r>
      <w:r w:rsidRPr="00730FA8">
        <w:rPr>
          <w:rFonts w:ascii="Franklin Gothic Book" w:eastAsia="Calibri" w:hAnsi="Franklin Gothic Book" w:cs="Cordia New"/>
          <w:sz w:val="20"/>
          <w:szCs w:val="20"/>
          <w:lang w:val="ru-RU" w:eastAsia="en-US"/>
        </w:rPr>
        <w:t xml:space="preserve"> </w:t>
      </w:r>
    </w:p>
    <w:p w14:paraId="2E69CC4F" w14:textId="77777777" w:rsidR="00C02427" w:rsidRPr="00730FA8" w:rsidRDefault="00C02427" w:rsidP="00C02427">
      <w:pPr>
        <w:numPr>
          <w:ilvl w:val="0"/>
          <w:numId w:val="35"/>
        </w:numPr>
        <w:spacing w:after="160" w:line="259" w:lineRule="auto"/>
        <w:ind w:left="284" w:hanging="284"/>
        <w:contextualSpacing/>
        <w:jc w:val="both"/>
        <w:rPr>
          <w:rFonts w:ascii="Franklin Gothic Book" w:eastAsia="Calibri" w:hAnsi="Franklin Gothic Book" w:cs="Cordia New"/>
          <w:sz w:val="20"/>
          <w:szCs w:val="20"/>
          <w:lang w:val="ru-RU" w:eastAsia="en-US"/>
        </w:rPr>
      </w:pPr>
      <w:r w:rsidRPr="00730FA8">
        <w:rPr>
          <w:rFonts w:ascii="Franklin Gothic Book" w:eastAsia="Calibri" w:hAnsi="Franklin Gothic Book" w:cs="Cordia New"/>
          <w:sz w:val="20"/>
          <w:szCs w:val="20"/>
          <w:lang w:val="uk-UA" w:eastAsia="en-US"/>
        </w:rPr>
        <w:t>Регулярно інформувати</w:t>
      </w:r>
      <w:r w:rsidRPr="00730FA8">
        <w:rPr>
          <w:rFonts w:ascii="Franklin Gothic Book" w:eastAsia="Calibri" w:hAnsi="Franklin Gothic Book" w:cs="Cordia New"/>
          <w:sz w:val="20"/>
          <w:szCs w:val="20"/>
          <w:lang w:val="ru-RU" w:eastAsia="en-US"/>
        </w:rPr>
        <w:t xml:space="preserve"> </w:t>
      </w:r>
      <w:r w:rsidRPr="00730FA8">
        <w:rPr>
          <w:rFonts w:ascii="Franklin Gothic Book" w:eastAsia="Calibri" w:hAnsi="Franklin Gothic Book" w:cs="Cordia New"/>
          <w:sz w:val="20"/>
          <w:szCs w:val="20"/>
          <w:lang w:val="en-GB" w:eastAsia="en-US"/>
        </w:rPr>
        <w:t>NRC</w:t>
      </w:r>
      <w:r w:rsidRPr="00730FA8">
        <w:rPr>
          <w:rFonts w:ascii="Franklin Gothic Book" w:eastAsia="Calibri" w:hAnsi="Franklin Gothic Book" w:cs="Cordia New"/>
          <w:sz w:val="20"/>
          <w:szCs w:val="20"/>
          <w:lang w:val="ru-RU" w:eastAsia="en-US"/>
        </w:rPr>
        <w:t xml:space="preserve"> </w:t>
      </w:r>
      <w:r w:rsidRPr="00730FA8">
        <w:rPr>
          <w:rFonts w:ascii="Franklin Gothic Book" w:eastAsia="Calibri" w:hAnsi="Franklin Gothic Book" w:cs="Cordia New"/>
          <w:sz w:val="20"/>
          <w:szCs w:val="20"/>
          <w:lang w:val="uk-UA" w:eastAsia="en-US"/>
        </w:rPr>
        <w:t>щодо реалізації запланованих заходів</w:t>
      </w:r>
      <w:r w:rsidRPr="00730FA8">
        <w:rPr>
          <w:rFonts w:ascii="Franklin Gothic Book" w:eastAsia="Calibri" w:hAnsi="Franklin Gothic Book" w:cs="Cordia New"/>
          <w:sz w:val="20"/>
          <w:szCs w:val="20"/>
          <w:lang w:val="ru-RU" w:eastAsia="en-US"/>
        </w:rPr>
        <w:t xml:space="preserve">. </w:t>
      </w:r>
    </w:p>
    <w:p w14:paraId="2BCFCECA"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ru-RU" w:eastAsia="en-US"/>
        </w:rPr>
      </w:pPr>
    </w:p>
    <w:p w14:paraId="5E3CD7EC" w14:textId="77777777" w:rsidR="00C02427" w:rsidRPr="00730FA8" w:rsidRDefault="00C02427" w:rsidP="00C02427">
      <w:pPr>
        <w:numPr>
          <w:ilvl w:val="0"/>
          <w:numId w:val="43"/>
        </w:numPr>
        <w:spacing w:after="160" w:line="259" w:lineRule="auto"/>
        <w:ind w:left="284" w:hanging="284"/>
        <w:contextualSpacing/>
        <w:jc w:val="both"/>
        <w:rPr>
          <w:rFonts w:ascii="Franklin Gothic Book" w:eastAsia="Calibri" w:hAnsi="Franklin Gothic Book" w:cs="Cordia New"/>
          <w:b/>
          <w:bCs/>
          <w:color w:val="A6A6A6"/>
          <w:sz w:val="20"/>
          <w:szCs w:val="20"/>
          <w:lang w:val="en-GB" w:eastAsia="en-US"/>
        </w:rPr>
      </w:pPr>
      <w:r w:rsidRPr="00730FA8">
        <w:rPr>
          <w:rFonts w:ascii="Franklin Gothic Book" w:eastAsia="Calibri" w:hAnsi="Franklin Gothic Book" w:cs="Cordia New"/>
          <w:b/>
          <w:bCs/>
          <w:color w:val="A6A6A6"/>
          <w:sz w:val="20"/>
          <w:szCs w:val="20"/>
          <w:lang w:val="uk-UA" w:eastAsia="en-US"/>
        </w:rPr>
        <w:t>Заява про статус</w:t>
      </w:r>
    </w:p>
    <w:p w14:paraId="5F346FF2"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заявляємо, що ні ми, ні, наскільки нам відомо, наші представники, не перебуваємо в жодній із зазначених нижче ситуацій:</w:t>
      </w:r>
    </w:p>
    <w:p w14:paraId="79B77060"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2.1. Прямо чи опосередковано зробили пропозицію, здійснили платіж, надали винагороду або вигоду будь-якого виду, що є незаконною або корупційною практикою, в якості заохочення або винагороди у зв'язку з тендерною процедурою, укладенням або виконанням Угоди.</w:t>
      </w:r>
    </w:p>
    <w:p w14:paraId="0D5F0E6F"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2.2. Є залученими до будь-якої форми шахрайства, корупції, змови, примусу, хабарництва, беремо участь у злочинній організації або іншій незаконній діяльності.</w:t>
      </w:r>
    </w:p>
    <w:p w14:paraId="12B98009"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2.3. Є неплатоспроможними, банкрутами, перебуваємо під тимчасовим управлінням  або в стані ліквідації.</w:t>
      </w:r>
    </w:p>
    <w:p w14:paraId="71718639" w14:textId="77777777" w:rsidR="00C02427" w:rsidRPr="00730FA8" w:rsidRDefault="00C02427" w:rsidP="00C02427">
      <w:pPr>
        <w:numPr>
          <w:ilvl w:val="1"/>
          <w:numId w:val="41"/>
        </w:numPr>
        <w:spacing w:after="160" w:line="259" w:lineRule="auto"/>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Призупинили свою діяльність.</w:t>
      </w:r>
    </w:p>
    <w:p w14:paraId="2B373850"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2.5.Є об'єктом судового розгляду, пов'язаного з п. 2.1.</w:t>
      </w:r>
    </w:p>
    <w:p w14:paraId="0078156E"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2.6. Були коли-небудь визнані винними та засуджені судом, у країні здійснення діяльності або за кордоном, за вчинення кримінального злочину проти дітей або вразливих категорій дорослих.</w:t>
      </w:r>
    </w:p>
    <w:p w14:paraId="19DAD190" w14:textId="77777777" w:rsidR="00C02427" w:rsidRPr="00730FA8" w:rsidRDefault="00C02427" w:rsidP="00C02427">
      <w:pPr>
        <w:numPr>
          <w:ilvl w:val="1"/>
          <w:numId w:val="42"/>
        </w:numPr>
        <w:spacing w:after="160" w:line="259" w:lineRule="auto"/>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Займаємось:</w:t>
      </w:r>
    </w:p>
    <w:p w14:paraId="7AA6486B" w14:textId="77777777" w:rsidR="00C02427" w:rsidRPr="00730FA8" w:rsidRDefault="00C02427" w:rsidP="00C02427">
      <w:pPr>
        <w:spacing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терористичною діяльністю або матеріальною підтримкою тероризму;</w:t>
      </w:r>
    </w:p>
    <w:p w14:paraId="583524AC" w14:textId="77777777" w:rsidR="00C02427" w:rsidRPr="00730FA8" w:rsidRDefault="00C02427" w:rsidP="00C02427">
      <w:pPr>
        <w:spacing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 </w:t>
      </w:r>
      <w:proofErr w:type="spellStart"/>
      <w:r w:rsidRPr="00730FA8">
        <w:rPr>
          <w:rFonts w:ascii="Franklin Gothic Book" w:eastAsia="Calibri" w:hAnsi="Franklin Gothic Book" w:cs="Cordia New"/>
          <w:sz w:val="20"/>
          <w:szCs w:val="20"/>
          <w:lang w:val="uk-UA" w:eastAsia="en-US"/>
        </w:rPr>
        <w:t>продажем</w:t>
      </w:r>
      <w:proofErr w:type="spellEnd"/>
      <w:r w:rsidRPr="00730FA8">
        <w:rPr>
          <w:rFonts w:ascii="Franklin Gothic Book" w:eastAsia="Calibri" w:hAnsi="Franklin Gothic Book" w:cs="Cordia New"/>
          <w:sz w:val="20"/>
          <w:szCs w:val="20"/>
          <w:lang w:val="uk-UA" w:eastAsia="en-US"/>
        </w:rPr>
        <w:t xml:space="preserve"> або виробництвом, прямо чи опосередковано, протипіхотних мін або компонентів для них; </w:t>
      </w:r>
    </w:p>
    <w:p w14:paraId="09CCBD05" w14:textId="77777777" w:rsidR="00C02427" w:rsidRPr="00730FA8" w:rsidRDefault="00C02427" w:rsidP="00C02427">
      <w:pPr>
        <w:spacing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 </w:t>
      </w:r>
      <w:proofErr w:type="spellStart"/>
      <w:r w:rsidRPr="00730FA8">
        <w:rPr>
          <w:rFonts w:ascii="Franklin Gothic Book" w:eastAsia="Calibri" w:hAnsi="Franklin Gothic Book" w:cs="Cordia New"/>
          <w:sz w:val="20"/>
          <w:szCs w:val="20"/>
          <w:lang w:val="uk-UA" w:eastAsia="en-US"/>
        </w:rPr>
        <w:t>продажем</w:t>
      </w:r>
      <w:proofErr w:type="spellEnd"/>
      <w:r w:rsidRPr="00730FA8">
        <w:rPr>
          <w:rFonts w:ascii="Franklin Gothic Book" w:eastAsia="Calibri" w:hAnsi="Franklin Gothic Book" w:cs="Cordia New"/>
          <w:sz w:val="20"/>
          <w:szCs w:val="20"/>
          <w:lang w:val="uk-UA" w:eastAsia="en-US"/>
        </w:rPr>
        <w:t xml:space="preserve"> або виробництвом, прямо чи опосередковано, зброї;</w:t>
      </w:r>
    </w:p>
    <w:p w14:paraId="0E7C16D3" w14:textId="77777777" w:rsidR="00C02427" w:rsidRPr="00730FA8" w:rsidRDefault="00C02427" w:rsidP="00C02427">
      <w:pPr>
        <w:spacing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виробництвом алкоголю, тютюну, порнографічної продукції.</w:t>
      </w:r>
    </w:p>
    <w:p w14:paraId="4984645C"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ru-RU" w:eastAsia="en-US"/>
        </w:rPr>
      </w:pPr>
    </w:p>
    <w:p w14:paraId="770AF0BD" w14:textId="77777777" w:rsidR="00C02427" w:rsidRPr="00730FA8" w:rsidRDefault="00C02427" w:rsidP="00C02427">
      <w:pPr>
        <w:numPr>
          <w:ilvl w:val="0"/>
          <w:numId w:val="44"/>
        </w:numPr>
        <w:spacing w:after="160" w:line="259" w:lineRule="auto"/>
        <w:contextualSpacing/>
        <w:jc w:val="both"/>
        <w:rPr>
          <w:rFonts w:ascii="Franklin Gothic Book" w:eastAsia="Calibri" w:hAnsi="Franklin Gothic Book" w:cs="Cordia New"/>
          <w:b/>
          <w:bCs/>
          <w:color w:val="A6A6A6"/>
          <w:sz w:val="20"/>
          <w:szCs w:val="20"/>
          <w:lang w:val="en-GB" w:eastAsia="en-US"/>
        </w:rPr>
      </w:pPr>
      <w:r w:rsidRPr="00730FA8">
        <w:rPr>
          <w:rFonts w:ascii="Franklin Gothic Book" w:eastAsia="Calibri" w:hAnsi="Franklin Gothic Book" w:cs="Cordia New"/>
          <w:b/>
          <w:bCs/>
          <w:color w:val="A6A6A6"/>
          <w:sz w:val="20"/>
          <w:szCs w:val="20"/>
          <w:lang w:val="uk-UA" w:eastAsia="en-US"/>
        </w:rPr>
        <w:t>Заява про конфлікт інтересів</w:t>
      </w:r>
    </w:p>
    <w:p w14:paraId="79C28243"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Ми заявляємо, що ні ми, ні, наскільки нам відомо, наші представники не маємо прихованого конфлікту інтересів з NRC.  </w:t>
      </w:r>
    </w:p>
    <w:p w14:paraId="360C2B11"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Якщо між нашими представниками та NRC або працівником NRC існує потенційний конфлікт інтересів, ми зобов’язуємось у письмовій формі повідомити NRC про такий потенційний конфлікт. Після цього NRC визначить, чи є потреба вживати відповідних заходів. </w:t>
      </w:r>
    </w:p>
    <w:p w14:paraId="0BDD0638"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Конфлікт інтересів може бути спричинений відносинами з працівником NRC, наприклад, родинними або дружніми.</w:t>
      </w:r>
    </w:p>
    <w:p w14:paraId="39443A0E"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розуміємо, що якщо ми не повідомимо про потенційний конфлікт інтересів, а пізніше він буде виявлений, нас можуть видалити з бази даних постачальників NRC.</w:t>
      </w:r>
    </w:p>
    <w:p w14:paraId="09740F45"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ru-RU" w:eastAsia="en-US"/>
        </w:rPr>
      </w:pPr>
    </w:p>
    <w:p w14:paraId="447A77EC"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ru-RU" w:eastAsia="en-US"/>
        </w:rPr>
      </w:pPr>
    </w:p>
    <w:p w14:paraId="295778DE"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ru-RU" w:eastAsia="en-US"/>
        </w:rPr>
      </w:pPr>
    </w:p>
    <w:p w14:paraId="1BC4B837" w14:textId="77777777" w:rsidR="00C02427" w:rsidRPr="00730FA8" w:rsidRDefault="00C02427" w:rsidP="00C02427">
      <w:pPr>
        <w:numPr>
          <w:ilvl w:val="0"/>
          <w:numId w:val="44"/>
        </w:numPr>
        <w:spacing w:after="160" w:line="259" w:lineRule="auto"/>
        <w:ind w:left="284" w:hanging="284"/>
        <w:contextualSpacing/>
        <w:jc w:val="both"/>
        <w:rPr>
          <w:rFonts w:ascii="Franklin Gothic Book" w:eastAsia="Calibri" w:hAnsi="Franklin Gothic Book" w:cs="Cordia New"/>
          <w:b/>
          <w:bCs/>
          <w:color w:val="A6A6A6"/>
          <w:sz w:val="20"/>
          <w:szCs w:val="20"/>
          <w:lang w:val="ru-RU" w:eastAsia="en-US"/>
        </w:rPr>
      </w:pPr>
      <w:r w:rsidRPr="00730FA8">
        <w:rPr>
          <w:rFonts w:ascii="Franklin Gothic Book" w:eastAsia="Calibri" w:hAnsi="Franklin Gothic Book" w:cs="Cordia New"/>
          <w:b/>
          <w:bCs/>
          <w:color w:val="A6A6A6"/>
          <w:sz w:val="20"/>
          <w:szCs w:val="20"/>
          <w:lang w:val="uk-UA" w:eastAsia="en-US"/>
        </w:rPr>
        <w:lastRenderedPageBreak/>
        <w:t>Заява про відповідність вимогам національного законодавства</w:t>
      </w:r>
    </w:p>
    <w:p w14:paraId="64DBC81B"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заявляємо, що ми, та, наскільки нам відомо, наші представники:</w:t>
      </w:r>
    </w:p>
    <w:p w14:paraId="5E98A181" w14:textId="77777777" w:rsidR="00C02427" w:rsidRPr="00730FA8" w:rsidRDefault="00C02427" w:rsidP="00C02427">
      <w:pPr>
        <w:numPr>
          <w:ilvl w:val="1"/>
          <w:numId w:val="44"/>
        </w:numPr>
        <w:spacing w:after="160" w:line="259" w:lineRule="auto"/>
        <w:ind w:left="284" w:hanging="28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дотримуємось всіх чинних законів і нормативних актів, що діють у країні або країнах, де буде виконуватися Угода;</w:t>
      </w:r>
    </w:p>
    <w:p w14:paraId="2078A8B5" w14:textId="77777777" w:rsidR="00C02427" w:rsidRPr="00730FA8" w:rsidRDefault="00C02427" w:rsidP="00C02427">
      <w:pPr>
        <w:numPr>
          <w:ilvl w:val="1"/>
          <w:numId w:val="44"/>
        </w:numPr>
        <w:spacing w:after="160" w:line="259" w:lineRule="auto"/>
        <w:ind w:left="284" w:hanging="28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дотримуємось чинного законодавства щодо експортних операцій країни або країн, де буде виконуватися Угода;</w:t>
      </w:r>
    </w:p>
    <w:p w14:paraId="4FECEF3C" w14:textId="77777777" w:rsidR="00C02427" w:rsidRPr="00730FA8" w:rsidRDefault="00C02427" w:rsidP="00C02427">
      <w:pPr>
        <w:numPr>
          <w:ilvl w:val="1"/>
          <w:numId w:val="44"/>
        </w:numPr>
        <w:spacing w:after="160" w:line="259" w:lineRule="auto"/>
        <w:ind w:left="284" w:hanging="28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протягом терміну дії Угоди є зареєстрованими відповідним державним податковим органом; </w:t>
      </w:r>
    </w:p>
    <w:p w14:paraId="4FA2B593" w14:textId="77777777" w:rsidR="00C02427" w:rsidRPr="00730FA8" w:rsidRDefault="00C02427" w:rsidP="00C02427">
      <w:pPr>
        <w:numPr>
          <w:ilvl w:val="1"/>
          <w:numId w:val="44"/>
        </w:numPr>
        <w:spacing w:after="160" w:line="259" w:lineRule="auto"/>
        <w:ind w:left="284" w:hanging="28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протягом терміну дії Угоди сплачуємо податки згідно з чинним національним законодавством та нормативними актами.</w:t>
      </w:r>
    </w:p>
    <w:p w14:paraId="301CAE02"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ru-RU" w:eastAsia="en-US"/>
        </w:rPr>
      </w:pPr>
    </w:p>
    <w:p w14:paraId="574C41E4" w14:textId="77777777" w:rsidR="00C02427" w:rsidRPr="00730FA8" w:rsidRDefault="00C02427" w:rsidP="00C02427">
      <w:pPr>
        <w:numPr>
          <w:ilvl w:val="0"/>
          <w:numId w:val="44"/>
        </w:numPr>
        <w:spacing w:after="160" w:line="259" w:lineRule="auto"/>
        <w:ind w:left="284" w:hanging="284"/>
        <w:contextualSpacing/>
        <w:jc w:val="both"/>
        <w:rPr>
          <w:rFonts w:ascii="Franklin Gothic Book" w:eastAsia="Calibri" w:hAnsi="Franklin Gothic Book" w:cs="Cordia New"/>
          <w:b/>
          <w:bCs/>
          <w:color w:val="A6A6A6"/>
          <w:sz w:val="20"/>
          <w:szCs w:val="20"/>
          <w:lang w:val="ru-RU" w:eastAsia="en-US"/>
        </w:rPr>
      </w:pPr>
      <w:r w:rsidRPr="00730FA8">
        <w:rPr>
          <w:rFonts w:ascii="Franklin Gothic Book" w:eastAsia="Calibri" w:hAnsi="Franklin Gothic Book" w:cs="Cordia New"/>
          <w:b/>
          <w:bCs/>
          <w:color w:val="A6A6A6"/>
          <w:sz w:val="20"/>
          <w:szCs w:val="20"/>
          <w:lang w:val="uk-UA" w:eastAsia="en-US"/>
        </w:rPr>
        <w:t>Заява про дотримання трудових стандартів</w:t>
      </w:r>
    </w:p>
    <w:p w14:paraId="2388A664"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ru-RU" w:eastAsia="en-US"/>
        </w:rPr>
        <w:t xml:space="preserve">Ми </w:t>
      </w:r>
      <w:proofErr w:type="spellStart"/>
      <w:r w:rsidRPr="00730FA8">
        <w:rPr>
          <w:rFonts w:ascii="Franklin Gothic Book" w:eastAsia="Calibri" w:hAnsi="Franklin Gothic Book" w:cs="Cordia New"/>
          <w:sz w:val="20"/>
          <w:szCs w:val="20"/>
          <w:lang w:val="ru-RU" w:eastAsia="en-US"/>
        </w:rPr>
        <w:t>заявляємо</w:t>
      </w:r>
      <w:proofErr w:type="spellEnd"/>
      <w:r w:rsidRPr="00730FA8">
        <w:rPr>
          <w:rFonts w:ascii="Franklin Gothic Book" w:eastAsia="Calibri" w:hAnsi="Franklin Gothic Book" w:cs="Cordia New"/>
          <w:sz w:val="20"/>
          <w:szCs w:val="20"/>
          <w:lang w:val="ru-RU" w:eastAsia="en-US"/>
        </w:rPr>
        <w:t xml:space="preserve">, </w:t>
      </w:r>
      <w:proofErr w:type="spellStart"/>
      <w:r w:rsidRPr="00730FA8">
        <w:rPr>
          <w:rFonts w:ascii="Franklin Gothic Book" w:eastAsia="Calibri" w:hAnsi="Franklin Gothic Book" w:cs="Cordia New"/>
          <w:sz w:val="20"/>
          <w:szCs w:val="20"/>
          <w:lang w:val="ru-RU" w:eastAsia="en-US"/>
        </w:rPr>
        <w:t>що</w:t>
      </w:r>
      <w:proofErr w:type="spellEnd"/>
      <w:r w:rsidRPr="00730FA8">
        <w:rPr>
          <w:rFonts w:ascii="Franklin Gothic Book" w:eastAsia="Calibri" w:hAnsi="Franklin Gothic Book" w:cs="Cordia New"/>
          <w:sz w:val="20"/>
          <w:szCs w:val="20"/>
          <w:lang w:val="ru-RU" w:eastAsia="en-US"/>
        </w:rPr>
        <w:t xml:space="preserve"> ми, та, </w:t>
      </w:r>
      <w:proofErr w:type="spellStart"/>
      <w:r w:rsidRPr="00730FA8">
        <w:rPr>
          <w:rFonts w:ascii="Franklin Gothic Book" w:eastAsia="Calibri" w:hAnsi="Franklin Gothic Book" w:cs="Cordia New"/>
          <w:sz w:val="20"/>
          <w:szCs w:val="20"/>
          <w:lang w:val="ru-RU" w:eastAsia="en-US"/>
        </w:rPr>
        <w:t>наскільки</w:t>
      </w:r>
      <w:proofErr w:type="spellEnd"/>
      <w:r w:rsidRPr="00730FA8">
        <w:rPr>
          <w:rFonts w:ascii="Franklin Gothic Book" w:eastAsia="Calibri" w:hAnsi="Franklin Gothic Book" w:cs="Cordia New"/>
          <w:sz w:val="20"/>
          <w:szCs w:val="20"/>
          <w:lang w:val="ru-RU" w:eastAsia="en-US"/>
        </w:rPr>
        <w:t xml:space="preserve"> нам </w:t>
      </w:r>
      <w:proofErr w:type="spellStart"/>
      <w:r w:rsidRPr="00730FA8">
        <w:rPr>
          <w:rFonts w:ascii="Franklin Gothic Book" w:eastAsia="Calibri" w:hAnsi="Franklin Gothic Book" w:cs="Cordia New"/>
          <w:sz w:val="20"/>
          <w:szCs w:val="20"/>
          <w:lang w:val="ru-RU" w:eastAsia="en-US"/>
        </w:rPr>
        <w:t>відомо</w:t>
      </w:r>
      <w:proofErr w:type="spellEnd"/>
      <w:r w:rsidRPr="00730FA8">
        <w:rPr>
          <w:rFonts w:ascii="Franklin Gothic Book" w:eastAsia="Calibri" w:hAnsi="Franklin Gothic Book" w:cs="Cordia New"/>
          <w:sz w:val="20"/>
          <w:szCs w:val="20"/>
          <w:lang w:val="ru-RU" w:eastAsia="en-US"/>
        </w:rPr>
        <w:t xml:space="preserve">, </w:t>
      </w:r>
      <w:proofErr w:type="spellStart"/>
      <w:r w:rsidRPr="00730FA8">
        <w:rPr>
          <w:rFonts w:ascii="Franklin Gothic Book" w:eastAsia="Calibri" w:hAnsi="Franklin Gothic Book" w:cs="Cordia New"/>
          <w:sz w:val="20"/>
          <w:szCs w:val="20"/>
          <w:lang w:val="ru-RU" w:eastAsia="en-US"/>
        </w:rPr>
        <w:t>наші</w:t>
      </w:r>
      <w:proofErr w:type="spellEnd"/>
      <w:r w:rsidRPr="00730FA8">
        <w:rPr>
          <w:rFonts w:ascii="Franklin Gothic Book" w:eastAsia="Calibri" w:hAnsi="Franklin Gothic Book" w:cs="Cordia New"/>
          <w:sz w:val="20"/>
          <w:szCs w:val="20"/>
          <w:lang w:val="ru-RU" w:eastAsia="en-US"/>
        </w:rPr>
        <w:t xml:space="preserve"> </w:t>
      </w:r>
      <w:proofErr w:type="spellStart"/>
      <w:r w:rsidRPr="00730FA8">
        <w:rPr>
          <w:rFonts w:ascii="Franklin Gothic Book" w:eastAsia="Calibri" w:hAnsi="Franklin Gothic Book" w:cs="Cordia New"/>
          <w:sz w:val="20"/>
          <w:szCs w:val="20"/>
          <w:lang w:val="ru-RU" w:eastAsia="en-US"/>
        </w:rPr>
        <w:t>представники</w:t>
      </w:r>
      <w:proofErr w:type="spellEnd"/>
      <w:r w:rsidRPr="00730FA8">
        <w:rPr>
          <w:rFonts w:ascii="Franklin Gothic Book" w:eastAsia="Calibri" w:hAnsi="Franklin Gothic Book" w:cs="Cordia New"/>
          <w:sz w:val="20"/>
          <w:szCs w:val="20"/>
          <w:lang w:val="ru-RU" w:eastAsia="en-US"/>
        </w:rPr>
        <w:t xml:space="preserve"> </w:t>
      </w:r>
      <w:r w:rsidRPr="00730FA8">
        <w:rPr>
          <w:rFonts w:ascii="Franklin Gothic Book" w:eastAsia="Calibri" w:hAnsi="Franklin Gothic Book" w:cs="Cordia New"/>
          <w:sz w:val="20"/>
          <w:szCs w:val="20"/>
          <w:lang w:val="uk-UA" w:eastAsia="en-US"/>
        </w:rPr>
        <w:t xml:space="preserve">дотримуємося чинних вимог національного трудового законодавства та Декларації Міжнародної організації праці про основоположні принципи та права у сфері праці.  </w:t>
      </w:r>
    </w:p>
    <w:p w14:paraId="4C6406A5"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Зокрема, ми заявляємо, що ми та, наскільки нам відомо, наші представники дотримуємося таких мінімальних трудових стандартів:</w:t>
      </w:r>
    </w:p>
    <w:p w14:paraId="345FCA40" w14:textId="77777777" w:rsidR="00C02427" w:rsidRPr="00730FA8" w:rsidRDefault="00C02427" w:rsidP="00C02427">
      <w:pPr>
        <w:spacing w:line="259" w:lineRule="auto"/>
        <w:jc w:val="both"/>
        <w:rPr>
          <w:rFonts w:ascii="Franklin Gothic Book" w:eastAsia="Calibri" w:hAnsi="Franklin Gothic Book" w:cs="Cordia New"/>
          <w:sz w:val="20"/>
          <w:szCs w:val="20"/>
          <w:lang w:val="ru-RU" w:eastAsia="en-US"/>
        </w:rPr>
      </w:pPr>
    </w:p>
    <w:p w14:paraId="59DEB8B7" w14:textId="77777777" w:rsidR="00C02427" w:rsidRPr="00730FA8" w:rsidRDefault="00C02427" w:rsidP="00C02427">
      <w:pPr>
        <w:numPr>
          <w:ilvl w:val="1"/>
          <w:numId w:val="44"/>
        </w:numPr>
        <w:spacing w:after="160" w:line="259" w:lineRule="auto"/>
        <w:ind w:left="284" w:hanging="284"/>
        <w:contextualSpacing/>
        <w:jc w:val="both"/>
        <w:rPr>
          <w:rFonts w:ascii="Franklin Gothic Book" w:eastAsia="Calibri" w:hAnsi="Franklin Gothic Book" w:cs="Cordia New"/>
          <w:sz w:val="20"/>
          <w:szCs w:val="20"/>
          <w:u w:val="single"/>
          <w:lang w:val="en-GB" w:eastAsia="en-US"/>
        </w:rPr>
      </w:pPr>
      <w:r w:rsidRPr="00730FA8">
        <w:rPr>
          <w:rFonts w:ascii="Franklin Gothic Book" w:eastAsia="Calibri" w:hAnsi="Franklin Gothic Book" w:cs="Cordia New"/>
          <w:sz w:val="20"/>
          <w:szCs w:val="20"/>
          <w:u w:val="single"/>
          <w:lang w:val="uk-UA" w:eastAsia="en-US"/>
        </w:rPr>
        <w:t>Умови праці</w:t>
      </w:r>
    </w:p>
    <w:p w14:paraId="5061188D"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а) Усі працівники отримують трудовий договір, укладений зрозумілою для них мовою.</w:t>
      </w:r>
    </w:p>
    <w:p w14:paraId="37F7AB6B"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б) Усі працівники можуть без перешкод звільнитися після надання обґрунтованого повідомлення.</w:t>
      </w:r>
    </w:p>
    <w:p w14:paraId="33780BAD"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в) Усі працівники мають право вступати до профспілок або створювати профспілки за власним вибором та вести колективні переговори.</w:t>
      </w:r>
    </w:p>
    <w:p w14:paraId="1F64C397"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г) Жоден працівник не зобов'язаний вносити «заставу», надавати документи, що посвідчують особу, або імміграційні документи для того, щоб отримати роботу.</w:t>
      </w:r>
    </w:p>
    <w:p w14:paraId="77B0463A" w14:textId="77777777" w:rsidR="00C02427" w:rsidRPr="00730FA8" w:rsidRDefault="00C02427" w:rsidP="00C02427">
      <w:pPr>
        <w:numPr>
          <w:ilvl w:val="1"/>
          <w:numId w:val="44"/>
        </w:numPr>
        <w:spacing w:after="160" w:line="259" w:lineRule="auto"/>
        <w:ind w:left="284" w:hanging="284"/>
        <w:contextualSpacing/>
        <w:jc w:val="both"/>
        <w:rPr>
          <w:rFonts w:ascii="Franklin Gothic Book" w:eastAsia="Calibri" w:hAnsi="Franklin Gothic Book" w:cs="Cordia New"/>
          <w:sz w:val="20"/>
          <w:szCs w:val="20"/>
          <w:u w:val="single"/>
          <w:lang w:val="ru-RU" w:eastAsia="en-US"/>
        </w:rPr>
      </w:pPr>
      <w:r w:rsidRPr="00730FA8">
        <w:rPr>
          <w:rFonts w:ascii="Franklin Gothic Book" w:eastAsia="Calibri" w:hAnsi="Franklin Gothic Book" w:cs="Cordia New"/>
          <w:sz w:val="20"/>
          <w:szCs w:val="20"/>
          <w:u w:val="single"/>
          <w:lang w:val="uk-UA" w:eastAsia="en-US"/>
        </w:rPr>
        <w:t>Заробітна плата та інші виплати</w:t>
      </w:r>
    </w:p>
    <w:p w14:paraId="40831F20"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ru-RU" w:eastAsia="en-US"/>
        </w:rPr>
        <w:t xml:space="preserve">а) </w:t>
      </w:r>
      <w:r w:rsidRPr="00730FA8">
        <w:rPr>
          <w:rFonts w:ascii="Franklin Gothic Book" w:eastAsia="Calibri" w:hAnsi="Franklin Gothic Book" w:cs="Cordia New"/>
          <w:sz w:val="20"/>
          <w:szCs w:val="20"/>
          <w:lang w:val="uk-UA" w:eastAsia="en-US"/>
        </w:rPr>
        <w:t xml:space="preserve">Заробітна плата та інші кошти, що виплачуються за стандартний робочий тиждень, відповідають, як мінімум, вимогам національного законодавства або галузевим стандартам, залежно від того, які з них є вищими. Розмір заробітної плати є завжди достатнім для задоволення основних потреб працівників. </w:t>
      </w:r>
    </w:p>
    <w:p w14:paraId="014DD270"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б) Жодних відрахувань із заробітної плати в якості дисциплінарного стягнення не проводиться.</w:t>
      </w:r>
    </w:p>
    <w:p w14:paraId="218ED4ED" w14:textId="77777777" w:rsidR="00C02427" w:rsidRPr="00730FA8" w:rsidRDefault="00C02427" w:rsidP="00C02427">
      <w:pPr>
        <w:numPr>
          <w:ilvl w:val="1"/>
          <w:numId w:val="44"/>
        </w:numPr>
        <w:spacing w:after="160" w:line="259" w:lineRule="auto"/>
        <w:ind w:left="284" w:hanging="284"/>
        <w:contextualSpacing/>
        <w:jc w:val="both"/>
        <w:rPr>
          <w:rFonts w:ascii="Franklin Gothic Book" w:eastAsia="Calibri" w:hAnsi="Franklin Gothic Book" w:cs="Cordia New"/>
          <w:sz w:val="20"/>
          <w:szCs w:val="20"/>
          <w:u w:val="single"/>
          <w:lang w:val="en-GB" w:eastAsia="en-US"/>
        </w:rPr>
      </w:pPr>
      <w:r w:rsidRPr="00730FA8">
        <w:rPr>
          <w:rFonts w:ascii="Franklin Gothic Book" w:eastAsia="Calibri" w:hAnsi="Franklin Gothic Book" w:cs="Cordia New"/>
          <w:sz w:val="20"/>
          <w:szCs w:val="20"/>
          <w:u w:val="single"/>
          <w:lang w:val="uk-UA" w:eastAsia="en-US"/>
        </w:rPr>
        <w:t>Робочий час</w:t>
      </w:r>
    </w:p>
    <w:p w14:paraId="7F8B5173"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а) Робочий час відповідає національному законодавству та базовим галузевим стандартам, залежно від того, що забезпечує більший захист. За можливості робочий час не перевищує 48 годин на тиждень (8 годин на день).</w:t>
      </w:r>
    </w:p>
    <w:p w14:paraId="1EC0ADD1"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б) Працівникам надається щонайменше один вихідний день на кожний 7-денний період.</w:t>
      </w:r>
    </w:p>
    <w:p w14:paraId="60D8DE8D" w14:textId="77777777" w:rsidR="00C02427" w:rsidRPr="00730FA8" w:rsidRDefault="00C02427" w:rsidP="00C02427">
      <w:pPr>
        <w:numPr>
          <w:ilvl w:val="1"/>
          <w:numId w:val="44"/>
        </w:numPr>
        <w:spacing w:after="160" w:line="259" w:lineRule="auto"/>
        <w:ind w:left="284" w:hanging="284"/>
        <w:contextualSpacing/>
        <w:jc w:val="both"/>
        <w:rPr>
          <w:rFonts w:ascii="Franklin Gothic Book" w:eastAsia="Calibri" w:hAnsi="Franklin Gothic Book" w:cs="Cordia New"/>
          <w:sz w:val="20"/>
          <w:szCs w:val="20"/>
          <w:u w:val="single"/>
          <w:lang w:val="en-GB" w:eastAsia="en-US"/>
        </w:rPr>
      </w:pPr>
      <w:r w:rsidRPr="00730FA8">
        <w:rPr>
          <w:rFonts w:ascii="Franklin Gothic Book" w:eastAsia="Calibri" w:hAnsi="Franklin Gothic Book" w:cs="Cordia New"/>
          <w:sz w:val="20"/>
          <w:szCs w:val="20"/>
          <w:u w:val="single"/>
          <w:lang w:val="uk-UA" w:eastAsia="en-US"/>
        </w:rPr>
        <w:t>Охорона здоров’я та безпека</w:t>
      </w:r>
    </w:p>
    <w:p w14:paraId="7ADEA6D4"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а) Вживаються заходи для запобігання нещасним випадкам і завданню шкоди здоров’ю внаслідок, у процесі виконання робочих обов’язків та у зв’язку з їх виконанням шляхом мінімізації, наскільки це практично можливо, небезпечних факторів, притаманних робочому середовищу. </w:t>
      </w:r>
    </w:p>
    <w:p w14:paraId="4AB30A87"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б) Працівники проходять регулярне та відповідним чином задокументоване навчання з охорони здоров'я та безпеки, яке повторюється для нових працівників.</w:t>
      </w:r>
    </w:p>
    <w:p w14:paraId="51A7AC17"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в) Працівники мають доступ до чистих туалетів та питної води, а також, за необхідності, належні умови для зберігання продуктів харчування.</w:t>
      </w:r>
    </w:p>
    <w:p w14:paraId="2881E066"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г) Житло, </w:t>
      </w:r>
      <w:proofErr w:type="spellStart"/>
      <w:r w:rsidRPr="00730FA8">
        <w:rPr>
          <w:rFonts w:ascii="Franklin Gothic Book" w:eastAsia="Calibri" w:hAnsi="Franklin Gothic Book" w:cs="Cordia New"/>
          <w:sz w:val="20"/>
          <w:szCs w:val="20"/>
          <w:lang w:val="ru-RU" w:eastAsia="en-US"/>
        </w:rPr>
        <w:t>якщо</w:t>
      </w:r>
      <w:proofErr w:type="spellEnd"/>
      <w:r w:rsidRPr="00730FA8">
        <w:rPr>
          <w:rFonts w:ascii="Franklin Gothic Book" w:eastAsia="Calibri" w:hAnsi="Franklin Gothic Book" w:cs="Cordia New"/>
          <w:sz w:val="20"/>
          <w:szCs w:val="20"/>
          <w:lang w:val="uk-UA" w:eastAsia="en-US"/>
        </w:rPr>
        <w:t xml:space="preserve"> воно надається, є чистим, безпечним та обладнаним належною вентиляцією.</w:t>
      </w:r>
    </w:p>
    <w:p w14:paraId="198A6E11" w14:textId="77777777" w:rsidR="00C02427" w:rsidRPr="00730FA8" w:rsidRDefault="00C02427" w:rsidP="00C02427">
      <w:pPr>
        <w:numPr>
          <w:ilvl w:val="1"/>
          <w:numId w:val="44"/>
        </w:numPr>
        <w:spacing w:after="160" w:line="259" w:lineRule="auto"/>
        <w:ind w:left="284" w:hanging="284"/>
        <w:contextualSpacing/>
        <w:jc w:val="both"/>
        <w:rPr>
          <w:rFonts w:ascii="Franklin Gothic Book" w:eastAsia="Calibri" w:hAnsi="Franklin Gothic Book" w:cs="Cordia New"/>
          <w:sz w:val="20"/>
          <w:szCs w:val="20"/>
          <w:u w:val="single"/>
          <w:lang w:val="en-GB" w:eastAsia="en-US"/>
        </w:rPr>
      </w:pPr>
      <w:r w:rsidRPr="00730FA8">
        <w:rPr>
          <w:rFonts w:ascii="Franklin Gothic Book" w:eastAsia="Calibri" w:hAnsi="Franklin Gothic Book" w:cs="Cordia New"/>
          <w:sz w:val="20"/>
          <w:szCs w:val="20"/>
          <w:u w:val="single"/>
          <w:lang w:val="uk-UA" w:eastAsia="en-US"/>
        </w:rPr>
        <w:t>Дискримінація та образливе поводження</w:t>
      </w:r>
    </w:p>
    <w:p w14:paraId="6EAD40D0"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ru-RU" w:eastAsia="en-US"/>
        </w:rPr>
        <w:t xml:space="preserve">а) </w:t>
      </w:r>
      <w:r w:rsidRPr="00730FA8">
        <w:rPr>
          <w:rFonts w:ascii="Franklin Gothic Book" w:eastAsia="Calibri" w:hAnsi="Franklin Gothic Book" w:cs="Cordia New"/>
          <w:sz w:val="20"/>
          <w:szCs w:val="20"/>
          <w:lang w:val="uk-UA" w:eastAsia="en-US"/>
        </w:rPr>
        <w:t>Жоден працівник не піддається примусовій, підневільній праці і не є вимушеним працівником</w:t>
      </w:r>
      <w:r w:rsidRPr="00730FA8">
        <w:rPr>
          <w:rFonts w:ascii="Franklin Gothic Book" w:eastAsia="Calibri" w:hAnsi="Franklin Gothic Book" w:cs="Cordia New"/>
          <w:sz w:val="20"/>
          <w:szCs w:val="20"/>
          <w:lang w:val="ru-RU" w:eastAsia="en-US"/>
        </w:rPr>
        <w:t xml:space="preserve"> з </w:t>
      </w:r>
      <w:r w:rsidRPr="00730FA8">
        <w:rPr>
          <w:rFonts w:ascii="Franklin Gothic Book" w:eastAsia="Calibri" w:hAnsi="Franklin Gothic Book" w:cs="Cordia New"/>
          <w:sz w:val="20"/>
          <w:szCs w:val="20"/>
          <w:lang w:val="uk-UA" w:eastAsia="en-US"/>
        </w:rPr>
        <w:t xml:space="preserve">місць позбавлення волі. </w:t>
      </w:r>
    </w:p>
    <w:p w14:paraId="079C6613"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б) На робочому місці відсутня дискримінація за етнічними, релігійними, віковими, гендерними ознаками, наявністю інвалідності, сімейним станом,  сексуальною орієнтацією, членством у профспілці або політичною приналежністю. </w:t>
      </w:r>
    </w:p>
    <w:p w14:paraId="160499C8"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в) Впроваджено механізми захисту працівників від сексуальних домагань, погроз, образ, експлуатації, а також від дискримінації та звільнення на необґрунтованих підставах, наприклад, через шлюб, вагітність, батьківство чи ВІЛ-статус.</w:t>
      </w:r>
    </w:p>
    <w:p w14:paraId="498C4DF2"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г) Фізичне насильство та покарання, погрози фізичного насильства, сексуальні та інші домагання, словесні образи, а також інші форми залякування є забороненими.</w:t>
      </w:r>
    </w:p>
    <w:p w14:paraId="269710E9" w14:textId="77777777" w:rsidR="00C02427" w:rsidRPr="00730FA8" w:rsidRDefault="00C02427" w:rsidP="00C02427">
      <w:pPr>
        <w:numPr>
          <w:ilvl w:val="1"/>
          <w:numId w:val="44"/>
        </w:numPr>
        <w:spacing w:after="160" w:line="259" w:lineRule="auto"/>
        <w:ind w:left="284" w:hanging="284"/>
        <w:contextualSpacing/>
        <w:jc w:val="both"/>
        <w:rPr>
          <w:rFonts w:ascii="Franklin Gothic Book" w:eastAsia="Calibri" w:hAnsi="Franklin Gothic Book" w:cs="Cordia New"/>
          <w:sz w:val="20"/>
          <w:szCs w:val="20"/>
          <w:u w:val="single"/>
          <w:lang w:val="en-GB" w:eastAsia="en-US"/>
        </w:rPr>
      </w:pPr>
      <w:r w:rsidRPr="00730FA8">
        <w:rPr>
          <w:rFonts w:ascii="Franklin Gothic Book" w:eastAsia="Calibri" w:hAnsi="Franklin Gothic Book" w:cs="Cordia New"/>
          <w:sz w:val="20"/>
          <w:szCs w:val="20"/>
          <w:u w:val="single"/>
          <w:lang w:val="uk-UA" w:eastAsia="en-US"/>
        </w:rPr>
        <w:t>Особи віком до 18 років</w:t>
      </w:r>
    </w:p>
    <w:p w14:paraId="0C7085E0"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а) Особи молодше 18 років не можуть залучатися до робіт, небезпечних для їхнього здоров'я або безпеки, зокрема нічних робіт.</w:t>
      </w:r>
    </w:p>
    <w:p w14:paraId="53CCA3F0"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ru-RU" w:eastAsia="en-US"/>
        </w:rPr>
      </w:pPr>
      <w:r w:rsidRPr="00730FA8">
        <w:rPr>
          <w:rFonts w:ascii="Franklin Gothic Book" w:eastAsia="Calibri" w:hAnsi="Franklin Gothic Book" w:cs="Cordia New"/>
          <w:sz w:val="20"/>
          <w:szCs w:val="20"/>
          <w:lang w:val="uk-UA" w:eastAsia="en-US"/>
        </w:rPr>
        <w:t>б) Графік і характер роботи працівників віком до 18 років не повинні заважати їм завершити свою освіту.</w:t>
      </w:r>
    </w:p>
    <w:p w14:paraId="6CBA058D" w14:textId="77777777" w:rsidR="00C02427" w:rsidRPr="00730FA8" w:rsidRDefault="00C02427" w:rsidP="00C02427">
      <w:pPr>
        <w:spacing w:line="259" w:lineRule="auto"/>
        <w:jc w:val="both"/>
        <w:rPr>
          <w:rFonts w:ascii="Franklin Gothic Book" w:eastAsia="Calibri" w:hAnsi="Franklin Gothic Book" w:cs="Cordia New"/>
          <w:b/>
          <w:bCs/>
          <w:color w:val="A6A6A6"/>
          <w:sz w:val="20"/>
          <w:szCs w:val="20"/>
          <w:lang w:val="ru-RU" w:eastAsia="en-US"/>
        </w:rPr>
      </w:pPr>
    </w:p>
    <w:p w14:paraId="3773EA7C" w14:textId="77777777" w:rsidR="00C02427" w:rsidRPr="00730FA8" w:rsidRDefault="00C02427" w:rsidP="00C02427">
      <w:pPr>
        <w:numPr>
          <w:ilvl w:val="0"/>
          <w:numId w:val="44"/>
        </w:numPr>
        <w:spacing w:after="160" w:line="259" w:lineRule="auto"/>
        <w:ind w:left="284" w:hanging="284"/>
        <w:contextualSpacing/>
        <w:jc w:val="both"/>
        <w:rPr>
          <w:rFonts w:ascii="Franklin Gothic Book" w:eastAsia="Calibri" w:hAnsi="Franklin Gothic Book" w:cs="Cordia New"/>
          <w:b/>
          <w:bCs/>
          <w:color w:val="A6A6A6"/>
          <w:sz w:val="20"/>
          <w:szCs w:val="20"/>
          <w:lang w:val="en-GB" w:eastAsia="en-US"/>
        </w:rPr>
      </w:pPr>
      <w:r w:rsidRPr="00730FA8">
        <w:rPr>
          <w:rFonts w:ascii="Franklin Gothic Book" w:eastAsia="Calibri" w:hAnsi="Franklin Gothic Book" w:cs="Cordia New"/>
          <w:b/>
          <w:bCs/>
          <w:color w:val="A6A6A6"/>
          <w:sz w:val="20"/>
          <w:szCs w:val="20"/>
          <w:lang w:val="uk-UA" w:eastAsia="en-US"/>
        </w:rPr>
        <w:t>Заява про екологічні стандарти</w:t>
      </w:r>
    </w:p>
    <w:p w14:paraId="74F75F0D"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заявляємо, що ми та, наскільки нам відомо, наші представники робимо все можливе для дотримання вимог чинного національного природоохоронного законодавства та міжнародних екологічних стандартів.</w:t>
      </w:r>
    </w:p>
    <w:p w14:paraId="510664EA"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Зокрема, ми заявляємо, що ми та, наскільки нам відомо, наші представники дотримуємося наступних стандартів:</w:t>
      </w:r>
    </w:p>
    <w:p w14:paraId="7D5A5420"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lastRenderedPageBreak/>
        <w:t>Ми поважаємо національне та міжнародне природоохоронне законодавство та нормативні документи.</w:t>
      </w:r>
    </w:p>
    <w:p w14:paraId="0D5A37C7"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Ми гарантуємо, що наше виробництво та видобуток сировини для нашого виробництва не завдають шкоди ресурсам та джерелам доходу </w:t>
      </w:r>
      <w:proofErr w:type="spellStart"/>
      <w:r w:rsidRPr="00730FA8">
        <w:rPr>
          <w:rFonts w:ascii="Franklin Gothic Book" w:eastAsia="Calibri" w:hAnsi="Franklin Gothic Book" w:cs="Cordia New"/>
          <w:sz w:val="20"/>
          <w:szCs w:val="20"/>
          <w:lang w:val="uk-UA" w:eastAsia="en-US"/>
        </w:rPr>
        <w:t>маргіналізованих</w:t>
      </w:r>
      <w:proofErr w:type="spellEnd"/>
      <w:r w:rsidRPr="00730FA8">
        <w:rPr>
          <w:rFonts w:ascii="Franklin Gothic Book" w:eastAsia="Calibri" w:hAnsi="Franklin Gothic Book" w:cs="Cordia New"/>
          <w:sz w:val="20"/>
          <w:szCs w:val="20"/>
          <w:lang w:val="uk-UA" w:eastAsia="en-US"/>
        </w:rPr>
        <w:t xml:space="preserve"> груп населення. Це стосується, зокрема, використання земель та інших природних ресурсів, від яких ці групи залежать.</w:t>
      </w:r>
    </w:p>
    <w:p w14:paraId="591A935A"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На всіх етапах виробничо-збутового ланцюга, від видобутку сировини до продажу споживачам, ми дбаємо про захист навколишнього середовища. Зокрема, нами вживаються належні заходи для мінімізації негативного впливу на навколишнє середовище (викиди, використання води, відходи) та використання, де це можливо, сталих ресурсів. Ми зобов’язані враховувати місцеві, регіональні та глобальні екологічні фактори. Стан місцевого навколишнього середовища на виробничому майданчику не буде зазнавати шкоди через забруднення та відходи.</w:t>
      </w:r>
    </w:p>
    <w:p w14:paraId="6B93B72A"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обачливо поводимося з небезпечними хімікатами та іншими речовинами відповідно до задокументованих процедур безпеки.</w:t>
      </w:r>
    </w:p>
    <w:p w14:paraId="1CE6AD70"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ru-RU" w:eastAsia="en-US"/>
        </w:rPr>
      </w:pPr>
    </w:p>
    <w:p w14:paraId="589859CF" w14:textId="77777777" w:rsidR="00C02427" w:rsidRPr="00730FA8" w:rsidRDefault="00C02427" w:rsidP="00C02427">
      <w:pPr>
        <w:numPr>
          <w:ilvl w:val="0"/>
          <w:numId w:val="44"/>
        </w:numPr>
        <w:spacing w:after="160" w:line="259" w:lineRule="auto"/>
        <w:ind w:left="284" w:hanging="284"/>
        <w:contextualSpacing/>
        <w:jc w:val="both"/>
        <w:rPr>
          <w:rFonts w:ascii="Franklin Gothic Book" w:eastAsia="Calibri" w:hAnsi="Franklin Gothic Book" w:cs="Cordia New"/>
          <w:b/>
          <w:bCs/>
          <w:color w:val="A6A6A6"/>
          <w:sz w:val="20"/>
          <w:szCs w:val="20"/>
          <w:lang w:val="ru-RU" w:eastAsia="en-US"/>
        </w:rPr>
      </w:pPr>
      <w:r w:rsidRPr="00730FA8">
        <w:rPr>
          <w:rFonts w:ascii="Franklin Gothic Book" w:eastAsia="Calibri" w:hAnsi="Franklin Gothic Book" w:cs="Cordia New"/>
          <w:b/>
          <w:bCs/>
          <w:color w:val="A6A6A6"/>
          <w:sz w:val="20"/>
          <w:szCs w:val="20"/>
          <w:lang w:val="uk-UA" w:eastAsia="en-US"/>
        </w:rPr>
        <w:t>Заява про захист від сексуальної експлуатації та наруги</w:t>
      </w:r>
    </w:p>
    <w:p w14:paraId="67BA35E9"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Ми та, наскільки нам відомо, наші представники дотримуємося міжнародних стандартів щодо захисту від сексуальної експлуатації та наруги (PSEA) та сексуальних домагань.  </w:t>
      </w:r>
    </w:p>
    <w:p w14:paraId="6DB31212"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Зокрема, ми заявляємо, що ми та, наскільки нам відомо, наші представники дотримуємося наступних стандартів:</w:t>
      </w:r>
    </w:p>
    <w:p w14:paraId="09C921FF"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серйозно ставимося до сексуальних домагань і гарантуємо, що до будь-якого працівника, викритого в сексуальних домаганнях, буде застосовано дисциплінарне покарання.</w:t>
      </w:r>
    </w:p>
    <w:p w14:paraId="0429E505"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Ми гарантуємо, що жоден з наших працівників не вступатиме в статеві стосунки з особами (дорослими або дітьми), пов’язаними з цією Угодою, незалежно від норм місцевого законодавства щодо віку повноліття та відповідної згоди.  </w:t>
      </w:r>
    </w:p>
    <w:p w14:paraId="564398D4"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гарантуємо, що жоден з наших працівників не вироблятиме, не закуповуватиме, не поширюватиме і не використовуватиме матеріали відверто сексуального характеру в своїй діяльності в рамках Угоди та на локаціях, що використовуються в рамках Угоди.</w:t>
      </w:r>
    </w:p>
    <w:p w14:paraId="7A4AD6B4"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гарантуємо, що жоден з наших працівників не обмінюватиме гроші, роботу, товари або послуги на секс, включно із сексуальними послугами та іншими формами образливої, принизливої, або експлуататорської поведінки. Ця заборона поширюється на користування послугами працівників секс-індустрії. У разі виявлення будь-якого сексуального проступку такі працівники нестимуть дисциплінарну відповідальність.</w:t>
      </w:r>
    </w:p>
    <w:p w14:paraId="241BA17E"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Ми повідомлятимемо про будь-які інциденти або скарги на сексуальні домагання або жорстоке поводження з дітьми у зв’язку з діяльністю, що здійснюється в рамках Угоди, через службу NRC з питань PSEA та захисту за </w:t>
      </w:r>
      <w:proofErr w:type="spellStart"/>
      <w:r w:rsidRPr="00730FA8">
        <w:rPr>
          <w:rFonts w:ascii="Franklin Gothic Book" w:eastAsia="Calibri" w:hAnsi="Franklin Gothic Book" w:cs="Cordia New"/>
          <w:sz w:val="20"/>
          <w:szCs w:val="20"/>
          <w:lang w:val="uk-UA" w:eastAsia="en-US"/>
        </w:rPr>
        <w:t>адресою</w:t>
      </w:r>
      <w:proofErr w:type="spellEnd"/>
      <w:r w:rsidRPr="00730FA8">
        <w:rPr>
          <w:rFonts w:ascii="Franklin Gothic Book" w:eastAsia="Calibri" w:hAnsi="Franklin Gothic Book" w:cs="Cordia New"/>
          <w:sz w:val="20"/>
          <w:szCs w:val="20"/>
          <w:lang w:val="uk-UA" w:eastAsia="en-US"/>
        </w:rPr>
        <w:t xml:space="preserve">: psea@nrc.no. </w:t>
      </w:r>
    </w:p>
    <w:p w14:paraId="530F1A0A"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повідомлятимемо NRC про будь-які відомі або заявлені статеві стосунки між нашими працівниками та працівниками NRC.</w:t>
      </w:r>
    </w:p>
    <w:p w14:paraId="0566E57A"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p>
    <w:p w14:paraId="577E25C0" w14:textId="77777777" w:rsidR="00C02427" w:rsidRPr="00730FA8" w:rsidRDefault="00C02427" w:rsidP="00C02427">
      <w:pPr>
        <w:numPr>
          <w:ilvl w:val="0"/>
          <w:numId w:val="44"/>
        </w:numPr>
        <w:spacing w:after="160" w:line="259" w:lineRule="auto"/>
        <w:ind w:left="284" w:hanging="284"/>
        <w:contextualSpacing/>
        <w:jc w:val="both"/>
        <w:rPr>
          <w:rFonts w:ascii="Franklin Gothic Book" w:eastAsia="Calibri" w:hAnsi="Franklin Gothic Book" w:cs="Cordia New"/>
          <w:b/>
          <w:bCs/>
          <w:color w:val="A6A6A6"/>
          <w:sz w:val="20"/>
          <w:szCs w:val="20"/>
          <w:lang w:val="en-GB" w:eastAsia="en-US"/>
        </w:rPr>
      </w:pPr>
      <w:r w:rsidRPr="00730FA8">
        <w:rPr>
          <w:rFonts w:ascii="Franklin Gothic Book" w:eastAsia="Calibri" w:hAnsi="Franklin Gothic Book" w:cs="Cordia New"/>
          <w:b/>
          <w:bCs/>
          <w:color w:val="A6A6A6"/>
          <w:sz w:val="20"/>
          <w:szCs w:val="20"/>
          <w:lang w:val="uk-UA" w:eastAsia="en-US"/>
        </w:rPr>
        <w:t>Заява про захист дітей</w:t>
      </w:r>
    </w:p>
    <w:p w14:paraId="1D7B2BF1"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Ми заявляємо, що ні ми, ні, наскільки нам відомо, наші представники не залучені до будь-якої діяльності, несумісної з правами, викладеними в Конвенції про права дитини. Ми зобов’язуємося дотримуватися міжнародних та національних законів і політик щодо захисту дітей.  </w:t>
      </w:r>
    </w:p>
    <w:p w14:paraId="19517353"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Зокрема, ми заявляємо, що ми та, наскільки нам відомо, наші представники дотримуємося таких стандартів:</w:t>
      </w:r>
    </w:p>
    <w:p w14:paraId="64C20886"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підтримуємо та захищаємо заявників про факти сексуальних домагань та жорстокого поводження з дітьми, потерпілих та свідків таких інцидентів.</w:t>
      </w:r>
    </w:p>
    <w:p w14:paraId="02CDE090"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гарантуємо, що наші працівники не будуть жорстоко поводитися з дітьми, експлуатувати їх, а також не діятимуть жодним чином, що може заподіяти дитині шкоду.</w:t>
      </w:r>
    </w:p>
    <w:p w14:paraId="2F2CACA9"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Ми гарантуємо, що наші працівники не залишатимуться з дітьми наодинці. </w:t>
      </w:r>
    </w:p>
    <w:p w14:paraId="5FE899A6"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гарантуємо, що наші співробітники не проситимуть у дітей особисту контактну інформацію без вагомої на те причини.</w:t>
      </w:r>
    </w:p>
    <w:p w14:paraId="795B665E"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Під час виконання Угоди ми прислухатимемось, наскільки це можливо, до поглядів і думок дітей і будемо ставитися до хлопчиків і </w:t>
      </w:r>
      <w:proofErr w:type="spellStart"/>
      <w:r w:rsidRPr="00730FA8">
        <w:rPr>
          <w:rFonts w:ascii="Franklin Gothic Book" w:eastAsia="Calibri" w:hAnsi="Franklin Gothic Book" w:cs="Cordia New"/>
          <w:sz w:val="20"/>
          <w:szCs w:val="20"/>
          <w:lang w:val="uk-UA" w:eastAsia="en-US"/>
        </w:rPr>
        <w:t>дівчаток</w:t>
      </w:r>
      <w:proofErr w:type="spellEnd"/>
      <w:r w:rsidRPr="00730FA8">
        <w:rPr>
          <w:rFonts w:ascii="Franklin Gothic Book" w:eastAsia="Calibri" w:hAnsi="Franklin Gothic Book" w:cs="Cordia New"/>
          <w:sz w:val="20"/>
          <w:szCs w:val="20"/>
          <w:lang w:val="uk-UA" w:eastAsia="en-US"/>
        </w:rPr>
        <w:t xml:space="preserve"> з повагою до їхніх прав і гідності.</w:t>
      </w:r>
    </w:p>
    <w:p w14:paraId="42732806"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ru-RU" w:eastAsia="en-US"/>
        </w:rPr>
      </w:pPr>
      <w:r w:rsidRPr="00730FA8">
        <w:rPr>
          <w:rFonts w:ascii="Franklin Gothic Book" w:eastAsia="Calibri" w:hAnsi="Franklin Gothic Book" w:cs="Cordia New"/>
          <w:sz w:val="20"/>
          <w:szCs w:val="20"/>
          <w:lang w:val="uk-UA" w:eastAsia="en-US"/>
        </w:rPr>
        <w:t>Ми повідомлятимемо про будь-які підозри щодо проблем, пов’язаних із захистом дітей, через Механізм подання скарг та зворотного зв’язку, наданий контактною особою NRC за Угодою, а також на електронну пошту</w:t>
      </w:r>
      <w:r w:rsidRPr="00730FA8">
        <w:rPr>
          <w:rFonts w:ascii="Franklin Gothic Book" w:eastAsia="Calibri" w:hAnsi="Franklin Gothic Book" w:cs="Cordia New"/>
          <w:sz w:val="20"/>
          <w:szCs w:val="20"/>
          <w:lang w:val="ru-RU" w:eastAsia="en-US"/>
        </w:rPr>
        <w:t xml:space="preserve"> </w:t>
      </w:r>
      <w:hyperlink r:id="rId23" w:history="1">
        <w:r w:rsidRPr="00730FA8">
          <w:rPr>
            <w:rFonts w:ascii="Franklin Gothic Book" w:eastAsia="Calibri" w:hAnsi="Franklin Gothic Book" w:cs="Cordia New"/>
            <w:color w:val="0563C1"/>
            <w:sz w:val="20"/>
            <w:szCs w:val="20"/>
            <w:u w:val="single"/>
            <w:lang w:val="en-GB" w:eastAsia="en-US"/>
          </w:rPr>
          <w:t>psea</w:t>
        </w:r>
        <w:r w:rsidRPr="00730FA8">
          <w:rPr>
            <w:rFonts w:ascii="Franklin Gothic Book" w:eastAsia="Calibri" w:hAnsi="Franklin Gothic Book" w:cs="Cordia New"/>
            <w:color w:val="0563C1"/>
            <w:sz w:val="20"/>
            <w:szCs w:val="20"/>
            <w:u w:val="single"/>
            <w:lang w:val="ru-RU" w:eastAsia="en-US"/>
          </w:rPr>
          <w:t>@</w:t>
        </w:r>
        <w:r w:rsidRPr="00730FA8">
          <w:rPr>
            <w:rFonts w:ascii="Franklin Gothic Book" w:eastAsia="Calibri" w:hAnsi="Franklin Gothic Book" w:cs="Cordia New"/>
            <w:color w:val="0563C1"/>
            <w:sz w:val="20"/>
            <w:szCs w:val="20"/>
            <w:u w:val="single"/>
            <w:lang w:val="en-GB" w:eastAsia="en-US"/>
          </w:rPr>
          <w:t>nrc</w:t>
        </w:r>
        <w:r w:rsidRPr="00730FA8">
          <w:rPr>
            <w:rFonts w:ascii="Franklin Gothic Book" w:eastAsia="Calibri" w:hAnsi="Franklin Gothic Book" w:cs="Cordia New"/>
            <w:color w:val="0563C1"/>
            <w:sz w:val="20"/>
            <w:szCs w:val="20"/>
            <w:u w:val="single"/>
            <w:lang w:val="ru-RU" w:eastAsia="en-US"/>
          </w:rPr>
          <w:t>.</w:t>
        </w:r>
        <w:r w:rsidRPr="00730FA8">
          <w:rPr>
            <w:rFonts w:ascii="Franklin Gothic Book" w:eastAsia="Calibri" w:hAnsi="Franklin Gothic Book" w:cs="Cordia New"/>
            <w:color w:val="0563C1"/>
            <w:sz w:val="20"/>
            <w:szCs w:val="20"/>
            <w:u w:val="single"/>
            <w:lang w:val="en-GB" w:eastAsia="en-US"/>
          </w:rPr>
          <w:t>no</w:t>
        </w:r>
      </w:hyperlink>
      <w:r w:rsidRPr="00730FA8">
        <w:rPr>
          <w:rFonts w:ascii="Franklin Gothic Book" w:eastAsia="Calibri" w:hAnsi="Franklin Gothic Book" w:cs="Cordia New"/>
          <w:sz w:val="20"/>
          <w:szCs w:val="20"/>
          <w:lang w:val="ru-RU" w:eastAsia="en-US"/>
        </w:rPr>
        <w:t>.</w:t>
      </w:r>
      <w:r w:rsidRPr="00730FA8">
        <w:rPr>
          <w:rFonts w:ascii="Franklin Gothic Book" w:eastAsia="Calibri" w:hAnsi="Franklin Gothic Book" w:cs="Cordia New"/>
          <w:sz w:val="20"/>
          <w:szCs w:val="20"/>
          <w:lang w:val="uk-UA" w:eastAsia="en-US"/>
        </w:rPr>
        <w:t xml:space="preserve"> </w:t>
      </w:r>
    </w:p>
    <w:p w14:paraId="56D33C07"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ru-RU" w:eastAsia="en-US"/>
        </w:rPr>
      </w:pPr>
    </w:p>
    <w:p w14:paraId="00B2CE2F" w14:textId="77777777" w:rsidR="00C02427" w:rsidRPr="00730FA8" w:rsidRDefault="00C02427" w:rsidP="00C02427">
      <w:pPr>
        <w:numPr>
          <w:ilvl w:val="0"/>
          <w:numId w:val="44"/>
        </w:numPr>
        <w:spacing w:after="160" w:line="259" w:lineRule="auto"/>
        <w:ind w:left="284" w:hanging="284"/>
        <w:contextualSpacing/>
        <w:jc w:val="both"/>
        <w:rPr>
          <w:rFonts w:ascii="Franklin Gothic Book" w:eastAsia="Calibri" w:hAnsi="Franklin Gothic Book" w:cs="Cordia New"/>
          <w:b/>
          <w:bCs/>
          <w:color w:val="A6A6A6"/>
          <w:sz w:val="20"/>
          <w:szCs w:val="20"/>
          <w:lang w:val="ru-RU" w:eastAsia="en-US"/>
        </w:rPr>
      </w:pPr>
      <w:r w:rsidRPr="00730FA8">
        <w:rPr>
          <w:rFonts w:ascii="Franklin Gothic Book" w:eastAsia="Calibri" w:hAnsi="Franklin Gothic Book" w:cs="Cordia New"/>
          <w:b/>
          <w:bCs/>
          <w:color w:val="A6A6A6"/>
          <w:sz w:val="20"/>
          <w:szCs w:val="20"/>
          <w:lang w:val="uk-UA" w:eastAsia="en-US"/>
        </w:rPr>
        <w:lastRenderedPageBreak/>
        <w:t>Заява про боротьбу з торгівлею людьми</w:t>
      </w:r>
    </w:p>
    <w:p w14:paraId="669C9B4B"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Ми заявляємо, що ні ми, ні, наскільки нам відомо, наші представники не займаємося торгівлею людьми, як вона визначена в Протоколі про попередження і припинення торгівлі людьми та покарання за неї та в Конвенції ООН проти транснаціональної організованої злочинності.  </w:t>
      </w:r>
    </w:p>
    <w:p w14:paraId="20FE6B42"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Зокрема, ми заявляємо, що ми та, наскільки нам відомо, наші представники дотримуємось наступних стандартів: </w:t>
      </w:r>
    </w:p>
    <w:p w14:paraId="5B658E34"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не переманюємо людей з метою працевлаштування та не пропонуємо роботу за допомогою суттєво неправдивих або шахрайських заяв, запевнень чи обіцянок.</w:t>
      </w:r>
    </w:p>
    <w:p w14:paraId="620D48D0"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не стягуємо з працівників плату за працевлаштування.</w:t>
      </w:r>
    </w:p>
    <w:p w14:paraId="32AF514B"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не надаємо працівникам житло, яке не відповідає житловим нормам та стандартам безпеки країни їхнього перебування,</w:t>
      </w:r>
      <w:r w:rsidRPr="00730FA8">
        <w:rPr>
          <w:rFonts w:ascii="Calibri" w:eastAsia="Calibri" w:hAnsi="Calibri" w:cs="Cordia New"/>
          <w:sz w:val="22"/>
          <w:szCs w:val="22"/>
          <w:lang w:val="ru-RU" w:eastAsia="en-US"/>
        </w:rPr>
        <w:t xml:space="preserve"> </w:t>
      </w:r>
      <w:r w:rsidRPr="00730FA8">
        <w:rPr>
          <w:rFonts w:ascii="Franklin Gothic Book" w:eastAsia="Calibri" w:hAnsi="Franklin Gothic Book" w:cs="Cordia New"/>
          <w:sz w:val="20"/>
          <w:szCs w:val="20"/>
          <w:lang w:val="uk-UA" w:eastAsia="en-US"/>
        </w:rPr>
        <w:t xml:space="preserve">та не організовуємо надання такого житла.  </w:t>
      </w:r>
    </w:p>
    <w:p w14:paraId="0ACE7C25"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Ми зобов’язуємося негайно повідомляти NRC про будь-які підозри щодо порушення цієї статті.  </w:t>
      </w:r>
    </w:p>
    <w:p w14:paraId="2E7D5F60"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Ми зобов’язуємося ознайомити наших представників з вищезазначеними заборонами щодо торгівлі людьми та надати їм інформацію про Глобальну гарячу лінію з протидії торгівлі людьми (1-844-888-</w:t>
      </w:r>
      <w:r w:rsidRPr="00730FA8">
        <w:rPr>
          <w:rFonts w:ascii="Franklin Gothic Book" w:eastAsia="Calibri" w:hAnsi="Franklin Gothic Book" w:cs="Cordia New"/>
          <w:sz w:val="20"/>
          <w:szCs w:val="20"/>
          <w:lang w:val="en-GB" w:eastAsia="en-US"/>
        </w:rPr>
        <w:t>FREE</w:t>
      </w:r>
      <w:r w:rsidRPr="00730FA8">
        <w:rPr>
          <w:rFonts w:ascii="Franklin Gothic Book" w:eastAsia="Calibri" w:hAnsi="Franklin Gothic Book" w:cs="Cordia New"/>
          <w:sz w:val="20"/>
          <w:szCs w:val="20"/>
          <w:lang w:val="uk-UA" w:eastAsia="en-US"/>
        </w:rPr>
        <w:t xml:space="preserve">, </w:t>
      </w:r>
      <w:hyperlink r:id="rId24" w:history="1">
        <w:r w:rsidRPr="00730FA8">
          <w:rPr>
            <w:rFonts w:ascii="Franklin Gothic Book" w:eastAsia="Calibri" w:hAnsi="Franklin Gothic Book" w:cs="Cordia New"/>
            <w:color w:val="0563C1"/>
            <w:sz w:val="20"/>
            <w:szCs w:val="20"/>
            <w:u w:val="single"/>
            <w:lang w:val="en-GB" w:eastAsia="en-US"/>
          </w:rPr>
          <w:t>help</w:t>
        </w:r>
        <w:r w:rsidRPr="00730FA8">
          <w:rPr>
            <w:rFonts w:ascii="Franklin Gothic Book" w:eastAsia="Calibri" w:hAnsi="Franklin Gothic Book" w:cs="Cordia New"/>
            <w:color w:val="0563C1"/>
            <w:sz w:val="20"/>
            <w:szCs w:val="20"/>
            <w:u w:val="single"/>
            <w:lang w:val="uk-UA" w:eastAsia="en-US"/>
          </w:rPr>
          <w:t>@</w:t>
        </w:r>
        <w:r w:rsidRPr="00730FA8">
          <w:rPr>
            <w:rFonts w:ascii="Franklin Gothic Book" w:eastAsia="Calibri" w:hAnsi="Franklin Gothic Book" w:cs="Cordia New"/>
            <w:color w:val="0563C1"/>
            <w:sz w:val="20"/>
            <w:szCs w:val="20"/>
            <w:u w:val="single"/>
            <w:lang w:val="en-GB" w:eastAsia="en-US"/>
          </w:rPr>
          <w:t>befree</w:t>
        </w:r>
        <w:r w:rsidRPr="00730FA8">
          <w:rPr>
            <w:rFonts w:ascii="Franklin Gothic Book" w:eastAsia="Calibri" w:hAnsi="Franklin Gothic Book" w:cs="Cordia New"/>
            <w:color w:val="0563C1"/>
            <w:sz w:val="20"/>
            <w:szCs w:val="20"/>
            <w:u w:val="single"/>
            <w:lang w:val="uk-UA" w:eastAsia="en-US"/>
          </w:rPr>
          <w:t>.</w:t>
        </w:r>
        <w:r w:rsidRPr="00730FA8">
          <w:rPr>
            <w:rFonts w:ascii="Franklin Gothic Book" w:eastAsia="Calibri" w:hAnsi="Franklin Gothic Book" w:cs="Cordia New"/>
            <w:color w:val="0563C1"/>
            <w:sz w:val="20"/>
            <w:szCs w:val="20"/>
            <w:u w:val="single"/>
            <w:lang w:val="en-GB" w:eastAsia="en-US"/>
          </w:rPr>
          <w:t>org</w:t>
        </w:r>
      </w:hyperlink>
      <w:r w:rsidRPr="00730FA8">
        <w:rPr>
          <w:rFonts w:ascii="Franklin Gothic Book" w:eastAsia="Calibri" w:hAnsi="Franklin Gothic Book" w:cs="Cordia New"/>
          <w:sz w:val="20"/>
          <w:szCs w:val="20"/>
          <w:lang w:val="uk-UA" w:eastAsia="en-US"/>
        </w:rPr>
        <w:t xml:space="preserve">). </w:t>
      </w:r>
    </w:p>
    <w:p w14:paraId="1AC0A7BD"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uk-UA" w:eastAsia="en-US"/>
        </w:rPr>
      </w:pPr>
    </w:p>
    <w:p w14:paraId="6BEFCA89" w14:textId="77777777" w:rsidR="00C02427" w:rsidRPr="00730FA8" w:rsidRDefault="00C02427" w:rsidP="00C02427">
      <w:pPr>
        <w:numPr>
          <w:ilvl w:val="0"/>
          <w:numId w:val="44"/>
        </w:numPr>
        <w:spacing w:after="160" w:line="259" w:lineRule="auto"/>
        <w:ind w:left="284" w:hanging="284"/>
        <w:contextualSpacing/>
        <w:jc w:val="both"/>
        <w:rPr>
          <w:rFonts w:ascii="Franklin Gothic Book" w:eastAsia="Calibri" w:hAnsi="Franklin Gothic Book" w:cs="Cordia New"/>
          <w:b/>
          <w:bCs/>
          <w:color w:val="A6A6A6"/>
          <w:sz w:val="20"/>
          <w:szCs w:val="20"/>
          <w:lang w:val="en-GB" w:eastAsia="en-US"/>
        </w:rPr>
      </w:pPr>
      <w:r w:rsidRPr="00730FA8">
        <w:rPr>
          <w:rFonts w:ascii="Franklin Gothic Book" w:eastAsia="Calibri" w:hAnsi="Franklin Gothic Book" w:cs="Cordia New"/>
          <w:b/>
          <w:bCs/>
          <w:color w:val="A6A6A6"/>
          <w:sz w:val="20"/>
          <w:szCs w:val="20"/>
          <w:lang w:val="uk-UA" w:eastAsia="en-US"/>
        </w:rPr>
        <w:t>Загальні положення</w:t>
      </w:r>
    </w:p>
    <w:p w14:paraId="6939D18B"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en-GB" w:eastAsia="en-US"/>
        </w:rPr>
      </w:pPr>
      <w:r w:rsidRPr="00730FA8">
        <w:rPr>
          <w:rFonts w:ascii="Franklin Gothic Book" w:eastAsia="Calibri" w:hAnsi="Franklin Gothic Book" w:cs="Cordia New"/>
          <w:sz w:val="20"/>
          <w:szCs w:val="20"/>
          <w:lang w:val="uk-UA" w:eastAsia="en-US"/>
        </w:rPr>
        <w:t>Ми розуміємо, що</w:t>
      </w:r>
      <w:r w:rsidRPr="00730FA8">
        <w:rPr>
          <w:rFonts w:ascii="Franklin Gothic Book" w:eastAsia="Calibri" w:hAnsi="Franklin Gothic Book" w:cs="Cordia New"/>
          <w:sz w:val="20"/>
          <w:szCs w:val="20"/>
          <w:lang w:val="en-GB" w:eastAsia="en-US"/>
        </w:rPr>
        <w:t xml:space="preserve">: </w:t>
      </w:r>
    </w:p>
    <w:p w14:paraId="6A28B15D"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Ця Декларація зберігатиметься в архіві протягом 10 років.</w:t>
      </w:r>
    </w:p>
    <w:p w14:paraId="36291DE5"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Ця Декларація буде актуалізуватися щороку або частіше, залежно від обставин.</w:t>
      </w:r>
    </w:p>
    <w:p w14:paraId="626C9D40"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У разі будь-яких змін в інформації, зазначеній у цій Декларації, ми зобов'язані негайно повідомити про це NRC.</w:t>
      </w:r>
    </w:p>
    <w:p w14:paraId="7BD98FE4"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NRC може проводити перевірки щодо дотримання викладених у цій Декларації етичних стандартів, і з цією метою їй має бути наданий належний доступ до наших приміщень, документації, комп’ютерної мережі тощо.  </w:t>
      </w:r>
    </w:p>
    <w:p w14:paraId="64721064"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У разі, якщо NRC вважатиме, що ми не дотримуємося викладених у цій Декларації етичних стандартів або не вживаємо належних заходів для їх дотримання, NRC може негайно розірвати всі угоди та домовленості, які ми маємо з </w:t>
      </w:r>
      <w:r w:rsidRPr="00730FA8">
        <w:rPr>
          <w:rFonts w:ascii="Franklin Gothic Book" w:eastAsia="Calibri" w:hAnsi="Franklin Gothic Book" w:cs="Cordia New"/>
          <w:sz w:val="20"/>
          <w:szCs w:val="20"/>
          <w:lang w:val="en-GB" w:eastAsia="en-US"/>
        </w:rPr>
        <w:t>NRC</w:t>
      </w:r>
      <w:r w:rsidRPr="00730FA8">
        <w:rPr>
          <w:rFonts w:ascii="Franklin Gothic Book" w:eastAsia="Calibri" w:hAnsi="Franklin Gothic Book" w:cs="Cordia New"/>
          <w:sz w:val="20"/>
          <w:szCs w:val="20"/>
          <w:lang w:val="uk-UA" w:eastAsia="en-US"/>
        </w:rPr>
        <w:t xml:space="preserve">, без жодної фінансової шкоди для NRC. </w:t>
      </w:r>
    </w:p>
    <w:p w14:paraId="06EBC232" w14:textId="77777777" w:rsidR="00C02427" w:rsidRDefault="00C02427" w:rsidP="00C02427">
      <w:pPr>
        <w:spacing w:line="259" w:lineRule="auto"/>
        <w:ind w:left="284" w:hanging="284"/>
        <w:jc w:val="both"/>
        <w:rPr>
          <w:rFonts w:ascii="Franklin Gothic Book" w:eastAsia="Calibri" w:hAnsi="Franklin Gothic Book" w:cs="Cordia New"/>
          <w:sz w:val="20"/>
          <w:szCs w:val="20"/>
          <w:lang w:val="uk-UA" w:eastAsia="en-US"/>
        </w:rPr>
      </w:pPr>
    </w:p>
    <w:p w14:paraId="1D85A0ED" w14:textId="77777777" w:rsidR="00C02427" w:rsidRDefault="00C02427" w:rsidP="00C02427">
      <w:pPr>
        <w:spacing w:line="259" w:lineRule="auto"/>
        <w:ind w:left="284" w:hanging="284"/>
        <w:jc w:val="both"/>
        <w:rPr>
          <w:rFonts w:ascii="Franklin Gothic Book" w:eastAsia="Calibri" w:hAnsi="Franklin Gothic Book" w:cs="Cordia New"/>
          <w:sz w:val="20"/>
          <w:szCs w:val="20"/>
          <w:lang w:val="uk-UA" w:eastAsia="en-US"/>
        </w:rPr>
      </w:pPr>
    </w:p>
    <w:p w14:paraId="2A7B76BF" w14:textId="77777777" w:rsidR="00C02427" w:rsidRDefault="00C02427" w:rsidP="00C02427">
      <w:pPr>
        <w:spacing w:line="259" w:lineRule="auto"/>
        <w:ind w:left="284" w:hanging="284"/>
        <w:jc w:val="both"/>
        <w:rPr>
          <w:rFonts w:ascii="Franklin Gothic Book" w:eastAsia="Calibri" w:hAnsi="Franklin Gothic Book" w:cs="Cordia New"/>
          <w:sz w:val="20"/>
          <w:szCs w:val="20"/>
          <w:lang w:val="uk-UA" w:eastAsia="en-US"/>
        </w:rPr>
      </w:pPr>
    </w:p>
    <w:p w14:paraId="5D873E46" w14:textId="77777777" w:rsidR="00C02427" w:rsidRPr="00730FA8" w:rsidRDefault="00C02427" w:rsidP="00C02427">
      <w:pPr>
        <w:spacing w:line="259" w:lineRule="auto"/>
        <w:jc w:val="both"/>
        <w:rPr>
          <w:rFonts w:ascii="Franklin Gothic Book" w:eastAsia="Calibri" w:hAnsi="Franklin Gothic Book" w:cs="Cordia New"/>
          <w:sz w:val="20"/>
          <w:szCs w:val="20"/>
          <w:lang w:val="uk-UA" w:eastAsia="en-US"/>
        </w:rPr>
      </w:pPr>
    </w:p>
    <w:p w14:paraId="286CE8CF" w14:textId="77777777" w:rsidR="00C02427" w:rsidRPr="00730FA8" w:rsidRDefault="00C02427" w:rsidP="00C02427">
      <w:pPr>
        <w:numPr>
          <w:ilvl w:val="0"/>
          <w:numId w:val="44"/>
        </w:numPr>
        <w:spacing w:after="160" w:line="259" w:lineRule="auto"/>
        <w:ind w:left="284" w:hanging="284"/>
        <w:contextualSpacing/>
        <w:jc w:val="both"/>
        <w:rPr>
          <w:rFonts w:ascii="Franklin Gothic Book" w:eastAsia="Calibri" w:hAnsi="Franklin Gothic Book" w:cs="Cordia New"/>
          <w:b/>
          <w:bCs/>
          <w:color w:val="A6A6A6"/>
          <w:sz w:val="20"/>
          <w:szCs w:val="20"/>
          <w:lang w:val="en-GB" w:eastAsia="en-US"/>
        </w:rPr>
      </w:pPr>
      <w:r w:rsidRPr="00730FA8">
        <w:rPr>
          <w:rFonts w:ascii="Franklin Gothic Book" w:eastAsia="Calibri" w:hAnsi="Franklin Gothic Book" w:cs="Cordia New"/>
          <w:b/>
          <w:bCs/>
          <w:color w:val="A6A6A6"/>
          <w:sz w:val="20"/>
          <w:szCs w:val="20"/>
          <w:lang w:val="uk-UA" w:eastAsia="en-US"/>
        </w:rPr>
        <w:t>Вимога повідомлення</w:t>
      </w:r>
      <w:r w:rsidRPr="00730FA8">
        <w:rPr>
          <w:rFonts w:ascii="Franklin Gothic Book" w:eastAsia="Calibri" w:hAnsi="Franklin Gothic Book" w:cs="Cordia New"/>
          <w:b/>
          <w:bCs/>
          <w:color w:val="A6A6A6"/>
          <w:sz w:val="20"/>
          <w:szCs w:val="20"/>
          <w:lang w:val="en-GB" w:eastAsia="en-US"/>
        </w:rPr>
        <w:t xml:space="preserve"> NRC</w:t>
      </w:r>
    </w:p>
    <w:p w14:paraId="752C1DD2" w14:textId="77777777" w:rsidR="00C02427" w:rsidRPr="00730FA8" w:rsidRDefault="00C02427" w:rsidP="00C02427">
      <w:pPr>
        <w:spacing w:line="259" w:lineRule="auto"/>
        <w:ind w:left="284" w:hanging="284"/>
        <w:jc w:val="both"/>
        <w:rPr>
          <w:rFonts w:ascii="Franklin Gothic Book" w:eastAsia="Calibri" w:hAnsi="Franklin Gothic Book" w:cs="Cordia New"/>
          <w:sz w:val="20"/>
          <w:szCs w:val="20"/>
          <w:lang w:val="en-GB" w:eastAsia="en-US"/>
        </w:rPr>
      </w:pPr>
      <w:r w:rsidRPr="00730FA8">
        <w:rPr>
          <w:rFonts w:ascii="Franklin Gothic Book" w:eastAsia="Calibri" w:hAnsi="Franklin Gothic Book" w:cs="Cordia New"/>
          <w:sz w:val="20"/>
          <w:szCs w:val="20"/>
          <w:lang w:val="uk-UA" w:eastAsia="en-US"/>
        </w:rPr>
        <w:t>Ми негайно повідомимо NRC через Механізм подання скарг та зворотного зв’язку, наданий контактною особою NRC, у випадку, якщо</w:t>
      </w:r>
      <w:r w:rsidRPr="00730FA8">
        <w:rPr>
          <w:rFonts w:ascii="Franklin Gothic Book" w:eastAsia="Calibri" w:hAnsi="Franklin Gothic Book" w:cs="Cordia New"/>
          <w:sz w:val="20"/>
          <w:szCs w:val="20"/>
          <w:lang w:val="en-GB" w:eastAsia="en-US"/>
        </w:rPr>
        <w:t>:</w:t>
      </w:r>
    </w:p>
    <w:p w14:paraId="3880EC36"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Проти нас або, наскільки нам відомо, наших представників під час дії Угоди будуть висунуті звинувачення в корупції, сексуальній експлуатації та нарузі або жорстокому поводженні з дітьми, незалежно від того, чи будуть вони пов’язані з Угодою, чи ні. </w:t>
      </w:r>
    </w:p>
    <w:p w14:paraId="44F2B540" w14:textId="77777777" w:rsidR="00C02427" w:rsidRPr="00730FA8" w:rsidRDefault="00C02427" w:rsidP="00C02427">
      <w:pPr>
        <w:numPr>
          <w:ilvl w:val="1"/>
          <w:numId w:val="44"/>
        </w:numPr>
        <w:spacing w:after="160" w:line="259" w:lineRule="auto"/>
        <w:ind w:left="574"/>
        <w:contextualSpacing/>
        <w:jc w:val="both"/>
        <w:rPr>
          <w:rFonts w:ascii="Franklin Gothic Book" w:eastAsia="Calibri" w:hAnsi="Franklin Gothic Book" w:cs="Cordia New"/>
          <w:sz w:val="20"/>
          <w:szCs w:val="20"/>
          <w:lang w:val="uk-UA" w:eastAsia="en-US"/>
        </w:rPr>
      </w:pPr>
      <w:r w:rsidRPr="00730FA8">
        <w:rPr>
          <w:rFonts w:ascii="Franklin Gothic Book" w:eastAsia="Calibri" w:hAnsi="Franklin Gothic Book" w:cs="Cordia New"/>
          <w:sz w:val="20"/>
          <w:szCs w:val="20"/>
          <w:lang w:val="uk-UA" w:eastAsia="en-US"/>
        </w:rPr>
        <w:t xml:space="preserve">Будуть висунуті будь-які звинувачення або стануться будь-які зміни, що стосуватимуться заяв, які містяться в цьому документі. </w:t>
      </w:r>
    </w:p>
    <w:p w14:paraId="2E2025BA" w14:textId="77777777" w:rsidR="00C02427" w:rsidRPr="00730FA8" w:rsidRDefault="00C02427" w:rsidP="00C02427">
      <w:pPr>
        <w:jc w:val="both"/>
        <w:rPr>
          <w:rFonts w:ascii="Calibri" w:eastAsia="Calibri" w:hAnsi="Calibri" w:cs="Calibri"/>
          <w:sz w:val="20"/>
          <w:szCs w:val="20"/>
          <w:lang w:val="ru-RU" w:eastAsia="en-US"/>
        </w:rPr>
        <w:sectPr w:rsidR="00C02427" w:rsidRPr="00730FA8" w:rsidSect="00C02427">
          <w:type w:val="continuous"/>
          <w:pgSz w:w="12240" w:h="15840"/>
          <w:pgMar w:top="1134" w:right="1134" w:bottom="1134" w:left="1134" w:header="567" w:footer="567" w:gutter="0"/>
          <w:cols w:num="2" w:space="720"/>
          <w:docGrid w:linePitch="360"/>
        </w:sectPr>
      </w:pPr>
    </w:p>
    <w:p w14:paraId="2254235E" w14:textId="77777777" w:rsidR="00C02427" w:rsidRPr="00730FA8" w:rsidRDefault="00C02427" w:rsidP="00C02427">
      <w:pPr>
        <w:spacing w:line="259" w:lineRule="auto"/>
        <w:jc w:val="both"/>
        <w:rPr>
          <w:rFonts w:ascii="Franklin Gothic Book" w:eastAsia="Calibri" w:hAnsi="Franklin Gothic Book" w:cs="Cordia New"/>
          <w:b/>
          <w:bCs/>
          <w:sz w:val="20"/>
          <w:szCs w:val="20"/>
          <w:lang w:val="uk-UA" w:eastAsia="en-US"/>
        </w:rPr>
      </w:pPr>
      <w:r w:rsidRPr="00730FA8">
        <w:rPr>
          <w:rFonts w:ascii="Franklin Gothic Book" w:eastAsia="Calibri" w:hAnsi="Franklin Gothic Book" w:cs="Cordia New"/>
          <w:b/>
          <w:bCs/>
          <w:sz w:val="20"/>
          <w:szCs w:val="20"/>
          <w:lang w:val="uk-UA" w:eastAsia="en-US"/>
        </w:rPr>
        <w:lastRenderedPageBreak/>
        <w:t>Підписано від нашого імені наступним чином:</w:t>
      </w:r>
      <w:r w:rsidRPr="00730FA8">
        <w:rPr>
          <w:rFonts w:ascii="Franklin Gothic Book" w:eastAsia="Calibri" w:hAnsi="Franklin Gothic Book" w:cs="Cordia New"/>
          <w:b/>
          <w:bCs/>
          <w:sz w:val="20"/>
          <w:szCs w:val="20"/>
          <w:lang w:val="uk-UA" w:eastAsia="en-US"/>
        </w:rPr>
        <w:tab/>
      </w:r>
    </w:p>
    <w:p w14:paraId="10DD9BFA" w14:textId="77777777" w:rsidR="00C02427" w:rsidRPr="00730FA8" w:rsidRDefault="00C02427" w:rsidP="00C02427">
      <w:pPr>
        <w:spacing w:line="259" w:lineRule="auto"/>
        <w:jc w:val="both"/>
        <w:rPr>
          <w:rFonts w:ascii="Franklin Gothic Book" w:eastAsia="Calibri" w:hAnsi="Franklin Gothic Book" w:cs="Cordia New"/>
          <w:b/>
          <w:bCs/>
          <w:sz w:val="20"/>
          <w:szCs w:val="20"/>
          <w:lang w:val="ru-RU" w:eastAsia="en-US"/>
        </w:rPr>
      </w:pPr>
      <w:r w:rsidRPr="00730FA8">
        <w:rPr>
          <w:rFonts w:ascii="Franklin Gothic Book" w:eastAsia="Calibri" w:hAnsi="Franklin Gothic Book" w:cs="Cordia New"/>
          <w:b/>
          <w:bCs/>
          <w:sz w:val="20"/>
          <w:szCs w:val="20"/>
          <w:lang w:val="ru-RU" w:eastAsia="en-US"/>
        </w:rPr>
        <w:t xml:space="preserve"> </w:t>
      </w:r>
    </w:p>
    <w:tbl>
      <w:tblPr>
        <w:tblStyle w:val="11"/>
        <w:tblW w:w="9118" w:type="dxa"/>
        <w:tblInd w:w="137" w:type="dxa"/>
        <w:tblLook w:val="04A0" w:firstRow="1" w:lastRow="0" w:firstColumn="1" w:lastColumn="0" w:noHBand="0" w:noVBand="1"/>
      </w:tblPr>
      <w:tblGrid>
        <w:gridCol w:w="4536"/>
        <w:gridCol w:w="4582"/>
      </w:tblGrid>
      <w:tr w:rsidR="00C02427" w:rsidRPr="00730FA8" w14:paraId="6EAC18BB" w14:textId="77777777" w:rsidTr="00E16E89">
        <w:trPr>
          <w:trHeight w:val="683"/>
        </w:trPr>
        <w:tc>
          <w:tcPr>
            <w:tcW w:w="4536" w:type="dxa"/>
            <w:vAlign w:val="center"/>
          </w:tcPr>
          <w:p w14:paraId="20B57C98" w14:textId="77777777" w:rsidR="00C02427" w:rsidRPr="00730FA8" w:rsidRDefault="00C02427" w:rsidP="00E16E89">
            <w:pPr>
              <w:spacing w:after="160" w:line="259" w:lineRule="auto"/>
              <w:jc w:val="both"/>
              <w:rPr>
                <w:rFonts w:ascii="Franklin Gothic Book" w:hAnsi="Franklin Gothic Book"/>
                <w:sz w:val="20"/>
                <w:szCs w:val="20"/>
                <w:lang w:val="uk-UA"/>
              </w:rPr>
            </w:pPr>
            <w:r w:rsidRPr="00730FA8">
              <w:rPr>
                <w:rFonts w:ascii="Franklin Gothic Book" w:hAnsi="Franklin Gothic Book"/>
                <w:sz w:val="20"/>
                <w:szCs w:val="20"/>
                <w:lang w:val="uk-UA"/>
              </w:rPr>
              <w:t>Підпис</w:t>
            </w:r>
          </w:p>
        </w:tc>
        <w:tc>
          <w:tcPr>
            <w:tcW w:w="4582" w:type="dxa"/>
          </w:tcPr>
          <w:p w14:paraId="6D79A497" w14:textId="77777777" w:rsidR="00C02427" w:rsidRPr="00730FA8" w:rsidRDefault="00C02427" w:rsidP="00E16E89">
            <w:pPr>
              <w:spacing w:after="160" w:line="259" w:lineRule="auto"/>
              <w:jc w:val="both"/>
              <w:rPr>
                <w:rFonts w:ascii="Franklin Gothic Book" w:hAnsi="Franklin Gothic Book"/>
                <w:sz w:val="20"/>
                <w:szCs w:val="20"/>
                <w:lang w:val="en-GB"/>
              </w:rPr>
            </w:pPr>
          </w:p>
        </w:tc>
      </w:tr>
      <w:tr w:rsidR="00C02427" w:rsidRPr="00730FA8" w14:paraId="07F5DA03" w14:textId="77777777" w:rsidTr="00E16E89">
        <w:trPr>
          <w:trHeight w:val="456"/>
        </w:trPr>
        <w:tc>
          <w:tcPr>
            <w:tcW w:w="4536" w:type="dxa"/>
            <w:vAlign w:val="center"/>
          </w:tcPr>
          <w:p w14:paraId="5B3DC314" w14:textId="77777777" w:rsidR="00C02427" w:rsidRPr="00730FA8" w:rsidRDefault="00C02427" w:rsidP="00E16E89">
            <w:pPr>
              <w:spacing w:after="160" w:line="259" w:lineRule="auto"/>
              <w:jc w:val="both"/>
              <w:rPr>
                <w:rFonts w:ascii="Franklin Gothic Book" w:hAnsi="Franklin Gothic Book"/>
                <w:sz w:val="20"/>
                <w:szCs w:val="20"/>
                <w:lang w:val="uk-UA"/>
              </w:rPr>
            </w:pPr>
            <w:r w:rsidRPr="00730FA8">
              <w:rPr>
                <w:rFonts w:ascii="Franklin Gothic Book" w:hAnsi="Franklin Gothic Book"/>
                <w:sz w:val="20"/>
                <w:szCs w:val="20"/>
                <w:lang w:val="uk-UA"/>
              </w:rPr>
              <w:t>ПІБ</w:t>
            </w:r>
          </w:p>
        </w:tc>
        <w:tc>
          <w:tcPr>
            <w:tcW w:w="4582" w:type="dxa"/>
          </w:tcPr>
          <w:p w14:paraId="6B71CDEC" w14:textId="77777777" w:rsidR="00C02427" w:rsidRPr="00730FA8" w:rsidRDefault="00C02427" w:rsidP="00E16E89">
            <w:pPr>
              <w:spacing w:after="160" w:line="259" w:lineRule="auto"/>
              <w:jc w:val="both"/>
              <w:rPr>
                <w:rFonts w:ascii="Franklin Gothic Book" w:hAnsi="Franklin Gothic Book"/>
                <w:sz w:val="20"/>
                <w:szCs w:val="20"/>
                <w:lang w:val="en-GB"/>
              </w:rPr>
            </w:pPr>
          </w:p>
        </w:tc>
      </w:tr>
      <w:tr w:rsidR="00C02427" w:rsidRPr="00730FA8" w14:paraId="7CEEC6BF" w14:textId="77777777" w:rsidTr="00E16E89">
        <w:trPr>
          <w:trHeight w:val="456"/>
        </w:trPr>
        <w:tc>
          <w:tcPr>
            <w:tcW w:w="4536" w:type="dxa"/>
            <w:vAlign w:val="center"/>
          </w:tcPr>
          <w:p w14:paraId="7DB9618E" w14:textId="77777777" w:rsidR="00C02427" w:rsidRPr="00730FA8" w:rsidRDefault="00C02427" w:rsidP="00E16E89">
            <w:pPr>
              <w:spacing w:after="160" w:line="259" w:lineRule="auto"/>
              <w:jc w:val="both"/>
              <w:rPr>
                <w:rFonts w:ascii="Franklin Gothic Book" w:hAnsi="Franklin Gothic Book"/>
                <w:sz w:val="20"/>
                <w:szCs w:val="20"/>
                <w:lang w:val="uk-UA"/>
              </w:rPr>
            </w:pPr>
            <w:r w:rsidRPr="00730FA8">
              <w:rPr>
                <w:rFonts w:ascii="Franklin Gothic Book" w:hAnsi="Franklin Gothic Book"/>
                <w:sz w:val="20"/>
                <w:szCs w:val="20"/>
                <w:lang w:val="uk-UA"/>
              </w:rPr>
              <w:t>Посада</w:t>
            </w:r>
          </w:p>
        </w:tc>
        <w:tc>
          <w:tcPr>
            <w:tcW w:w="4582" w:type="dxa"/>
          </w:tcPr>
          <w:p w14:paraId="4BE074D4" w14:textId="77777777" w:rsidR="00C02427" w:rsidRPr="00730FA8" w:rsidRDefault="00C02427" w:rsidP="00E16E89">
            <w:pPr>
              <w:spacing w:after="160" w:line="259" w:lineRule="auto"/>
              <w:jc w:val="both"/>
              <w:rPr>
                <w:rFonts w:ascii="Franklin Gothic Book" w:hAnsi="Franklin Gothic Book"/>
                <w:sz w:val="20"/>
                <w:szCs w:val="20"/>
                <w:lang w:val="en-GB"/>
              </w:rPr>
            </w:pPr>
          </w:p>
        </w:tc>
      </w:tr>
      <w:tr w:rsidR="00C02427" w:rsidRPr="00730FA8" w14:paraId="59192C3D" w14:textId="77777777" w:rsidTr="00E16E89">
        <w:trPr>
          <w:trHeight w:val="456"/>
        </w:trPr>
        <w:tc>
          <w:tcPr>
            <w:tcW w:w="4536" w:type="dxa"/>
            <w:vAlign w:val="center"/>
          </w:tcPr>
          <w:p w14:paraId="6F4B9681" w14:textId="77777777" w:rsidR="00C02427" w:rsidRPr="00730FA8" w:rsidRDefault="00C02427" w:rsidP="00E16E89">
            <w:pPr>
              <w:spacing w:after="160" w:line="259" w:lineRule="auto"/>
              <w:jc w:val="both"/>
              <w:rPr>
                <w:rFonts w:ascii="Franklin Gothic Book" w:hAnsi="Franklin Gothic Book"/>
                <w:sz w:val="20"/>
                <w:szCs w:val="20"/>
                <w:lang w:val="uk-UA"/>
              </w:rPr>
            </w:pPr>
            <w:r w:rsidRPr="00730FA8">
              <w:rPr>
                <w:rFonts w:ascii="Franklin Gothic Book" w:hAnsi="Franklin Gothic Book"/>
                <w:sz w:val="20"/>
                <w:szCs w:val="20"/>
                <w:lang w:val="uk-UA"/>
              </w:rPr>
              <w:t>Дата</w:t>
            </w:r>
          </w:p>
        </w:tc>
        <w:tc>
          <w:tcPr>
            <w:tcW w:w="4582" w:type="dxa"/>
          </w:tcPr>
          <w:p w14:paraId="41D9BC4A" w14:textId="77777777" w:rsidR="00C02427" w:rsidRPr="00730FA8" w:rsidRDefault="00C02427" w:rsidP="00E16E89">
            <w:pPr>
              <w:spacing w:after="160" w:line="259" w:lineRule="auto"/>
              <w:jc w:val="both"/>
              <w:rPr>
                <w:rFonts w:ascii="Franklin Gothic Book" w:hAnsi="Franklin Gothic Book"/>
                <w:sz w:val="20"/>
                <w:szCs w:val="20"/>
                <w:lang w:val="en-GB"/>
              </w:rPr>
            </w:pPr>
          </w:p>
        </w:tc>
      </w:tr>
      <w:tr w:rsidR="00C02427" w:rsidRPr="00730FA8" w14:paraId="2E02069B" w14:textId="77777777" w:rsidTr="00E16E89">
        <w:trPr>
          <w:trHeight w:val="456"/>
        </w:trPr>
        <w:tc>
          <w:tcPr>
            <w:tcW w:w="4536" w:type="dxa"/>
            <w:vAlign w:val="center"/>
          </w:tcPr>
          <w:p w14:paraId="35C2F355" w14:textId="77777777" w:rsidR="00C02427" w:rsidRPr="00730FA8" w:rsidRDefault="00C02427" w:rsidP="00E16E89">
            <w:pPr>
              <w:spacing w:after="160" w:line="259" w:lineRule="auto"/>
              <w:jc w:val="both"/>
              <w:rPr>
                <w:rFonts w:ascii="Franklin Gothic Book" w:hAnsi="Franklin Gothic Book"/>
                <w:sz w:val="20"/>
                <w:szCs w:val="20"/>
                <w:lang w:val="uk-UA"/>
              </w:rPr>
            </w:pPr>
            <w:r w:rsidRPr="00730FA8">
              <w:rPr>
                <w:rFonts w:ascii="Franklin Gothic Book" w:hAnsi="Franklin Gothic Book"/>
                <w:sz w:val="20"/>
                <w:szCs w:val="20"/>
                <w:lang w:val="uk-UA"/>
              </w:rPr>
              <w:t>Місце</w:t>
            </w:r>
          </w:p>
        </w:tc>
        <w:tc>
          <w:tcPr>
            <w:tcW w:w="4582" w:type="dxa"/>
          </w:tcPr>
          <w:p w14:paraId="12FDCF2F" w14:textId="77777777" w:rsidR="00C02427" w:rsidRPr="00730FA8" w:rsidRDefault="00C02427" w:rsidP="00E16E89">
            <w:pPr>
              <w:spacing w:after="160" w:line="259" w:lineRule="auto"/>
              <w:jc w:val="both"/>
              <w:rPr>
                <w:rFonts w:ascii="Franklin Gothic Book" w:hAnsi="Franklin Gothic Book"/>
                <w:sz w:val="20"/>
                <w:szCs w:val="20"/>
                <w:lang w:val="en-GB"/>
              </w:rPr>
            </w:pPr>
          </w:p>
        </w:tc>
      </w:tr>
    </w:tbl>
    <w:p w14:paraId="1EC43B8E" w14:textId="77777777" w:rsidR="00C02427" w:rsidRPr="00730FA8" w:rsidRDefault="00C02427" w:rsidP="00C02427">
      <w:pPr>
        <w:spacing w:line="259" w:lineRule="auto"/>
        <w:ind w:left="567" w:hanging="567"/>
        <w:jc w:val="both"/>
        <w:rPr>
          <w:rFonts w:ascii="Franklin Gothic Book" w:eastAsia="Calibri" w:hAnsi="Franklin Gothic Book" w:cs="Cordia New"/>
          <w:sz w:val="20"/>
          <w:szCs w:val="20"/>
          <w:lang w:val="uk-UA" w:eastAsia="en-US"/>
        </w:rPr>
      </w:pPr>
    </w:p>
    <w:p w14:paraId="692D88DB" w14:textId="77777777" w:rsidR="00C02427" w:rsidRPr="00943F10" w:rsidRDefault="00C02427" w:rsidP="00C02427">
      <w:pPr>
        <w:rPr>
          <w:rFonts w:ascii="Franklin Gothic Book" w:hAnsi="Franklin Gothic Book" w:cs="Arial"/>
          <w:sz w:val="18"/>
          <w:szCs w:val="18"/>
          <w:lang w:val="uk-UA"/>
        </w:rPr>
      </w:pPr>
    </w:p>
    <w:p w14:paraId="12E82456" w14:textId="77777777" w:rsidR="00C02427" w:rsidRPr="00943F10" w:rsidRDefault="00C02427" w:rsidP="00C02427">
      <w:pPr>
        <w:rPr>
          <w:rFonts w:ascii="Franklin Gothic Book" w:hAnsi="Franklin Gothic Book" w:cs="Arial"/>
          <w:sz w:val="18"/>
          <w:szCs w:val="18"/>
          <w:lang w:val="uk-UA"/>
        </w:rPr>
      </w:pPr>
    </w:p>
    <w:p w14:paraId="6EC6A47F" w14:textId="77777777" w:rsidR="00C02427" w:rsidRDefault="00C02427" w:rsidP="00C02427">
      <w:pPr>
        <w:rPr>
          <w:rFonts w:ascii="Franklin Gothic Book" w:hAnsi="Franklin Gothic Book" w:cs="Arial"/>
          <w:sz w:val="18"/>
          <w:szCs w:val="18"/>
          <w:lang w:val="uk-UA"/>
        </w:rPr>
      </w:pPr>
    </w:p>
    <w:p w14:paraId="55A19140" w14:textId="77777777" w:rsidR="00C02427" w:rsidRDefault="00C02427" w:rsidP="00C02427">
      <w:pPr>
        <w:rPr>
          <w:rFonts w:ascii="Franklin Gothic Book" w:hAnsi="Franklin Gothic Book" w:cs="Arial"/>
          <w:sz w:val="18"/>
          <w:szCs w:val="18"/>
          <w:lang w:val="uk-UA"/>
        </w:rPr>
      </w:pPr>
    </w:p>
    <w:p w14:paraId="324E1A7E" w14:textId="77777777" w:rsidR="00C02427" w:rsidRDefault="00C02427" w:rsidP="00C02427">
      <w:pPr>
        <w:rPr>
          <w:rFonts w:ascii="Franklin Gothic Book" w:hAnsi="Franklin Gothic Book" w:cs="Arial"/>
          <w:sz w:val="18"/>
          <w:szCs w:val="18"/>
          <w:lang w:val="uk-UA"/>
        </w:rPr>
      </w:pPr>
    </w:p>
    <w:p w14:paraId="795B303B" w14:textId="77777777" w:rsidR="00C02427" w:rsidRDefault="00C02427" w:rsidP="00C02427">
      <w:pPr>
        <w:rPr>
          <w:rFonts w:ascii="Franklin Gothic Book" w:hAnsi="Franklin Gothic Book" w:cs="Arial"/>
          <w:sz w:val="18"/>
          <w:szCs w:val="18"/>
          <w:lang w:val="uk-UA"/>
        </w:rPr>
      </w:pPr>
    </w:p>
    <w:p w14:paraId="3A564D2E" w14:textId="77777777" w:rsidR="00C02427" w:rsidRDefault="00C02427" w:rsidP="00C02427">
      <w:pPr>
        <w:rPr>
          <w:rFonts w:ascii="Franklin Gothic Book" w:hAnsi="Franklin Gothic Book" w:cs="Arial"/>
          <w:sz w:val="18"/>
          <w:szCs w:val="18"/>
          <w:lang w:val="uk-UA"/>
        </w:rPr>
      </w:pPr>
    </w:p>
    <w:p w14:paraId="1BDBC065" w14:textId="77777777" w:rsidR="00C02427" w:rsidRDefault="00C02427" w:rsidP="00C02427">
      <w:pPr>
        <w:rPr>
          <w:rFonts w:ascii="Franklin Gothic Book" w:hAnsi="Franklin Gothic Book" w:cs="Arial"/>
          <w:sz w:val="18"/>
          <w:szCs w:val="18"/>
          <w:lang w:val="uk-UA"/>
        </w:rPr>
      </w:pPr>
    </w:p>
    <w:p w14:paraId="58709EA2" w14:textId="77777777" w:rsidR="00C02427" w:rsidRDefault="00C02427" w:rsidP="00C02427">
      <w:pPr>
        <w:rPr>
          <w:rFonts w:ascii="Franklin Gothic Book" w:hAnsi="Franklin Gothic Book" w:cs="Arial"/>
          <w:sz w:val="18"/>
          <w:szCs w:val="18"/>
          <w:lang w:val="uk-UA"/>
        </w:rPr>
      </w:pPr>
    </w:p>
    <w:p w14:paraId="738292AD" w14:textId="77777777" w:rsidR="00C02427" w:rsidRDefault="00C02427" w:rsidP="00C02427">
      <w:pPr>
        <w:rPr>
          <w:rFonts w:ascii="Franklin Gothic Book" w:hAnsi="Franklin Gothic Book" w:cs="Arial"/>
          <w:sz w:val="18"/>
          <w:szCs w:val="18"/>
          <w:lang w:val="uk-UA"/>
        </w:rPr>
      </w:pPr>
    </w:p>
    <w:p w14:paraId="7341F147" w14:textId="77777777" w:rsidR="00C02427" w:rsidRDefault="00C02427" w:rsidP="00C02427">
      <w:pPr>
        <w:rPr>
          <w:rFonts w:ascii="Franklin Gothic Book" w:hAnsi="Franklin Gothic Book" w:cs="Arial"/>
          <w:sz w:val="18"/>
          <w:szCs w:val="18"/>
          <w:lang w:val="uk-UA"/>
        </w:rPr>
      </w:pPr>
    </w:p>
    <w:p w14:paraId="43D22981" w14:textId="77777777" w:rsidR="00C02427" w:rsidRDefault="00C02427" w:rsidP="00C02427">
      <w:pPr>
        <w:rPr>
          <w:rFonts w:ascii="Franklin Gothic Book" w:hAnsi="Franklin Gothic Book" w:cs="Arial"/>
          <w:sz w:val="18"/>
          <w:szCs w:val="18"/>
          <w:lang w:val="uk-UA"/>
        </w:rPr>
      </w:pPr>
    </w:p>
    <w:p w14:paraId="708F0550" w14:textId="77777777" w:rsidR="00C02427" w:rsidRDefault="00C02427" w:rsidP="00C02427">
      <w:pPr>
        <w:rPr>
          <w:rFonts w:ascii="Franklin Gothic Book" w:hAnsi="Franklin Gothic Book" w:cs="Arial"/>
          <w:sz w:val="18"/>
          <w:szCs w:val="18"/>
          <w:lang w:val="uk-UA"/>
        </w:rPr>
      </w:pPr>
    </w:p>
    <w:p w14:paraId="39CBCAE5" w14:textId="77777777" w:rsidR="00C02427" w:rsidRDefault="00C02427" w:rsidP="00C02427">
      <w:pPr>
        <w:rPr>
          <w:rFonts w:ascii="Franklin Gothic Book" w:hAnsi="Franklin Gothic Book" w:cs="Arial"/>
          <w:sz w:val="18"/>
          <w:szCs w:val="18"/>
          <w:lang w:val="uk-UA"/>
        </w:rPr>
      </w:pPr>
    </w:p>
    <w:p w14:paraId="5A337E58" w14:textId="77777777" w:rsidR="00C02427" w:rsidRDefault="00C02427" w:rsidP="00C02427">
      <w:pPr>
        <w:rPr>
          <w:rFonts w:ascii="Franklin Gothic Book" w:hAnsi="Franklin Gothic Book" w:cs="Arial"/>
          <w:sz w:val="18"/>
          <w:szCs w:val="18"/>
          <w:lang w:val="uk-UA"/>
        </w:rPr>
      </w:pPr>
    </w:p>
    <w:p w14:paraId="0482D6EE" w14:textId="77777777" w:rsidR="00C02427" w:rsidRDefault="00C02427" w:rsidP="00C02427">
      <w:pPr>
        <w:rPr>
          <w:rFonts w:ascii="Franklin Gothic Book" w:hAnsi="Franklin Gothic Book" w:cs="Arial"/>
          <w:sz w:val="18"/>
          <w:szCs w:val="18"/>
          <w:lang w:val="uk-UA"/>
        </w:rPr>
      </w:pPr>
    </w:p>
    <w:p w14:paraId="2A7C1D96" w14:textId="77777777" w:rsidR="00C02427" w:rsidRDefault="00C02427" w:rsidP="00C02427">
      <w:pPr>
        <w:rPr>
          <w:rFonts w:ascii="Franklin Gothic Book" w:hAnsi="Franklin Gothic Book" w:cs="Arial"/>
          <w:sz w:val="18"/>
          <w:szCs w:val="18"/>
          <w:lang w:val="uk-UA"/>
        </w:rPr>
      </w:pPr>
    </w:p>
    <w:p w14:paraId="7687D503" w14:textId="77777777" w:rsidR="00C02427" w:rsidRDefault="00C02427" w:rsidP="00C02427">
      <w:pPr>
        <w:rPr>
          <w:rFonts w:ascii="Franklin Gothic Book" w:hAnsi="Franklin Gothic Book" w:cs="Arial"/>
          <w:sz w:val="18"/>
          <w:szCs w:val="18"/>
          <w:lang w:val="uk-UA"/>
        </w:rPr>
      </w:pPr>
    </w:p>
    <w:p w14:paraId="7CB0C9A0" w14:textId="77777777" w:rsidR="00413D20" w:rsidRPr="00063DCE" w:rsidRDefault="00413D20">
      <w:pPr>
        <w:rPr>
          <w:rFonts w:ascii="Franklin Gothic Book" w:hAnsi="Franklin Gothic Book" w:cs="Arial"/>
          <w:sz w:val="18"/>
          <w:szCs w:val="18"/>
          <w:lang w:val="uk-UA"/>
        </w:rPr>
      </w:pPr>
    </w:p>
    <w:sectPr w:rsidR="00413D20" w:rsidRPr="00063DCE" w:rsidSect="00815E5E">
      <w:headerReference w:type="default" r:id="rId25"/>
      <w:footerReference w:type="default" r:id="rId26"/>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CAC9F" w14:textId="77777777" w:rsidR="00FC599A" w:rsidRDefault="00FC599A">
      <w:r>
        <w:separator/>
      </w:r>
    </w:p>
  </w:endnote>
  <w:endnote w:type="continuationSeparator" w:id="0">
    <w:p w14:paraId="796A8D84" w14:textId="77777777" w:rsidR="00FC599A" w:rsidRDefault="00FC599A">
      <w:r>
        <w:continuationSeparator/>
      </w:r>
    </w:p>
  </w:endnote>
  <w:endnote w:type="continuationNotice" w:id="1">
    <w:p w14:paraId="0461D962" w14:textId="77777777" w:rsidR="00FC599A" w:rsidRDefault="00FC5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Franklin Gothic Book">
    <w:altName w:val="Calibri"/>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771D6654" w14:textId="77777777" w:rsidR="00063DCE" w:rsidRPr="009C4E06" w:rsidRDefault="00063DCE" w:rsidP="009C4E06">
            <w:pPr>
              <w:pStyle w:val="a6"/>
              <w:jc w:val="right"/>
            </w:pPr>
            <w:r w:rsidRPr="001D53E1">
              <w:rPr>
                <w:bCs/>
              </w:rPr>
              <w:fldChar w:fldCharType="begin"/>
            </w:r>
            <w:r w:rsidRPr="001D53E1">
              <w:rPr>
                <w:bCs/>
              </w:rPr>
              <w:instrText xml:space="preserve"> PAGE </w:instrText>
            </w:r>
            <w:r w:rsidRPr="001D53E1">
              <w:rPr>
                <w:bCs/>
              </w:rPr>
              <w:fldChar w:fldCharType="separate"/>
            </w:r>
            <w:r>
              <w:rPr>
                <w:bCs/>
                <w:noProof/>
              </w:rPr>
              <w:t>1</w:t>
            </w:r>
            <w:r w:rsidRPr="001D53E1">
              <w:rPr>
                <w:bCs/>
              </w:rPr>
              <w:fldChar w:fldCharType="end"/>
            </w:r>
            <w:r w:rsidRPr="001D53E1">
              <w:t xml:space="preserve"> </w:t>
            </w:r>
            <w:r w:rsidRPr="001D53E1">
              <w:t xml:space="preserve">of </w:t>
            </w:r>
            <w:r w:rsidRPr="001D53E1">
              <w:rPr>
                <w:bCs/>
              </w:rPr>
              <w:fldChar w:fldCharType="begin"/>
            </w:r>
            <w:r w:rsidRPr="001D53E1">
              <w:rPr>
                <w:bCs/>
              </w:rPr>
              <w:instrText xml:space="preserve"> NUMPAGES  </w:instrText>
            </w:r>
            <w:r w:rsidRPr="001D53E1">
              <w:rPr>
                <w:bCs/>
              </w:rPr>
              <w:fldChar w:fldCharType="separate"/>
            </w:r>
            <w:r>
              <w:rPr>
                <w:bCs/>
                <w:noProof/>
              </w:rPr>
              <w:t>4</w:t>
            </w:r>
            <w:r w:rsidRPr="001D53E1">
              <w:rPr>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a6"/>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622A8" w14:textId="77777777" w:rsidR="00FC599A" w:rsidRDefault="00FC599A">
      <w:r>
        <w:separator/>
      </w:r>
    </w:p>
  </w:footnote>
  <w:footnote w:type="continuationSeparator" w:id="0">
    <w:p w14:paraId="47CF8A94" w14:textId="77777777" w:rsidR="00FC599A" w:rsidRDefault="00FC599A">
      <w:r>
        <w:continuationSeparator/>
      </w:r>
    </w:p>
  </w:footnote>
  <w:footnote w:type="continuationNotice" w:id="1">
    <w:p w14:paraId="3A77F416" w14:textId="77777777" w:rsidR="00FC599A" w:rsidRDefault="00FC5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C611" w14:textId="77777777" w:rsidR="00063DCE" w:rsidRDefault="00063DCE">
    <w:pPr>
      <w:pStyle w:val="a4"/>
    </w:pPr>
    <w:r>
      <w:rPr>
        <w:noProof/>
        <w:lang w:val="en-US"/>
      </w:rPr>
      <w:drawing>
        <wp:anchor distT="0" distB="0" distL="114300" distR="114300" simplePos="0" relativeHeight="251661312" behindDoc="0" locked="0" layoutInCell="1" allowOverlap="1" wp14:anchorId="124F0D49" wp14:editId="7DBD6AB4">
          <wp:simplePos x="0" y="0"/>
          <wp:positionH relativeFrom="margin">
            <wp:align>left</wp:align>
          </wp:positionH>
          <wp:positionV relativeFrom="topMargin">
            <wp:posOffset>120015</wp:posOffset>
          </wp:positionV>
          <wp:extent cx="1665653" cy="419100"/>
          <wp:effectExtent l="0" t="0" r="0" b="0"/>
          <wp:wrapNone/>
          <wp:docPr id="15315043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66B37CA4" wp14:editId="0EC18629">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30C3DFB2" w14:textId="77777777" w:rsidR="00063DCE" w:rsidRPr="000E0E44" w:rsidRDefault="00063DCE">
                          <w:pPr>
                            <w:rPr>
                              <w:sz w:val="20"/>
                              <w:szCs w:val="20"/>
                              <w:lang w:val="en-GB"/>
                            </w:rPr>
                          </w:pPr>
                          <w:r w:rsidRPr="000E0E44">
                            <w:rPr>
                              <w:sz w:val="20"/>
                              <w:szCs w:val="20"/>
                              <w:lang w:val="en-GB"/>
                            </w:rPr>
                            <w:t>Annex 3-22 Logistics Handbook</w:t>
                          </w:r>
                        </w:p>
                        <w:p w14:paraId="65696E27" w14:textId="77777777" w:rsidR="00063DCE" w:rsidRDefault="00063D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37CA4"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30C3DFB2" w14:textId="77777777" w:rsidR="00063DCE" w:rsidRPr="000E0E44" w:rsidRDefault="00063DCE">
                    <w:pPr>
                      <w:rPr>
                        <w:sz w:val="20"/>
                        <w:szCs w:val="20"/>
                        <w:lang w:val="en-GB"/>
                      </w:rPr>
                    </w:pPr>
                    <w:r w:rsidRPr="000E0E44">
                      <w:rPr>
                        <w:sz w:val="20"/>
                        <w:szCs w:val="20"/>
                        <w:lang w:val="en-GB"/>
                      </w:rPr>
                      <w:t>Annex 3-22 Logistics Handbook</w:t>
                    </w:r>
                  </w:p>
                  <w:p w14:paraId="65696E27" w14:textId="77777777" w:rsidR="00063DCE" w:rsidRDefault="00063DCE"/>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C5E8" w14:textId="77777777" w:rsidR="00C02427" w:rsidRPr="000E0E44" w:rsidRDefault="00C02427" w:rsidP="00CC3372">
    <w:pPr>
      <w:jc w:val="right"/>
      <w:rPr>
        <w:sz w:val="20"/>
        <w:szCs w:val="20"/>
        <w:lang w:val="en-GB"/>
      </w:rPr>
    </w:pPr>
    <w:r>
      <w:rPr>
        <w:noProof/>
        <w:lang w:val="en-US"/>
      </w:rPr>
      <w:drawing>
        <wp:anchor distT="0" distB="0" distL="114300" distR="114300" simplePos="0" relativeHeight="251663360" behindDoc="0" locked="0" layoutInCell="1" allowOverlap="1" wp14:anchorId="6AF63C06" wp14:editId="0369964A">
          <wp:simplePos x="0" y="0"/>
          <wp:positionH relativeFrom="margin">
            <wp:posOffset>-318977</wp:posOffset>
          </wp:positionH>
          <wp:positionV relativeFrom="topMargin">
            <wp:posOffset>179291</wp:posOffset>
          </wp:positionV>
          <wp:extent cx="1665653" cy="419100"/>
          <wp:effectExtent l="0" t="0" r="0" b="0"/>
          <wp:wrapNone/>
          <wp:docPr id="24412586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5653" cy="419100"/>
                  </a:xfrm>
                  <a:prstGeom prst="rect">
                    <a:avLst/>
                  </a:prstGeom>
                </pic:spPr>
              </pic:pic>
            </a:graphicData>
          </a:graphic>
          <wp14:sizeRelH relativeFrom="margin">
            <wp14:pctWidth>0</wp14:pctWidth>
          </wp14:sizeRelH>
          <wp14:sizeRelV relativeFrom="margin">
            <wp14:pctHeight>0</wp14:pctHeight>
          </wp14:sizeRelV>
        </wp:anchor>
      </w:drawing>
    </w:r>
    <w:r w:rsidRPr="000E0E44">
      <w:rPr>
        <w:sz w:val="20"/>
        <w:szCs w:val="20"/>
        <w:lang w:val="en-GB"/>
      </w:rPr>
      <w:t>Annex 3-22 Logistics Handbook</w:t>
    </w:r>
  </w:p>
  <w:p w14:paraId="2FCC2BD3" w14:textId="77777777" w:rsidR="00C02427" w:rsidRPr="00BC57BC" w:rsidRDefault="00C02427">
    <w:pPr>
      <w:pStyle w:val="a4"/>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1F6F" w14:textId="422CDCF5" w:rsidR="005C254E" w:rsidRPr="00D931A1" w:rsidRDefault="008B2645" w:rsidP="008B2645">
    <w:pPr>
      <w:pStyle w:val="a4"/>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33B96698" w:rsidRPr="00D931A1">
      <w:rPr>
        <w:rFonts w:ascii="Franklin Gothic" w:eastAsia="Franklin Gothic" w:hAnsi="Franklin Gothic" w:cs="Franklin Gothic"/>
        <w:sz w:val="22"/>
        <w:szCs w:val="22"/>
        <w:lang w:val="fr-FR"/>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C6C8A4"/>
    <w:multiLevelType w:val="multilevel"/>
    <w:tmpl w:val="36385536"/>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72EFD"/>
    <w:multiLevelType w:val="multilevel"/>
    <w:tmpl w:val="B118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58097"/>
    <w:multiLevelType w:val="multilevel"/>
    <w:tmpl w:val="667AF194"/>
    <w:lvl w:ilvl="0">
      <w:start w:val="1"/>
      <w:numFmt w:val="decimal"/>
      <w:lvlText w:val="%1."/>
      <w:lvlJc w:val="left"/>
      <w:pPr>
        <w:ind w:left="720" w:hanging="360"/>
      </w:pPr>
    </w:lvl>
    <w:lvl w:ilvl="1">
      <w:start w:val="1"/>
      <w:numFmt w:val="decimal"/>
      <w:lvlText w:val="%1.%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3F447A"/>
    <w:multiLevelType w:val="hybridMultilevel"/>
    <w:tmpl w:val="D570E220"/>
    <w:lvl w:ilvl="0" w:tplc="6DF0FE90">
      <w:start w:val="1"/>
      <w:numFmt w:val="bullet"/>
      <w:lvlText w:val=""/>
      <w:lvlJc w:val="left"/>
      <w:pPr>
        <w:ind w:left="720" w:hanging="360"/>
      </w:pPr>
      <w:rPr>
        <w:rFonts w:ascii="Symbol" w:hAnsi="Symbol" w:hint="default"/>
      </w:rPr>
    </w:lvl>
    <w:lvl w:ilvl="1" w:tplc="62BE8F70">
      <w:start w:val="1"/>
      <w:numFmt w:val="bullet"/>
      <w:lvlText w:val="o"/>
      <w:lvlJc w:val="left"/>
      <w:pPr>
        <w:ind w:left="1440" w:hanging="360"/>
      </w:pPr>
      <w:rPr>
        <w:rFonts w:ascii="Courier New" w:hAnsi="Courier New" w:hint="default"/>
      </w:rPr>
    </w:lvl>
    <w:lvl w:ilvl="2" w:tplc="21342B20">
      <w:start w:val="1"/>
      <w:numFmt w:val="bullet"/>
      <w:lvlText w:val=""/>
      <w:lvlJc w:val="left"/>
      <w:pPr>
        <w:ind w:left="2160" w:hanging="360"/>
      </w:pPr>
      <w:rPr>
        <w:rFonts w:ascii="Wingdings" w:hAnsi="Wingdings" w:hint="default"/>
      </w:rPr>
    </w:lvl>
    <w:lvl w:ilvl="3" w:tplc="F97A567E">
      <w:start w:val="1"/>
      <w:numFmt w:val="bullet"/>
      <w:lvlText w:val=""/>
      <w:lvlJc w:val="left"/>
      <w:pPr>
        <w:ind w:left="2880" w:hanging="360"/>
      </w:pPr>
      <w:rPr>
        <w:rFonts w:ascii="Symbol" w:hAnsi="Symbol" w:hint="default"/>
      </w:rPr>
    </w:lvl>
    <w:lvl w:ilvl="4" w:tplc="7894477E">
      <w:start w:val="1"/>
      <w:numFmt w:val="bullet"/>
      <w:lvlText w:val="o"/>
      <w:lvlJc w:val="left"/>
      <w:pPr>
        <w:ind w:left="3600" w:hanging="360"/>
      </w:pPr>
      <w:rPr>
        <w:rFonts w:ascii="Courier New" w:hAnsi="Courier New" w:hint="default"/>
      </w:rPr>
    </w:lvl>
    <w:lvl w:ilvl="5" w:tplc="32B0FE00">
      <w:start w:val="1"/>
      <w:numFmt w:val="bullet"/>
      <w:lvlText w:val=""/>
      <w:lvlJc w:val="left"/>
      <w:pPr>
        <w:ind w:left="4320" w:hanging="360"/>
      </w:pPr>
      <w:rPr>
        <w:rFonts w:ascii="Wingdings" w:hAnsi="Wingdings" w:hint="default"/>
      </w:rPr>
    </w:lvl>
    <w:lvl w:ilvl="6" w:tplc="D83862BE">
      <w:start w:val="1"/>
      <w:numFmt w:val="bullet"/>
      <w:lvlText w:val=""/>
      <w:lvlJc w:val="left"/>
      <w:pPr>
        <w:ind w:left="5040" w:hanging="360"/>
      </w:pPr>
      <w:rPr>
        <w:rFonts w:ascii="Symbol" w:hAnsi="Symbol" w:hint="default"/>
      </w:rPr>
    </w:lvl>
    <w:lvl w:ilvl="7" w:tplc="9D345240">
      <w:start w:val="1"/>
      <w:numFmt w:val="bullet"/>
      <w:lvlText w:val="o"/>
      <w:lvlJc w:val="left"/>
      <w:pPr>
        <w:ind w:left="5760" w:hanging="360"/>
      </w:pPr>
      <w:rPr>
        <w:rFonts w:ascii="Courier New" w:hAnsi="Courier New" w:hint="default"/>
      </w:rPr>
    </w:lvl>
    <w:lvl w:ilvl="8" w:tplc="B0567834">
      <w:start w:val="1"/>
      <w:numFmt w:val="bullet"/>
      <w:lvlText w:val=""/>
      <w:lvlJc w:val="left"/>
      <w:pPr>
        <w:ind w:left="6480" w:hanging="360"/>
      </w:pPr>
      <w:rPr>
        <w:rFonts w:ascii="Wingdings" w:hAnsi="Wingdings" w:hint="default"/>
      </w:rPr>
    </w:lvl>
  </w:abstractNum>
  <w:abstractNum w:abstractNumId="9" w15:restartNumberingAfterBreak="0">
    <w:nsid w:val="20966577"/>
    <w:multiLevelType w:val="hybridMultilevel"/>
    <w:tmpl w:val="A64673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2A2B7"/>
    <w:multiLevelType w:val="hybridMultilevel"/>
    <w:tmpl w:val="3C944F40"/>
    <w:lvl w:ilvl="0" w:tplc="DFDA4F08">
      <w:start w:val="1"/>
      <w:numFmt w:val="bullet"/>
      <w:lvlText w:val=""/>
      <w:lvlJc w:val="left"/>
      <w:pPr>
        <w:ind w:left="720" w:hanging="360"/>
      </w:pPr>
      <w:rPr>
        <w:rFonts w:ascii="Symbol" w:hAnsi="Symbol" w:hint="default"/>
      </w:rPr>
    </w:lvl>
    <w:lvl w:ilvl="1" w:tplc="43E65E3C">
      <w:start w:val="1"/>
      <w:numFmt w:val="bullet"/>
      <w:lvlText w:val="o"/>
      <w:lvlJc w:val="left"/>
      <w:pPr>
        <w:ind w:left="1440" w:hanging="360"/>
      </w:pPr>
      <w:rPr>
        <w:rFonts w:ascii="Courier New" w:hAnsi="Courier New" w:hint="default"/>
      </w:rPr>
    </w:lvl>
    <w:lvl w:ilvl="2" w:tplc="B350AA7A">
      <w:start w:val="1"/>
      <w:numFmt w:val="bullet"/>
      <w:lvlText w:val=""/>
      <w:lvlJc w:val="left"/>
      <w:pPr>
        <w:ind w:left="2160" w:hanging="360"/>
      </w:pPr>
      <w:rPr>
        <w:rFonts w:ascii="Wingdings" w:hAnsi="Wingdings" w:hint="default"/>
      </w:rPr>
    </w:lvl>
    <w:lvl w:ilvl="3" w:tplc="A5AC516E">
      <w:start w:val="1"/>
      <w:numFmt w:val="bullet"/>
      <w:lvlText w:val=""/>
      <w:lvlJc w:val="left"/>
      <w:pPr>
        <w:ind w:left="2880" w:hanging="360"/>
      </w:pPr>
      <w:rPr>
        <w:rFonts w:ascii="Symbol" w:hAnsi="Symbol" w:hint="default"/>
      </w:rPr>
    </w:lvl>
    <w:lvl w:ilvl="4" w:tplc="42ECEABC">
      <w:start w:val="1"/>
      <w:numFmt w:val="bullet"/>
      <w:lvlText w:val="o"/>
      <w:lvlJc w:val="left"/>
      <w:pPr>
        <w:ind w:left="3600" w:hanging="360"/>
      </w:pPr>
      <w:rPr>
        <w:rFonts w:ascii="Courier New" w:hAnsi="Courier New" w:hint="default"/>
      </w:rPr>
    </w:lvl>
    <w:lvl w:ilvl="5" w:tplc="AD9E31E8">
      <w:start w:val="1"/>
      <w:numFmt w:val="bullet"/>
      <w:lvlText w:val=""/>
      <w:lvlJc w:val="left"/>
      <w:pPr>
        <w:ind w:left="4320" w:hanging="360"/>
      </w:pPr>
      <w:rPr>
        <w:rFonts w:ascii="Wingdings" w:hAnsi="Wingdings" w:hint="default"/>
      </w:rPr>
    </w:lvl>
    <w:lvl w:ilvl="6" w:tplc="E96ED0FA">
      <w:start w:val="1"/>
      <w:numFmt w:val="bullet"/>
      <w:lvlText w:val=""/>
      <w:lvlJc w:val="left"/>
      <w:pPr>
        <w:ind w:left="5040" w:hanging="360"/>
      </w:pPr>
      <w:rPr>
        <w:rFonts w:ascii="Symbol" w:hAnsi="Symbol" w:hint="default"/>
      </w:rPr>
    </w:lvl>
    <w:lvl w:ilvl="7" w:tplc="B8401332">
      <w:start w:val="1"/>
      <w:numFmt w:val="bullet"/>
      <w:lvlText w:val="o"/>
      <w:lvlJc w:val="left"/>
      <w:pPr>
        <w:ind w:left="5760" w:hanging="360"/>
      </w:pPr>
      <w:rPr>
        <w:rFonts w:ascii="Courier New" w:hAnsi="Courier New" w:hint="default"/>
      </w:rPr>
    </w:lvl>
    <w:lvl w:ilvl="8" w:tplc="DAEAF0EC">
      <w:start w:val="1"/>
      <w:numFmt w:val="bullet"/>
      <w:lvlText w:val=""/>
      <w:lvlJc w:val="left"/>
      <w:pPr>
        <w:ind w:left="6480" w:hanging="360"/>
      </w:pPr>
      <w:rPr>
        <w:rFonts w:ascii="Wingdings" w:hAnsi="Wingdings" w:hint="default"/>
      </w:rPr>
    </w:lvl>
  </w:abstractNum>
  <w:abstractNum w:abstractNumId="11" w15:restartNumberingAfterBreak="0">
    <w:nsid w:val="232D40EB"/>
    <w:multiLevelType w:val="hybridMultilevel"/>
    <w:tmpl w:val="9764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FD772"/>
    <w:multiLevelType w:val="hybridMultilevel"/>
    <w:tmpl w:val="0A104ECC"/>
    <w:lvl w:ilvl="0" w:tplc="5E706B24">
      <w:start w:val="1"/>
      <w:numFmt w:val="bullet"/>
      <w:lvlText w:val=""/>
      <w:lvlJc w:val="left"/>
      <w:pPr>
        <w:ind w:left="720" w:hanging="360"/>
      </w:pPr>
      <w:rPr>
        <w:rFonts w:ascii="Symbol" w:hAnsi="Symbol" w:hint="default"/>
      </w:rPr>
    </w:lvl>
    <w:lvl w:ilvl="1" w:tplc="E37C9140">
      <w:start w:val="1"/>
      <w:numFmt w:val="bullet"/>
      <w:lvlText w:val="o"/>
      <w:lvlJc w:val="left"/>
      <w:pPr>
        <w:ind w:left="1440" w:hanging="360"/>
      </w:pPr>
      <w:rPr>
        <w:rFonts w:ascii="Courier New" w:hAnsi="Courier New" w:hint="default"/>
      </w:rPr>
    </w:lvl>
    <w:lvl w:ilvl="2" w:tplc="ABA42FCC">
      <w:start w:val="1"/>
      <w:numFmt w:val="bullet"/>
      <w:lvlText w:val=""/>
      <w:lvlJc w:val="left"/>
      <w:pPr>
        <w:ind w:left="2160" w:hanging="360"/>
      </w:pPr>
      <w:rPr>
        <w:rFonts w:ascii="Wingdings" w:hAnsi="Wingdings" w:hint="default"/>
      </w:rPr>
    </w:lvl>
    <w:lvl w:ilvl="3" w:tplc="11925998">
      <w:start w:val="1"/>
      <w:numFmt w:val="bullet"/>
      <w:lvlText w:val=""/>
      <w:lvlJc w:val="left"/>
      <w:pPr>
        <w:ind w:left="2880" w:hanging="360"/>
      </w:pPr>
      <w:rPr>
        <w:rFonts w:ascii="Symbol" w:hAnsi="Symbol" w:hint="default"/>
      </w:rPr>
    </w:lvl>
    <w:lvl w:ilvl="4" w:tplc="7160DC24">
      <w:start w:val="1"/>
      <w:numFmt w:val="bullet"/>
      <w:lvlText w:val="o"/>
      <w:lvlJc w:val="left"/>
      <w:pPr>
        <w:ind w:left="3600" w:hanging="360"/>
      </w:pPr>
      <w:rPr>
        <w:rFonts w:ascii="Courier New" w:hAnsi="Courier New" w:hint="default"/>
      </w:rPr>
    </w:lvl>
    <w:lvl w:ilvl="5" w:tplc="D8B8BA00">
      <w:start w:val="1"/>
      <w:numFmt w:val="bullet"/>
      <w:lvlText w:val=""/>
      <w:lvlJc w:val="left"/>
      <w:pPr>
        <w:ind w:left="4320" w:hanging="360"/>
      </w:pPr>
      <w:rPr>
        <w:rFonts w:ascii="Wingdings" w:hAnsi="Wingdings" w:hint="default"/>
      </w:rPr>
    </w:lvl>
    <w:lvl w:ilvl="6" w:tplc="0F3497C2">
      <w:start w:val="1"/>
      <w:numFmt w:val="bullet"/>
      <w:lvlText w:val=""/>
      <w:lvlJc w:val="left"/>
      <w:pPr>
        <w:ind w:left="5040" w:hanging="360"/>
      </w:pPr>
      <w:rPr>
        <w:rFonts w:ascii="Symbol" w:hAnsi="Symbol" w:hint="default"/>
      </w:rPr>
    </w:lvl>
    <w:lvl w:ilvl="7" w:tplc="5F06C902">
      <w:start w:val="1"/>
      <w:numFmt w:val="bullet"/>
      <w:lvlText w:val="o"/>
      <w:lvlJc w:val="left"/>
      <w:pPr>
        <w:ind w:left="5760" w:hanging="360"/>
      </w:pPr>
      <w:rPr>
        <w:rFonts w:ascii="Courier New" w:hAnsi="Courier New" w:hint="default"/>
      </w:rPr>
    </w:lvl>
    <w:lvl w:ilvl="8" w:tplc="00B6C734">
      <w:start w:val="1"/>
      <w:numFmt w:val="bullet"/>
      <w:lvlText w:val=""/>
      <w:lvlJc w:val="left"/>
      <w:pPr>
        <w:ind w:left="6480" w:hanging="360"/>
      </w:pPr>
      <w:rPr>
        <w:rFonts w:ascii="Wingdings" w:hAnsi="Wingdings" w:hint="default"/>
      </w:rPr>
    </w:lvl>
  </w:abstractNum>
  <w:abstractNum w:abstractNumId="13" w15:restartNumberingAfterBreak="0">
    <w:nsid w:val="2BF918F2"/>
    <w:multiLevelType w:val="multilevel"/>
    <w:tmpl w:val="2AC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02684"/>
    <w:multiLevelType w:val="hybridMultilevel"/>
    <w:tmpl w:val="A6A0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673A25"/>
    <w:multiLevelType w:val="hybridMultilevel"/>
    <w:tmpl w:val="949A84FE"/>
    <w:lvl w:ilvl="0" w:tplc="72F22BDC">
      <w:start w:val="1"/>
      <w:numFmt w:val="decimal"/>
      <w:lvlText w:val="%1."/>
      <w:lvlJc w:val="left"/>
      <w:pPr>
        <w:ind w:left="720" w:hanging="360"/>
      </w:pPr>
      <w:rPr>
        <w:rFonts w:hint="default"/>
        <w:lang w:val="ru-RU"/>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B92F4C"/>
    <w:multiLevelType w:val="hybridMultilevel"/>
    <w:tmpl w:val="3A5AEBEE"/>
    <w:lvl w:ilvl="0" w:tplc="97B0BD5A">
      <w:start w:val="1"/>
      <w:numFmt w:val="bullet"/>
      <w:lvlText w:val=""/>
      <w:lvlJc w:val="left"/>
      <w:pPr>
        <w:ind w:left="720" w:hanging="360"/>
      </w:pPr>
      <w:rPr>
        <w:rFonts w:ascii="Symbol" w:hAnsi="Symbol" w:hint="default"/>
      </w:rPr>
    </w:lvl>
    <w:lvl w:ilvl="1" w:tplc="DBD8A6C2">
      <w:start w:val="1"/>
      <w:numFmt w:val="bullet"/>
      <w:lvlText w:val="o"/>
      <w:lvlJc w:val="left"/>
      <w:pPr>
        <w:ind w:left="1440" w:hanging="360"/>
      </w:pPr>
      <w:rPr>
        <w:rFonts w:ascii="Courier New" w:hAnsi="Courier New" w:hint="default"/>
      </w:rPr>
    </w:lvl>
    <w:lvl w:ilvl="2" w:tplc="CE12412A">
      <w:start w:val="1"/>
      <w:numFmt w:val="bullet"/>
      <w:lvlText w:val=""/>
      <w:lvlJc w:val="left"/>
      <w:pPr>
        <w:ind w:left="2160" w:hanging="360"/>
      </w:pPr>
      <w:rPr>
        <w:rFonts w:ascii="Wingdings" w:hAnsi="Wingdings" w:hint="default"/>
      </w:rPr>
    </w:lvl>
    <w:lvl w:ilvl="3" w:tplc="52ACF52A">
      <w:start w:val="1"/>
      <w:numFmt w:val="bullet"/>
      <w:lvlText w:val=""/>
      <w:lvlJc w:val="left"/>
      <w:pPr>
        <w:ind w:left="2880" w:hanging="360"/>
      </w:pPr>
      <w:rPr>
        <w:rFonts w:ascii="Symbol" w:hAnsi="Symbol" w:hint="default"/>
      </w:rPr>
    </w:lvl>
    <w:lvl w:ilvl="4" w:tplc="0C7AED58">
      <w:start w:val="1"/>
      <w:numFmt w:val="bullet"/>
      <w:lvlText w:val="o"/>
      <w:lvlJc w:val="left"/>
      <w:pPr>
        <w:ind w:left="3600" w:hanging="360"/>
      </w:pPr>
      <w:rPr>
        <w:rFonts w:ascii="Courier New" w:hAnsi="Courier New" w:hint="default"/>
      </w:rPr>
    </w:lvl>
    <w:lvl w:ilvl="5" w:tplc="F738B91E">
      <w:start w:val="1"/>
      <w:numFmt w:val="bullet"/>
      <w:lvlText w:val=""/>
      <w:lvlJc w:val="left"/>
      <w:pPr>
        <w:ind w:left="4320" w:hanging="360"/>
      </w:pPr>
      <w:rPr>
        <w:rFonts w:ascii="Wingdings" w:hAnsi="Wingdings" w:hint="default"/>
      </w:rPr>
    </w:lvl>
    <w:lvl w:ilvl="6" w:tplc="69A0A178">
      <w:start w:val="1"/>
      <w:numFmt w:val="bullet"/>
      <w:lvlText w:val=""/>
      <w:lvlJc w:val="left"/>
      <w:pPr>
        <w:ind w:left="5040" w:hanging="360"/>
      </w:pPr>
      <w:rPr>
        <w:rFonts w:ascii="Symbol" w:hAnsi="Symbol" w:hint="default"/>
      </w:rPr>
    </w:lvl>
    <w:lvl w:ilvl="7" w:tplc="FE56CF30">
      <w:start w:val="1"/>
      <w:numFmt w:val="bullet"/>
      <w:lvlText w:val="o"/>
      <w:lvlJc w:val="left"/>
      <w:pPr>
        <w:ind w:left="5760" w:hanging="360"/>
      </w:pPr>
      <w:rPr>
        <w:rFonts w:ascii="Courier New" w:hAnsi="Courier New" w:hint="default"/>
      </w:rPr>
    </w:lvl>
    <w:lvl w:ilvl="8" w:tplc="EB20ECCE">
      <w:start w:val="1"/>
      <w:numFmt w:val="bullet"/>
      <w:lvlText w:val=""/>
      <w:lvlJc w:val="left"/>
      <w:pPr>
        <w:ind w:left="6480" w:hanging="360"/>
      </w:pPr>
      <w:rPr>
        <w:rFonts w:ascii="Wingdings" w:hAnsi="Wingdings" w:hint="default"/>
      </w:rPr>
    </w:lvl>
  </w:abstractNum>
  <w:abstractNum w:abstractNumId="18" w15:restartNumberingAfterBreak="0">
    <w:nsid w:val="3B032922"/>
    <w:multiLevelType w:val="multilevel"/>
    <w:tmpl w:val="6654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E6A63"/>
    <w:multiLevelType w:val="multilevel"/>
    <w:tmpl w:val="E5B6FD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41E85D"/>
    <w:multiLevelType w:val="hybridMultilevel"/>
    <w:tmpl w:val="C7AEDCCC"/>
    <w:lvl w:ilvl="0" w:tplc="31666044">
      <w:start w:val="1"/>
      <w:numFmt w:val="bullet"/>
      <w:lvlText w:val=""/>
      <w:lvlJc w:val="left"/>
      <w:pPr>
        <w:ind w:left="720" w:hanging="360"/>
      </w:pPr>
      <w:rPr>
        <w:rFonts w:ascii="Symbol" w:hAnsi="Symbol" w:hint="default"/>
      </w:rPr>
    </w:lvl>
    <w:lvl w:ilvl="1" w:tplc="7B7817A2">
      <w:start w:val="1"/>
      <w:numFmt w:val="bullet"/>
      <w:lvlText w:val="o"/>
      <w:lvlJc w:val="left"/>
      <w:pPr>
        <w:ind w:left="1440" w:hanging="360"/>
      </w:pPr>
      <w:rPr>
        <w:rFonts w:ascii="Courier New" w:hAnsi="Courier New" w:hint="default"/>
      </w:rPr>
    </w:lvl>
    <w:lvl w:ilvl="2" w:tplc="29DADEF2">
      <w:start w:val="1"/>
      <w:numFmt w:val="bullet"/>
      <w:lvlText w:val=""/>
      <w:lvlJc w:val="left"/>
      <w:pPr>
        <w:ind w:left="2160" w:hanging="360"/>
      </w:pPr>
      <w:rPr>
        <w:rFonts w:ascii="Wingdings" w:hAnsi="Wingdings" w:hint="default"/>
      </w:rPr>
    </w:lvl>
    <w:lvl w:ilvl="3" w:tplc="ABF8EE5E">
      <w:start w:val="1"/>
      <w:numFmt w:val="bullet"/>
      <w:lvlText w:val=""/>
      <w:lvlJc w:val="left"/>
      <w:pPr>
        <w:ind w:left="2880" w:hanging="360"/>
      </w:pPr>
      <w:rPr>
        <w:rFonts w:ascii="Symbol" w:hAnsi="Symbol" w:hint="default"/>
      </w:rPr>
    </w:lvl>
    <w:lvl w:ilvl="4" w:tplc="4912A0C6">
      <w:start w:val="1"/>
      <w:numFmt w:val="bullet"/>
      <w:lvlText w:val="o"/>
      <w:lvlJc w:val="left"/>
      <w:pPr>
        <w:ind w:left="3600" w:hanging="360"/>
      </w:pPr>
      <w:rPr>
        <w:rFonts w:ascii="Courier New" w:hAnsi="Courier New" w:hint="default"/>
      </w:rPr>
    </w:lvl>
    <w:lvl w:ilvl="5" w:tplc="7BC6C966">
      <w:start w:val="1"/>
      <w:numFmt w:val="bullet"/>
      <w:lvlText w:val=""/>
      <w:lvlJc w:val="left"/>
      <w:pPr>
        <w:ind w:left="4320" w:hanging="360"/>
      </w:pPr>
      <w:rPr>
        <w:rFonts w:ascii="Wingdings" w:hAnsi="Wingdings" w:hint="default"/>
      </w:rPr>
    </w:lvl>
    <w:lvl w:ilvl="6" w:tplc="E6B68428">
      <w:start w:val="1"/>
      <w:numFmt w:val="bullet"/>
      <w:lvlText w:val=""/>
      <w:lvlJc w:val="left"/>
      <w:pPr>
        <w:ind w:left="5040" w:hanging="360"/>
      </w:pPr>
      <w:rPr>
        <w:rFonts w:ascii="Symbol" w:hAnsi="Symbol" w:hint="default"/>
      </w:rPr>
    </w:lvl>
    <w:lvl w:ilvl="7" w:tplc="8D6CEBE2">
      <w:start w:val="1"/>
      <w:numFmt w:val="bullet"/>
      <w:lvlText w:val="o"/>
      <w:lvlJc w:val="left"/>
      <w:pPr>
        <w:ind w:left="5760" w:hanging="360"/>
      </w:pPr>
      <w:rPr>
        <w:rFonts w:ascii="Courier New" w:hAnsi="Courier New" w:hint="default"/>
      </w:rPr>
    </w:lvl>
    <w:lvl w:ilvl="8" w:tplc="D72416DA">
      <w:start w:val="1"/>
      <w:numFmt w:val="bullet"/>
      <w:lvlText w:val=""/>
      <w:lvlJc w:val="left"/>
      <w:pPr>
        <w:ind w:left="6480" w:hanging="360"/>
      </w:pPr>
      <w:rPr>
        <w:rFonts w:ascii="Wingdings" w:hAnsi="Wingdings" w:hint="default"/>
      </w:rPr>
    </w:lvl>
  </w:abstractNum>
  <w:abstractNum w:abstractNumId="22"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654239"/>
    <w:multiLevelType w:val="multilevel"/>
    <w:tmpl w:val="2AC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5540AA"/>
    <w:multiLevelType w:val="multilevel"/>
    <w:tmpl w:val="DE54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51BA5"/>
    <w:multiLevelType w:val="hybridMultilevel"/>
    <w:tmpl w:val="6FFC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20E46"/>
    <w:multiLevelType w:val="multilevel"/>
    <w:tmpl w:val="5D38B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B15800"/>
    <w:multiLevelType w:val="hybridMultilevel"/>
    <w:tmpl w:val="9702BA7C"/>
    <w:lvl w:ilvl="0" w:tplc="98F0ACC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E3D46F0"/>
    <w:multiLevelType w:val="multilevel"/>
    <w:tmpl w:val="6202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504A89"/>
    <w:multiLevelType w:val="hybridMultilevel"/>
    <w:tmpl w:val="3FA0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E00160"/>
    <w:multiLevelType w:val="multilevel"/>
    <w:tmpl w:val="2AC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DF42D7"/>
    <w:multiLevelType w:val="multilevel"/>
    <w:tmpl w:val="6B6C9086"/>
    <w:lvl w:ilvl="0">
      <w:start w:val="1"/>
      <w:numFmt w:val="decimal"/>
      <w:pStyle w:val="1"/>
      <w:suff w:val="space"/>
      <w:lvlText w:val="Chapter %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3" w15:restartNumberingAfterBreak="0">
    <w:nsid w:val="614736B2"/>
    <w:multiLevelType w:val="hybridMultilevel"/>
    <w:tmpl w:val="83D8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C8509E"/>
    <w:multiLevelType w:val="hybridMultilevel"/>
    <w:tmpl w:val="CE9C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60A8C"/>
    <w:multiLevelType w:val="hybridMultilevel"/>
    <w:tmpl w:val="C3F06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501858"/>
    <w:multiLevelType w:val="multilevel"/>
    <w:tmpl w:val="2AC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C65447"/>
    <w:multiLevelType w:val="multilevel"/>
    <w:tmpl w:val="F82C632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054DDD"/>
    <w:multiLevelType w:val="multilevel"/>
    <w:tmpl w:val="A23EB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219DB"/>
    <w:multiLevelType w:val="multilevel"/>
    <w:tmpl w:val="1BCA826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ABE198"/>
    <w:multiLevelType w:val="hybridMultilevel"/>
    <w:tmpl w:val="594417E4"/>
    <w:lvl w:ilvl="0" w:tplc="DEA031F0">
      <w:start w:val="1"/>
      <w:numFmt w:val="lowerLetter"/>
      <w:lvlText w:val="%1)"/>
      <w:lvlJc w:val="left"/>
      <w:pPr>
        <w:ind w:left="1829" w:hanging="360"/>
      </w:pPr>
    </w:lvl>
    <w:lvl w:ilvl="1" w:tplc="1E1ED740">
      <w:start w:val="1"/>
      <w:numFmt w:val="lowerLetter"/>
      <w:lvlText w:val="%2."/>
      <w:lvlJc w:val="left"/>
      <w:pPr>
        <w:ind w:left="1440" w:hanging="360"/>
      </w:pPr>
    </w:lvl>
    <w:lvl w:ilvl="2" w:tplc="628C3388">
      <w:start w:val="1"/>
      <w:numFmt w:val="lowerRoman"/>
      <w:lvlText w:val="%3."/>
      <w:lvlJc w:val="right"/>
      <w:pPr>
        <w:ind w:left="2160" w:hanging="180"/>
      </w:pPr>
    </w:lvl>
    <w:lvl w:ilvl="3" w:tplc="426A2E0E">
      <w:start w:val="1"/>
      <w:numFmt w:val="decimal"/>
      <w:lvlText w:val="%4."/>
      <w:lvlJc w:val="left"/>
      <w:pPr>
        <w:ind w:left="2880" w:hanging="360"/>
      </w:pPr>
    </w:lvl>
    <w:lvl w:ilvl="4" w:tplc="4DC25944">
      <w:start w:val="1"/>
      <w:numFmt w:val="lowerLetter"/>
      <w:lvlText w:val="%5."/>
      <w:lvlJc w:val="left"/>
      <w:pPr>
        <w:ind w:left="3600" w:hanging="360"/>
      </w:pPr>
    </w:lvl>
    <w:lvl w:ilvl="5" w:tplc="F04E99EC">
      <w:start w:val="1"/>
      <w:numFmt w:val="lowerRoman"/>
      <w:lvlText w:val="%6."/>
      <w:lvlJc w:val="right"/>
      <w:pPr>
        <w:ind w:left="4320" w:hanging="180"/>
      </w:pPr>
    </w:lvl>
    <w:lvl w:ilvl="6" w:tplc="7C9047D6">
      <w:start w:val="1"/>
      <w:numFmt w:val="decimal"/>
      <w:lvlText w:val="%7."/>
      <w:lvlJc w:val="left"/>
      <w:pPr>
        <w:ind w:left="5040" w:hanging="360"/>
      </w:pPr>
    </w:lvl>
    <w:lvl w:ilvl="7" w:tplc="2B5CBFFE">
      <w:start w:val="1"/>
      <w:numFmt w:val="lowerLetter"/>
      <w:lvlText w:val="%8."/>
      <w:lvlJc w:val="left"/>
      <w:pPr>
        <w:ind w:left="5760" w:hanging="360"/>
      </w:pPr>
    </w:lvl>
    <w:lvl w:ilvl="8" w:tplc="0468683E">
      <w:start w:val="1"/>
      <w:numFmt w:val="lowerRoman"/>
      <w:lvlText w:val="%9."/>
      <w:lvlJc w:val="right"/>
      <w:pPr>
        <w:ind w:left="6480" w:hanging="180"/>
      </w:pPr>
    </w:lvl>
  </w:abstractNum>
  <w:abstractNum w:abstractNumId="42" w15:restartNumberingAfterBreak="0">
    <w:nsid w:val="7B4BFB0C"/>
    <w:multiLevelType w:val="hybridMultilevel"/>
    <w:tmpl w:val="8B5E1616"/>
    <w:lvl w:ilvl="0" w:tplc="8DD4806C">
      <w:start w:val="1"/>
      <w:numFmt w:val="lowerLetter"/>
      <w:lvlText w:val="%1)"/>
      <w:lvlJc w:val="left"/>
      <w:pPr>
        <w:ind w:left="1110" w:hanging="750"/>
      </w:pPr>
    </w:lvl>
    <w:lvl w:ilvl="1" w:tplc="430C7CA2">
      <w:start w:val="1"/>
      <w:numFmt w:val="lowerLetter"/>
      <w:lvlText w:val="%2."/>
      <w:lvlJc w:val="left"/>
      <w:pPr>
        <w:ind w:left="1440" w:hanging="360"/>
      </w:pPr>
    </w:lvl>
    <w:lvl w:ilvl="2" w:tplc="CCAC7176">
      <w:start w:val="1"/>
      <w:numFmt w:val="lowerRoman"/>
      <w:lvlText w:val="%3."/>
      <w:lvlJc w:val="right"/>
      <w:pPr>
        <w:ind w:left="2160" w:hanging="180"/>
      </w:pPr>
    </w:lvl>
    <w:lvl w:ilvl="3" w:tplc="30324DB6">
      <w:start w:val="1"/>
      <w:numFmt w:val="decimal"/>
      <w:lvlText w:val="%4."/>
      <w:lvlJc w:val="left"/>
      <w:pPr>
        <w:ind w:left="2880" w:hanging="360"/>
      </w:pPr>
    </w:lvl>
    <w:lvl w:ilvl="4" w:tplc="C2248682">
      <w:start w:val="1"/>
      <w:numFmt w:val="lowerLetter"/>
      <w:lvlText w:val="%5."/>
      <w:lvlJc w:val="left"/>
      <w:pPr>
        <w:ind w:left="3600" w:hanging="360"/>
      </w:pPr>
    </w:lvl>
    <w:lvl w:ilvl="5" w:tplc="88A4898C">
      <w:start w:val="1"/>
      <w:numFmt w:val="lowerRoman"/>
      <w:lvlText w:val="%6."/>
      <w:lvlJc w:val="right"/>
      <w:pPr>
        <w:ind w:left="4320" w:hanging="180"/>
      </w:pPr>
    </w:lvl>
    <w:lvl w:ilvl="6" w:tplc="3EAE2BF4">
      <w:start w:val="1"/>
      <w:numFmt w:val="decimal"/>
      <w:lvlText w:val="%7."/>
      <w:lvlJc w:val="left"/>
      <w:pPr>
        <w:ind w:left="5040" w:hanging="360"/>
      </w:pPr>
    </w:lvl>
    <w:lvl w:ilvl="7" w:tplc="B950BEE0">
      <w:start w:val="1"/>
      <w:numFmt w:val="lowerLetter"/>
      <w:lvlText w:val="%8."/>
      <w:lvlJc w:val="left"/>
      <w:pPr>
        <w:ind w:left="5760" w:hanging="360"/>
      </w:pPr>
    </w:lvl>
    <w:lvl w:ilvl="8" w:tplc="458EE244">
      <w:start w:val="1"/>
      <w:numFmt w:val="lowerRoman"/>
      <w:lvlText w:val="%9."/>
      <w:lvlJc w:val="right"/>
      <w:pPr>
        <w:ind w:left="6480" w:hanging="180"/>
      </w:pPr>
    </w:lvl>
  </w:abstractNum>
  <w:abstractNum w:abstractNumId="43" w15:restartNumberingAfterBreak="0">
    <w:nsid w:val="7F8A1D48"/>
    <w:multiLevelType w:val="multilevel"/>
    <w:tmpl w:val="15F6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22561">
    <w:abstractNumId w:val="3"/>
  </w:num>
  <w:num w:numId="2" w16cid:durableId="800851796">
    <w:abstractNumId w:val="41"/>
  </w:num>
  <w:num w:numId="3" w16cid:durableId="1159266357">
    <w:abstractNumId w:val="6"/>
  </w:num>
  <w:num w:numId="4" w16cid:durableId="684020074">
    <w:abstractNumId w:val="42"/>
  </w:num>
  <w:num w:numId="5" w16cid:durableId="732235960">
    <w:abstractNumId w:val="21"/>
  </w:num>
  <w:num w:numId="6" w16cid:durableId="595985663">
    <w:abstractNumId w:val="12"/>
  </w:num>
  <w:num w:numId="7" w16cid:durableId="1085957798">
    <w:abstractNumId w:val="17"/>
  </w:num>
  <w:num w:numId="8" w16cid:durableId="31929643">
    <w:abstractNumId w:val="10"/>
  </w:num>
  <w:num w:numId="9" w16cid:durableId="1574467500">
    <w:abstractNumId w:val="8"/>
  </w:num>
  <w:num w:numId="10" w16cid:durableId="524027345">
    <w:abstractNumId w:val="32"/>
  </w:num>
  <w:num w:numId="11" w16cid:durableId="1990404858">
    <w:abstractNumId w:val="1"/>
  </w:num>
  <w:num w:numId="12" w16cid:durableId="1035229766">
    <w:abstractNumId w:val="38"/>
  </w:num>
  <w:num w:numId="13" w16cid:durableId="1704670958">
    <w:abstractNumId w:val="5"/>
  </w:num>
  <w:num w:numId="14" w16cid:durableId="1599823400">
    <w:abstractNumId w:val="34"/>
  </w:num>
  <w:num w:numId="15" w16cid:durableId="1040280710">
    <w:abstractNumId w:val="14"/>
  </w:num>
  <w:num w:numId="16" w16cid:durableId="1525285264">
    <w:abstractNumId w:val="11"/>
  </w:num>
  <w:num w:numId="17" w16cid:durableId="915212074">
    <w:abstractNumId w:val="18"/>
  </w:num>
  <w:num w:numId="18" w16cid:durableId="865558874">
    <w:abstractNumId w:val="24"/>
  </w:num>
  <w:num w:numId="19" w16cid:durableId="414204507">
    <w:abstractNumId w:val="43"/>
  </w:num>
  <w:num w:numId="20" w16cid:durableId="1833569325">
    <w:abstractNumId w:val="39"/>
  </w:num>
  <w:num w:numId="21" w16cid:durableId="289701487">
    <w:abstractNumId w:val="28"/>
  </w:num>
  <w:num w:numId="22" w16cid:durableId="625626581">
    <w:abstractNumId w:val="26"/>
  </w:num>
  <w:num w:numId="23" w16cid:durableId="2115899638">
    <w:abstractNumId w:val="4"/>
  </w:num>
  <w:num w:numId="24" w16cid:durableId="1577398861">
    <w:abstractNumId w:val="35"/>
  </w:num>
  <w:num w:numId="25" w16cid:durableId="588081768">
    <w:abstractNumId w:val="33"/>
  </w:num>
  <w:num w:numId="26" w16cid:durableId="9457066">
    <w:abstractNumId w:val="36"/>
  </w:num>
  <w:num w:numId="27" w16cid:durableId="650528313">
    <w:abstractNumId w:val="13"/>
  </w:num>
  <w:num w:numId="28" w16cid:durableId="2065912557">
    <w:abstractNumId w:val="30"/>
  </w:num>
  <w:num w:numId="29" w16cid:durableId="984433183">
    <w:abstractNumId w:val="23"/>
  </w:num>
  <w:num w:numId="30" w16cid:durableId="1683359631">
    <w:abstractNumId w:val="9"/>
  </w:num>
  <w:num w:numId="31" w16cid:durableId="2116823287">
    <w:abstractNumId w:val="25"/>
  </w:num>
  <w:num w:numId="32" w16cid:durableId="976763832">
    <w:abstractNumId w:val="29"/>
  </w:num>
  <w:num w:numId="33" w16cid:durableId="1776250107">
    <w:abstractNumId w:val="0"/>
  </w:num>
  <w:num w:numId="34" w16cid:durableId="1897009890">
    <w:abstractNumId w:val="16"/>
  </w:num>
  <w:num w:numId="35" w16cid:durableId="150798810">
    <w:abstractNumId w:val="31"/>
  </w:num>
  <w:num w:numId="36" w16cid:durableId="258022509">
    <w:abstractNumId w:val="22"/>
  </w:num>
  <w:num w:numId="37" w16cid:durableId="2129006695">
    <w:abstractNumId w:val="15"/>
  </w:num>
  <w:num w:numId="38" w16cid:durableId="342322404">
    <w:abstractNumId w:val="7"/>
  </w:num>
  <w:num w:numId="39" w16cid:durableId="1361279055">
    <w:abstractNumId w:val="20"/>
  </w:num>
  <w:num w:numId="40" w16cid:durableId="786267671">
    <w:abstractNumId w:val="2"/>
  </w:num>
  <w:num w:numId="41" w16cid:durableId="1935477062">
    <w:abstractNumId w:val="37"/>
  </w:num>
  <w:num w:numId="42" w16cid:durableId="756943997">
    <w:abstractNumId w:val="40"/>
  </w:num>
  <w:num w:numId="43" w16cid:durableId="1636252994">
    <w:abstractNumId w:val="27"/>
  </w:num>
  <w:num w:numId="44" w16cid:durableId="1043750138">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0424"/>
    <w:rsid w:val="00005A0D"/>
    <w:rsid w:val="000118B3"/>
    <w:rsid w:val="00013803"/>
    <w:rsid w:val="00015A34"/>
    <w:rsid w:val="000267EC"/>
    <w:rsid w:val="00026C25"/>
    <w:rsid w:val="00035B3E"/>
    <w:rsid w:val="00036AFC"/>
    <w:rsid w:val="00036E0A"/>
    <w:rsid w:val="0003E3C7"/>
    <w:rsid w:val="00040BF0"/>
    <w:rsid w:val="000449E7"/>
    <w:rsid w:val="00045A7A"/>
    <w:rsid w:val="00050A4C"/>
    <w:rsid w:val="0005408B"/>
    <w:rsid w:val="00055CD6"/>
    <w:rsid w:val="00056B3D"/>
    <w:rsid w:val="00057546"/>
    <w:rsid w:val="00062D49"/>
    <w:rsid w:val="00063BD5"/>
    <w:rsid w:val="00063DCE"/>
    <w:rsid w:val="0006416B"/>
    <w:rsid w:val="00066505"/>
    <w:rsid w:val="000667CE"/>
    <w:rsid w:val="0007132C"/>
    <w:rsid w:val="000745D5"/>
    <w:rsid w:val="00076BC2"/>
    <w:rsid w:val="000815B2"/>
    <w:rsid w:val="00092E12"/>
    <w:rsid w:val="00094BD1"/>
    <w:rsid w:val="00095F7C"/>
    <w:rsid w:val="000966C5"/>
    <w:rsid w:val="00096F08"/>
    <w:rsid w:val="000A0AE1"/>
    <w:rsid w:val="000A10F8"/>
    <w:rsid w:val="000B1C9D"/>
    <w:rsid w:val="000B6775"/>
    <w:rsid w:val="000C021D"/>
    <w:rsid w:val="000C51ED"/>
    <w:rsid w:val="000D1F9D"/>
    <w:rsid w:val="000D2449"/>
    <w:rsid w:val="000D29DD"/>
    <w:rsid w:val="000D5F42"/>
    <w:rsid w:val="000E2ADC"/>
    <w:rsid w:val="000E33F9"/>
    <w:rsid w:val="000E4F3E"/>
    <w:rsid w:val="000E7A7E"/>
    <w:rsid w:val="000E7D88"/>
    <w:rsid w:val="000F78A2"/>
    <w:rsid w:val="00104D0E"/>
    <w:rsid w:val="00105311"/>
    <w:rsid w:val="0010607B"/>
    <w:rsid w:val="00113359"/>
    <w:rsid w:val="00114EF2"/>
    <w:rsid w:val="00130CA4"/>
    <w:rsid w:val="0013159A"/>
    <w:rsid w:val="0013603A"/>
    <w:rsid w:val="00151B84"/>
    <w:rsid w:val="0015241E"/>
    <w:rsid w:val="0015647E"/>
    <w:rsid w:val="0015726A"/>
    <w:rsid w:val="00157AC1"/>
    <w:rsid w:val="00157FAE"/>
    <w:rsid w:val="0016100F"/>
    <w:rsid w:val="00163558"/>
    <w:rsid w:val="0016552E"/>
    <w:rsid w:val="00167B0F"/>
    <w:rsid w:val="001709D3"/>
    <w:rsid w:val="00172995"/>
    <w:rsid w:val="00176B68"/>
    <w:rsid w:val="001771D0"/>
    <w:rsid w:val="00184EBA"/>
    <w:rsid w:val="001875F5"/>
    <w:rsid w:val="001920E3"/>
    <w:rsid w:val="001A049B"/>
    <w:rsid w:val="001A1F9E"/>
    <w:rsid w:val="001A70F2"/>
    <w:rsid w:val="001A70FE"/>
    <w:rsid w:val="001B0AE6"/>
    <w:rsid w:val="001B2B5B"/>
    <w:rsid w:val="001B2F28"/>
    <w:rsid w:val="001C3776"/>
    <w:rsid w:val="001C3DE7"/>
    <w:rsid w:val="001D0396"/>
    <w:rsid w:val="001D09F9"/>
    <w:rsid w:val="001D146E"/>
    <w:rsid w:val="001D43AA"/>
    <w:rsid w:val="001D4F09"/>
    <w:rsid w:val="001D73DB"/>
    <w:rsid w:val="001E4569"/>
    <w:rsid w:val="001E6E2B"/>
    <w:rsid w:val="001F073C"/>
    <w:rsid w:val="001F7D41"/>
    <w:rsid w:val="00220CD6"/>
    <w:rsid w:val="00222A65"/>
    <w:rsid w:val="00222AFC"/>
    <w:rsid w:val="002311C1"/>
    <w:rsid w:val="00234D6C"/>
    <w:rsid w:val="00240AA0"/>
    <w:rsid w:val="002448AA"/>
    <w:rsid w:val="00252D05"/>
    <w:rsid w:val="00254180"/>
    <w:rsid w:val="00263775"/>
    <w:rsid w:val="00263FD5"/>
    <w:rsid w:val="002657AE"/>
    <w:rsid w:val="00270F55"/>
    <w:rsid w:val="00277C88"/>
    <w:rsid w:val="00280F52"/>
    <w:rsid w:val="002818BE"/>
    <w:rsid w:val="00283779"/>
    <w:rsid w:val="002851C4"/>
    <w:rsid w:val="002855BB"/>
    <w:rsid w:val="00286E7C"/>
    <w:rsid w:val="00291D2F"/>
    <w:rsid w:val="00292113"/>
    <w:rsid w:val="00292AC5"/>
    <w:rsid w:val="00293459"/>
    <w:rsid w:val="0029480E"/>
    <w:rsid w:val="00296AD7"/>
    <w:rsid w:val="0029717F"/>
    <w:rsid w:val="002A0D05"/>
    <w:rsid w:val="002A686D"/>
    <w:rsid w:val="002A7E75"/>
    <w:rsid w:val="002B0157"/>
    <w:rsid w:val="002B1747"/>
    <w:rsid w:val="002B695B"/>
    <w:rsid w:val="002C047F"/>
    <w:rsid w:val="002C0C60"/>
    <w:rsid w:val="002C1476"/>
    <w:rsid w:val="002C2020"/>
    <w:rsid w:val="002C35E1"/>
    <w:rsid w:val="002C7A0A"/>
    <w:rsid w:val="002D3456"/>
    <w:rsid w:val="002E090A"/>
    <w:rsid w:val="002E15CC"/>
    <w:rsid w:val="002E29C7"/>
    <w:rsid w:val="002F1878"/>
    <w:rsid w:val="002F4358"/>
    <w:rsid w:val="002F4567"/>
    <w:rsid w:val="002F57B3"/>
    <w:rsid w:val="0030031B"/>
    <w:rsid w:val="00300AD2"/>
    <w:rsid w:val="003026DB"/>
    <w:rsid w:val="00302D0F"/>
    <w:rsid w:val="00312117"/>
    <w:rsid w:val="00312191"/>
    <w:rsid w:val="00315209"/>
    <w:rsid w:val="00321C76"/>
    <w:rsid w:val="0032582A"/>
    <w:rsid w:val="00336BB6"/>
    <w:rsid w:val="00340CE3"/>
    <w:rsid w:val="00341515"/>
    <w:rsid w:val="00350863"/>
    <w:rsid w:val="00350E03"/>
    <w:rsid w:val="00352BB6"/>
    <w:rsid w:val="0036255A"/>
    <w:rsid w:val="00363B7B"/>
    <w:rsid w:val="003640C6"/>
    <w:rsid w:val="003644A8"/>
    <w:rsid w:val="003708AC"/>
    <w:rsid w:val="003729F0"/>
    <w:rsid w:val="00376AEC"/>
    <w:rsid w:val="00377C6C"/>
    <w:rsid w:val="00381B2A"/>
    <w:rsid w:val="00386552"/>
    <w:rsid w:val="0039085F"/>
    <w:rsid w:val="00393CE2"/>
    <w:rsid w:val="00393F5A"/>
    <w:rsid w:val="003941EB"/>
    <w:rsid w:val="0039452B"/>
    <w:rsid w:val="003954AC"/>
    <w:rsid w:val="003A16D7"/>
    <w:rsid w:val="003A22D0"/>
    <w:rsid w:val="003A5F1E"/>
    <w:rsid w:val="003A5FBA"/>
    <w:rsid w:val="003B0CB0"/>
    <w:rsid w:val="003B12BF"/>
    <w:rsid w:val="003B52D5"/>
    <w:rsid w:val="003B61CA"/>
    <w:rsid w:val="003C4065"/>
    <w:rsid w:val="003C4527"/>
    <w:rsid w:val="003C54C9"/>
    <w:rsid w:val="003D2FBA"/>
    <w:rsid w:val="003D4F15"/>
    <w:rsid w:val="003D661D"/>
    <w:rsid w:val="003E1A6B"/>
    <w:rsid w:val="003E30FC"/>
    <w:rsid w:val="003E4910"/>
    <w:rsid w:val="003E5C7A"/>
    <w:rsid w:val="004062E1"/>
    <w:rsid w:val="00407F8E"/>
    <w:rsid w:val="00413D20"/>
    <w:rsid w:val="00425327"/>
    <w:rsid w:val="004335E6"/>
    <w:rsid w:val="00435936"/>
    <w:rsid w:val="00444338"/>
    <w:rsid w:val="00453290"/>
    <w:rsid w:val="00455BA8"/>
    <w:rsid w:val="00456A6F"/>
    <w:rsid w:val="00459768"/>
    <w:rsid w:val="0046549C"/>
    <w:rsid w:val="00467CEB"/>
    <w:rsid w:val="004706D0"/>
    <w:rsid w:val="00474294"/>
    <w:rsid w:val="0047622D"/>
    <w:rsid w:val="004770F3"/>
    <w:rsid w:val="00481976"/>
    <w:rsid w:val="00485477"/>
    <w:rsid w:val="004917AF"/>
    <w:rsid w:val="00492270"/>
    <w:rsid w:val="004937FC"/>
    <w:rsid w:val="00493E6E"/>
    <w:rsid w:val="00496EBD"/>
    <w:rsid w:val="004A082D"/>
    <w:rsid w:val="004A52F0"/>
    <w:rsid w:val="004B49C4"/>
    <w:rsid w:val="004C2270"/>
    <w:rsid w:val="004D1976"/>
    <w:rsid w:val="004D2556"/>
    <w:rsid w:val="004E4AF0"/>
    <w:rsid w:val="004E50CF"/>
    <w:rsid w:val="005102AE"/>
    <w:rsid w:val="00515774"/>
    <w:rsid w:val="00516423"/>
    <w:rsid w:val="005168D7"/>
    <w:rsid w:val="005173E5"/>
    <w:rsid w:val="00520D5A"/>
    <w:rsid w:val="00520E84"/>
    <w:rsid w:val="00524819"/>
    <w:rsid w:val="005279E4"/>
    <w:rsid w:val="00527C11"/>
    <w:rsid w:val="00530640"/>
    <w:rsid w:val="00530ED8"/>
    <w:rsid w:val="00531C90"/>
    <w:rsid w:val="00531D94"/>
    <w:rsid w:val="00532DA0"/>
    <w:rsid w:val="00533FB1"/>
    <w:rsid w:val="00534A2D"/>
    <w:rsid w:val="005356A9"/>
    <w:rsid w:val="00535B08"/>
    <w:rsid w:val="00536961"/>
    <w:rsid w:val="005371C0"/>
    <w:rsid w:val="00543A75"/>
    <w:rsid w:val="0055259F"/>
    <w:rsid w:val="00552B09"/>
    <w:rsid w:val="00553843"/>
    <w:rsid w:val="005552D8"/>
    <w:rsid w:val="00556B09"/>
    <w:rsid w:val="00557851"/>
    <w:rsid w:val="00564116"/>
    <w:rsid w:val="00566A1C"/>
    <w:rsid w:val="00567300"/>
    <w:rsid w:val="0056786C"/>
    <w:rsid w:val="0057706C"/>
    <w:rsid w:val="00583DBD"/>
    <w:rsid w:val="00584F38"/>
    <w:rsid w:val="00586417"/>
    <w:rsid w:val="00586B29"/>
    <w:rsid w:val="005916DF"/>
    <w:rsid w:val="00591906"/>
    <w:rsid w:val="00593545"/>
    <w:rsid w:val="0059570B"/>
    <w:rsid w:val="005A484D"/>
    <w:rsid w:val="005A6048"/>
    <w:rsid w:val="005A723F"/>
    <w:rsid w:val="005B04C1"/>
    <w:rsid w:val="005B1D64"/>
    <w:rsid w:val="005B76A2"/>
    <w:rsid w:val="005C12C0"/>
    <w:rsid w:val="005C1A6B"/>
    <w:rsid w:val="005C254E"/>
    <w:rsid w:val="005C63DC"/>
    <w:rsid w:val="005C74F5"/>
    <w:rsid w:val="005D6214"/>
    <w:rsid w:val="005E0530"/>
    <w:rsid w:val="005E073E"/>
    <w:rsid w:val="005E16C7"/>
    <w:rsid w:val="005E4F94"/>
    <w:rsid w:val="005E6817"/>
    <w:rsid w:val="005F1794"/>
    <w:rsid w:val="005F2AF2"/>
    <w:rsid w:val="005F578D"/>
    <w:rsid w:val="005F5DD6"/>
    <w:rsid w:val="00600B67"/>
    <w:rsid w:val="00603F91"/>
    <w:rsid w:val="00605735"/>
    <w:rsid w:val="006064F9"/>
    <w:rsid w:val="006078EF"/>
    <w:rsid w:val="00610746"/>
    <w:rsid w:val="00613A41"/>
    <w:rsid w:val="006168D5"/>
    <w:rsid w:val="00617E8A"/>
    <w:rsid w:val="00621F41"/>
    <w:rsid w:val="0062537A"/>
    <w:rsid w:val="00625487"/>
    <w:rsid w:val="00626B37"/>
    <w:rsid w:val="00637A85"/>
    <w:rsid w:val="0064011D"/>
    <w:rsid w:val="00642EC3"/>
    <w:rsid w:val="00643CD4"/>
    <w:rsid w:val="0064570F"/>
    <w:rsid w:val="00651C7B"/>
    <w:rsid w:val="0066101B"/>
    <w:rsid w:val="006619AC"/>
    <w:rsid w:val="00663305"/>
    <w:rsid w:val="00663B9E"/>
    <w:rsid w:val="006667B0"/>
    <w:rsid w:val="00672E09"/>
    <w:rsid w:val="00683E71"/>
    <w:rsid w:val="00685C29"/>
    <w:rsid w:val="00687504"/>
    <w:rsid w:val="0068762A"/>
    <w:rsid w:val="00694866"/>
    <w:rsid w:val="006A2358"/>
    <w:rsid w:val="006A3A29"/>
    <w:rsid w:val="006B3998"/>
    <w:rsid w:val="006B4BF7"/>
    <w:rsid w:val="006B4CF2"/>
    <w:rsid w:val="006C0995"/>
    <w:rsid w:val="006C5CF5"/>
    <w:rsid w:val="006D35B4"/>
    <w:rsid w:val="006E0499"/>
    <w:rsid w:val="006E6129"/>
    <w:rsid w:val="006F01AF"/>
    <w:rsid w:val="006F3F2E"/>
    <w:rsid w:val="006F65BC"/>
    <w:rsid w:val="006F6F87"/>
    <w:rsid w:val="00701494"/>
    <w:rsid w:val="007058EC"/>
    <w:rsid w:val="00707BDE"/>
    <w:rsid w:val="007318A6"/>
    <w:rsid w:val="00734C5A"/>
    <w:rsid w:val="0073665D"/>
    <w:rsid w:val="00740129"/>
    <w:rsid w:val="00741306"/>
    <w:rsid w:val="00743F2B"/>
    <w:rsid w:val="00745660"/>
    <w:rsid w:val="0075090A"/>
    <w:rsid w:val="007521D9"/>
    <w:rsid w:val="00752527"/>
    <w:rsid w:val="0076691F"/>
    <w:rsid w:val="0076708C"/>
    <w:rsid w:val="00770196"/>
    <w:rsid w:val="0077361E"/>
    <w:rsid w:val="00773E3F"/>
    <w:rsid w:val="00774336"/>
    <w:rsid w:val="0077709F"/>
    <w:rsid w:val="00780588"/>
    <w:rsid w:val="007910A2"/>
    <w:rsid w:val="00791436"/>
    <w:rsid w:val="00792FAA"/>
    <w:rsid w:val="00795762"/>
    <w:rsid w:val="007969C8"/>
    <w:rsid w:val="007B4D7C"/>
    <w:rsid w:val="007B50F1"/>
    <w:rsid w:val="007D1ED4"/>
    <w:rsid w:val="007D38C6"/>
    <w:rsid w:val="007D5E1E"/>
    <w:rsid w:val="007E11BD"/>
    <w:rsid w:val="007E219E"/>
    <w:rsid w:val="007E6FF8"/>
    <w:rsid w:val="007F0C75"/>
    <w:rsid w:val="007F20C5"/>
    <w:rsid w:val="007F2D08"/>
    <w:rsid w:val="007F7774"/>
    <w:rsid w:val="0080011F"/>
    <w:rsid w:val="00800F78"/>
    <w:rsid w:val="0080133A"/>
    <w:rsid w:val="00803F52"/>
    <w:rsid w:val="00804797"/>
    <w:rsid w:val="00806D4C"/>
    <w:rsid w:val="00815E5E"/>
    <w:rsid w:val="008217FD"/>
    <w:rsid w:val="00822E7A"/>
    <w:rsid w:val="00824361"/>
    <w:rsid w:val="00824639"/>
    <w:rsid w:val="008316EE"/>
    <w:rsid w:val="00832A54"/>
    <w:rsid w:val="0083511D"/>
    <w:rsid w:val="00841C9A"/>
    <w:rsid w:val="00842431"/>
    <w:rsid w:val="00844554"/>
    <w:rsid w:val="00846EF2"/>
    <w:rsid w:val="008502BE"/>
    <w:rsid w:val="00852343"/>
    <w:rsid w:val="00857291"/>
    <w:rsid w:val="008601E0"/>
    <w:rsid w:val="00863C25"/>
    <w:rsid w:val="008658BB"/>
    <w:rsid w:val="008737E7"/>
    <w:rsid w:val="008752D8"/>
    <w:rsid w:val="00877987"/>
    <w:rsid w:val="00880E86"/>
    <w:rsid w:val="00887F4A"/>
    <w:rsid w:val="0089019C"/>
    <w:rsid w:val="00891DAF"/>
    <w:rsid w:val="00896594"/>
    <w:rsid w:val="008A2F8B"/>
    <w:rsid w:val="008A4217"/>
    <w:rsid w:val="008A4953"/>
    <w:rsid w:val="008A54C2"/>
    <w:rsid w:val="008A66E6"/>
    <w:rsid w:val="008B1969"/>
    <w:rsid w:val="008B2645"/>
    <w:rsid w:val="008B2827"/>
    <w:rsid w:val="008B7553"/>
    <w:rsid w:val="008C09DC"/>
    <w:rsid w:val="008C34A5"/>
    <w:rsid w:val="008D26CF"/>
    <w:rsid w:val="008D2943"/>
    <w:rsid w:val="008D33C7"/>
    <w:rsid w:val="008D61BE"/>
    <w:rsid w:val="008E39CA"/>
    <w:rsid w:val="008F05C6"/>
    <w:rsid w:val="008F16DA"/>
    <w:rsid w:val="008F3715"/>
    <w:rsid w:val="008F3FBA"/>
    <w:rsid w:val="008F42BB"/>
    <w:rsid w:val="008F61F0"/>
    <w:rsid w:val="008F7B32"/>
    <w:rsid w:val="0090274F"/>
    <w:rsid w:val="00912BFF"/>
    <w:rsid w:val="00913321"/>
    <w:rsid w:val="00915F1A"/>
    <w:rsid w:val="009231ED"/>
    <w:rsid w:val="0092617C"/>
    <w:rsid w:val="00927444"/>
    <w:rsid w:val="00931A28"/>
    <w:rsid w:val="00937704"/>
    <w:rsid w:val="00941DA3"/>
    <w:rsid w:val="00943130"/>
    <w:rsid w:val="00943964"/>
    <w:rsid w:val="00943ABA"/>
    <w:rsid w:val="00945EC8"/>
    <w:rsid w:val="009501C9"/>
    <w:rsid w:val="00951779"/>
    <w:rsid w:val="00952732"/>
    <w:rsid w:val="009571D5"/>
    <w:rsid w:val="00960D0E"/>
    <w:rsid w:val="00962529"/>
    <w:rsid w:val="009636F2"/>
    <w:rsid w:val="00970B5D"/>
    <w:rsid w:val="00972358"/>
    <w:rsid w:val="00976088"/>
    <w:rsid w:val="00981599"/>
    <w:rsid w:val="00986F9C"/>
    <w:rsid w:val="00990B2C"/>
    <w:rsid w:val="00993E0E"/>
    <w:rsid w:val="00996998"/>
    <w:rsid w:val="009A1135"/>
    <w:rsid w:val="009B1E45"/>
    <w:rsid w:val="009B2427"/>
    <w:rsid w:val="009B6064"/>
    <w:rsid w:val="009B7EA2"/>
    <w:rsid w:val="009B7F2A"/>
    <w:rsid w:val="009C037F"/>
    <w:rsid w:val="009C1796"/>
    <w:rsid w:val="009C198F"/>
    <w:rsid w:val="009C51CF"/>
    <w:rsid w:val="009E09B6"/>
    <w:rsid w:val="009E09C2"/>
    <w:rsid w:val="009E1ADF"/>
    <w:rsid w:val="009E1C60"/>
    <w:rsid w:val="009E2EE3"/>
    <w:rsid w:val="009E446D"/>
    <w:rsid w:val="009F3BEB"/>
    <w:rsid w:val="009F5F67"/>
    <w:rsid w:val="009F6624"/>
    <w:rsid w:val="00A04ABB"/>
    <w:rsid w:val="00A07854"/>
    <w:rsid w:val="00A12576"/>
    <w:rsid w:val="00A16A41"/>
    <w:rsid w:val="00A17596"/>
    <w:rsid w:val="00A175BE"/>
    <w:rsid w:val="00A21D1A"/>
    <w:rsid w:val="00A2625C"/>
    <w:rsid w:val="00A26616"/>
    <w:rsid w:val="00A3104C"/>
    <w:rsid w:val="00A32D71"/>
    <w:rsid w:val="00A33166"/>
    <w:rsid w:val="00A417A7"/>
    <w:rsid w:val="00A43DDF"/>
    <w:rsid w:val="00A52839"/>
    <w:rsid w:val="00A550E0"/>
    <w:rsid w:val="00A57165"/>
    <w:rsid w:val="00A62682"/>
    <w:rsid w:val="00A716D1"/>
    <w:rsid w:val="00A772AF"/>
    <w:rsid w:val="00A77F9C"/>
    <w:rsid w:val="00A81DC6"/>
    <w:rsid w:val="00A86D27"/>
    <w:rsid w:val="00A92CBA"/>
    <w:rsid w:val="00A9636E"/>
    <w:rsid w:val="00A96957"/>
    <w:rsid w:val="00A97CC8"/>
    <w:rsid w:val="00A97DAF"/>
    <w:rsid w:val="00AB70A8"/>
    <w:rsid w:val="00AC156A"/>
    <w:rsid w:val="00AC515B"/>
    <w:rsid w:val="00AC6BE4"/>
    <w:rsid w:val="00AD12B7"/>
    <w:rsid w:val="00AD1838"/>
    <w:rsid w:val="00AD433C"/>
    <w:rsid w:val="00AD5EB5"/>
    <w:rsid w:val="00AE1DE5"/>
    <w:rsid w:val="00AE4868"/>
    <w:rsid w:val="00AE7C00"/>
    <w:rsid w:val="00AF1FFB"/>
    <w:rsid w:val="00AF20D4"/>
    <w:rsid w:val="00AF2118"/>
    <w:rsid w:val="00AF4526"/>
    <w:rsid w:val="00AF6092"/>
    <w:rsid w:val="00AF7383"/>
    <w:rsid w:val="00AF75A5"/>
    <w:rsid w:val="00B03D4F"/>
    <w:rsid w:val="00B0718B"/>
    <w:rsid w:val="00B11FCA"/>
    <w:rsid w:val="00B136A5"/>
    <w:rsid w:val="00B13C02"/>
    <w:rsid w:val="00B2597D"/>
    <w:rsid w:val="00B26060"/>
    <w:rsid w:val="00B26BEB"/>
    <w:rsid w:val="00B30D88"/>
    <w:rsid w:val="00B311C0"/>
    <w:rsid w:val="00B33C27"/>
    <w:rsid w:val="00B41ED7"/>
    <w:rsid w:val="00B42A44"/>
    <w:rsid w:val="00B50137"/>
    <w:rsid w:val="00B52945"/>
    <w:rsid w:val="00B53C48"/>
    <w:rsid w:val="00B53DED"/>
    <w:rsid w:val="00B553E7"/>
    <w:rsid w:val="00B60047"/>
    <w:rsid w:val="00B76B5C"/>
    <w:rsid w:val="00B76C00"/>
    <w:rsid w:val="00B81C31"/>
    <w:rsid w:val="00B8246B"/>
    <w:rsid w:val="00B84883"/>
    <w:rsid w:val="00B85281"/>
    <w:rsid w:val="00B87934"/>
    <w:rsid w:val="00B90448"/>
    <w:rsid w:val="00B9080F"/>
    <w:rsid w:val="00B927F1"/>
    <w:rsid w:val="00B93594"/>
    <w:rsid w:val="00BA5006"/>
    <w:rsid w:val="00BA6FAC"/>
    <w:rsid w:val="00BB0881"/>
    <w:rsid w:val="00BB1491"/>
    <w:rsid w:val="00BB1E21"/>
    <w:rsid w:val="00BB1FA9"/>
    <w:rsid w:val="00BB4A8C"/>
    <w:rsid w:val="00BB4D25"/>
    <w:rsid w:val="00BB7A67"/>
    <w:rsid w:val="00BB7C77"/>
    <w:rsid w:val="00BB7D82"/>
    <w:rsid w:val="00BD0EB8"/>
    <w:rsid w:val="00BD6086"/>
    <w:rsid w:val="00BD67BC"/>
    <w:rsid w:val="00BD771A"/>
    <w:rsid w:val="00BE14C1"/>
    <w:rsid w:val="00BE3984"/>
    <w:rsid w:val="00BE7447"/>
    <w:rsid w:val="00BF132F"/>
    <w:rsid w:val="00C02427"/>
    <w:rsid w:val="00C11F08"/>
    <w:rsid w:val="00C1236C"/>
    <w:rsid w:val="00C132C0"/>
    <w:rsid w:val="00C15441"/>
    <w:rsid w:val="00C205DB"/>
    <w:rsid w:val="00C21F05"/>
    <w:rsid w:val="00C21F56"/>
    <w:rsid w:val="00C35BFA"/>
    <w:rsid w:val="00C435D7"/>
    <w:rsid w:val="00C44D51"/>
    <w:rsid w:val="00C46B86"/>
    <w:rsid w:val="00C52493"/>
    <w:rsid w:val="00C52C1D"/>
    <w:rsid w:val="00C534D9"/>
    <w:rsid w:val="00C576CF"/>
    <w:rsid w:val="00C61846"/>
    <w:rsid w:val="00C61BAD"/>
    <w:rsid w:val="00C62FD1"/>
    <w:rsid w:val="00C644AC"/>
    <w:rsid w:val="00C67454"/>
    <w:rsid w:val="00C7146D"/>
    <w:rsid w:val="00C726C3"/>
    <w:rsid w:val="00C760E4"/>
    <w:rsid w:val="00C7666A"/>
    <w:rsid w:val="00C7677D"/>
    <w:rsid w:val="00C768E2"/>
    <w:rsid w:val="00C805C8"/>
    <w:rsid w:val="00C81676"/>
    <w:rsid w:val="00C83C11"/>
    <w:rsid w:val="00C86A50"/>
    <w:rsid w:val="00C86FD4"/>
    <w:rsid w:val="00C92AF2"/>
    <w:rsid w:val="00CA07A8"/>
    <w:rsid w:val="00CA1C43"/>
    <w:rsid w:val="00CA2075"/>
    <w:rsid w:val="00CA534C"/>
    <w:rsid w:val="00CA5940"/>
    <w:rsid w:val="00CB0D2D"/>
    <w:rsid w:val="00CB42F8"/>
    <w:rsid w:val="00CB46E6"/>
    <w:rsid w:val="00CC08E8"/>
    <w:rsid w:val="00CC5453"/>
    <w:rsid w:val="00CC73BB"/>
    <w:rsid w:val="00CD23E4"/>
    <w:rsid w:val="00CD624D"/>
    <w:rsid w:val="00CE05A1"/>
    <w:rsid w:val="00CE0969"/>
    <w:rsid w:val="00CE3175"/>
    <w:rsid w:val="00CE5EA6"/>
    <w:rsid w:val="00CE7F89"/>
    <w:rsid w:val="00CF04D1"/>
    <w:rsid w:val="00CF1960"/>
    <w:rsid w:val="00CF2580"/>
    <w:rsid w:val="00D01225"/>
    <w:rsid w:val="00D23D5D"/>
    <w:rsid w:val="00D31C55"/>
    <w:rsid w:val="00D32C19"/>
    <w:rsid w:val="00D33169"/>
    <w:rsid w:val="00D35317"/>
    <w:rsid w:val="00D361B1"/>
    <w:rsid w:val="00D43B8A"/>
    <w:rsid w:val="00D50A2E"/>
    <w:rsid w:val="00D552B4"/>
    <w:rsid w:val="00D56F26"/>
    <w:rsid w:val="00D57C27"/>
    <w:rsid w:val="00D64933"/>
    <w:rsid w:val="00D64B8C"/>
    <w:rsid w:val="00D667E5"/>
    <w:rsid w:val="00D72323"/>
    <w:rsid w:val="00D73F9B"/>
    <w:rsid w:val="00D8041C"/>
    <w:rsid w:val="00D8433D"/>
    <w:rsid w:val="00D867C9"/>
    <w:rsid w:val="00D87012"/>
    <w:rsid w:val="00D8755F"/>
    <w:rsid w:val="00D87CF4"/>
    <w:rsid w:val="00D900A5"/>
    <w:rsid w:val="00D922FD"/>
    <w:rsid w:val="00D92E8A"/>
    <w:rsid w:val="00D931A1"/>
    <w:rsid w:val="00D94C50"/>
    <w:rsid w:val="00DA12B5"/>
    <w:rsid w:val="00DA39A9"/>
    <w:rsid w:val="00DA5BBB"/>
    <w:rsid w:val="00DB7032"/>
    <w:rsid w:val="00DB7E7B"/>
    <w:rsid w:val="00DC0D01"/>
    <w:rsid w:val="00DC1E7E"/>
    <w:rsid w:val="00DD0FD9"/>
    <w:rsid w:val="00DD36D1"/>
    <w:rsid w:val="00DD5119"/>
    <w:rsid w:val="00DD62A9"/>
    <w:rsid w:val="00DE0731"/>
    <w:rsid w:val="00DE0F9B"/>
    <w:rsid w:val="00DE325F"/>
    <w:rsid w:val="00DE4365"/>
    <w:rsid w:val="00DE4717"/>
    <w:rsid w:val="00DE4DD6"/>
    <w:rsid w:val="00DE6B92"/>
    <w:rsid w:val="00DF2461"/>
    <w:rsid w:val="00DF33C1"/>
    <w:rsid w:val="00DF6617"/>
    <w:rsid w:val="00E00644"/>
    <w:rsid w:val="00E043F1"/>
    <w:rsid w:val="00E11141"/>
    <w:rsid w:val="00E12834"/>
    <w:rsid w:val="00E21F94"/>
    <w:rsid w:val="00E221E1"/>
    <w:rsid w:val="00E301B1"/>
    <w:rsid w:val="00E30C37"/>
    <w:rsid w:val="00E435A4"/>
    <w:rsid w:val="00E503DC"/>
    <w:rsid w:val="00E5221E"/>
    <w:rsid w:val="00E54C16"/>
    <w:rsid w:val="00E55A96"/>
    <w:rsid w:val="00E56D71"/>
    <w:rsid w:val="00E570F2"/>
    <w:rsid w:val="00E66ACD"/>
    <w:rsid w:val="00E711C5"/>
    <w:rsid w:val="00E748C0"/>
    <w:rsid w:val="00E77064"/>
    <w:rsid w:val="00E81C16"/>
    <w:rsid w:val="00E824CE"/>
    <w:rsid w:val="00E87E08"/>
    <w:rsid w:val="00E911E3"/>
    <w:rsid w:val="00E96629"/>
    <w:rsid w:val="00E9673B"/>
    <w:rsid w:val="00E97B01"/>
    <w:rsid w:val="00EA2296"/>
    <w:rsid w:val="00EB04C2"/>
    <w:rsid w:val="00EB1F03"/>
    <w:rsid w:val="00EB29CC"/>
    <w:rsid w:val="00EB49FB"/>
    <w:rsid w:val="00EB5B95"/>
    <w:rsid w:val="00EB6B7D"/>
    <w:rsid w:val="00EB6E41"/>
    <w:rsid w:val="00EB77A9"/>
    <w:rsid w:val="00EB78A4"/>
    <w:rsid w:val="00EC0841"/>
    <w:rsid w:val="00EC332A"/>
    <w:rsid w:val="00EC3E8D"/>
    <w:rsid w:val="00ED03A8"/>
    <w:rsid w:val="00ED0CDF"/>
    <w:rsid w:val="00ED1806"/>
    <w:rsid w:val="00ED6727"/>
    <w:rsid w:val="00ED67BD"/>
    <w:rsid w:val="00EE1793"/>
    <w:rsid w:val="00EF6598"/>
    <w:rsid w:val="00EF79AC"/>
    <w:rsid w:val="00F05DDE"/>
    <w:rsid w:val="00F15CB3"/>
    <w:rsid w:val="00F16000"/>
    <w:rsid w:val="00F22122"/>
    <w:rsid w:val="00F23C7C"/>
    <w:rsid w:val="00F273AB"/>
    <w:rsid w:val="00F27724"/>
    <w:rsid w:val="00F2781D"/>
    <w:rsid w:val="00F30DA4"/>
    <w:rsid w:val="00F35339"/>
    <w:rsid w:val="00F35B55"/>
    <w:rsid w:val="00F4031C"/>
    <w:rsid w:val="00F4234F"/>
    <w:rsid w:val="00F5474D"/>
    <w:rsid w:val="00F56FF9"/>
    <w:rsid w:val="00F5793F"/>
    <w:rsid w:val="00F61A7D"/>
    <w:rsid w:val="00F665BC"/>
    <w:rsid w:val="00F7207C"/>
    <w:rsid w:val="00F72D65"/>
    <w:rsid w:val="00F76469"/>
    <w:rsid w:val="00F80690"/>
    <w:rsid w:val="00F80B43"/>
    <w:rsid w:val="00F812C7"/>
    <w:rsid w:val="00F832C5"/>
    <w:rsid w:val="00F836ED"/>
    <w:rsid w:val="00F905FC"/>
    <w:rsid w:val="00F91C28"/>
    <w:rsid w:val="00F95FC7"/>
    <w:rsid w:val="00FA47EC"/>
    <w:rsid w:val="00FA59F1"/>
    <w:rsid w:val="00FB309B"/>
    <w:rsid w:val="00FB5FCD"/>
    <w:rsid w:val="00FB63F7"/>
    <w:rsid w:val="00FB6FF0"/>
    <w:rsid w:val="00FC3F38"/>
    <w:rsid w:val="00FC599A"/>
    <w:rsid w:val="00FC5A26"/>
    <w:rsid w:val="00FC5C42"/>
    <w:rsid w:val="00FC6C09"/>
    <w:rsid w:val="00FC6C99"/>
    <w:rsid w:val="00FC746E"/>
    <w:rsid w:val="00FD07CB"/>
    <w:rsid w:val="00FD225B"/>
    <w:rsid w:val="00FD2B1E"/>
    <w:rsid w:val="00FD41CB"/>
    <w:rsid w:val="00FD47F5"/>
    <w:rsid w:val="00FD70F9"/>
    <w:rsid w:val="00FE17DD"/>
    <w:rsid w:val="00FF1659"/>
    <w:rsid w:val="00FF277A"/>
    <w:rsid w:val="00FF2C57"/>
    <w:rsid w:val="00FF605F"/>
    <w:rsid w:val="0168A866"/>
    <w:rsid w:val="0190F020"/>
    <w:rsid w:val="01FC3284"/>
    <w:rsid w:val="0237896F"/>
    <w:rsid w:val="0250F2B3"/>
    <w:rsid w:val="02676FAA"/>
    <w:rsid w:val="02797C01"/>
    <w:rsid w:val="0289F98B"/>
    <w:rsid w:val="02E1BD8C"/>
    <w:rsid w:val="03762FAA"/>
    <w:rsid w:val="0387F4EC"/>
    <w:rsid w:val="03982E01"/>
    <w:rsid w:val="03D1B91C"/>
    <w:rsid w:val="03EC49F8"/>
    <w:rsid w:val="0411A152"/>
    <w:rsid w:val="044828F5"/>
    <w:rsid w:val="0470FB1D"/>
    <w:rsid w:val="04D7A44A"/>
    <w:rsid w:val="04E35172"/>
    <w:rsid w:val="04F72D41"/>
    <w:rsid w:val="0504CC24"/>
    <w:rsid w:val="053B6741"/>
    <w:rsid w:val="0560DBDB"/>
    <w:rsid w:val="0578A4C1"/>
    <w:rsid w:val="05B7D554"/>
    <w:rsid w:val="06C0D986"/>
    <w:rsid w:val="0761B3C0"/>
    <w:rsid w:val="0850A94D"/>
    <w:rsid w:val="085C94AC"/>
    <w:rsid w:val="09264333"/>
    <w:rsid w:val="092D3631"/>
    <w:rsid w:val="092DE4F4"/>
    <w:rsid w:val="093F7776"/>
    <w:rsid w:val="09446C40"/>
    <w:rsid w:val="0A309A3E"/>
    <w:rsid w:val="0A5A988C"/>
    <w:rsid w:val="0A8D123C"/>
    <w:rsid w:val="0A9AA8EA"/>
    <w:rsid w:val="0AF8FF5C"/>
    <w:rsid w:val="0B30D56E"/>
    <w:rsid w:val="0B4209D1"/>
    <w:rsid w:val="0B69421D"/>
    <w:rsid w:val="0B77505F"/>
    <w:rsid w:val="0BFF7756"/>
    <w:rsid w:val="0C47D97D"/>
    <w:rsid w:val="0C7456DE"/>
    <w:rsid w:val="0C7A5D12"/>
    <w:rsid w:val="0C7C0D02"/>
    <w:rsid w:val="0CFC4459"/>
    <w:rsid w:val="0D71886A"/>
    <w:rsid w:val="0DCDDEDD"/>
    <w:rsid w:val="0DD5644A"/>
    <w:rsid w:val="0DFEB506"/>
    <w:rsid w:val="0E99558E"/>
    <w:rsid w:val="0EA12F14"/>
    <w:rsid w:val="0EB3A828"/>
    <w:rsid w:val="0F0FB357"/>
    <w:rsid w:val="0F2897B4"/>
    <w:rsid w:val="0F2C96CF"/>
    <w:rsid w:val="0FFF4CE0"/>
    <w:rsid w:val="102944BB"/>
    <w:rsid w:val="10387B3B"/>
    <w:rsid w:val="10532070"/>
    <w:rsid w:val="1071B70A"/>
    <w:rsid w:val="109DB70F"/>
    <w:rsid w:val="10F5D082"/>
    <w:rsid w:val="10FC53C0"/>
    <w:rsid w:val="1141A462"/>
    <w:rsid w:val="114F7E25"/>
    <w:rsid w:val="11734963"/>
    <w:rsid w:val="117CEDDD"/>
    <w:rsid w:val="118FB160"/>
    <w:rsid w:val="11C5151C"/>
    <w:rsid w:val="11C82436"/>
    <w:rsid w:val="123F08C0"/>
    <w:rsid w:val="134EB09D"/>
    <w:rsid w:val="1461B3E1"/>
    <w:rsid w:val="147B92BA"/>
    <w:rsid w:val="14AF87D3"/>
    <w:rsid w:val="14C60431"/>
    <w:rsid w:val="14E21690"/>
    <w:rsid w:val="14FC0726"/>
    <w:rsid w:val="152F2C55"/>
    <w:rsid w:val="158B0694"/>
    <w:rsid w:val="15B0C1BF"/>
    <w:rsid w:val="1629AB0D"/>
    <w:rsid w:val="162EEFE2"/>
    <w:rsid w:val="16421FCC"/>
    <w:rsid w:val="16432682"/>
    <w:rsid w:val="16780811"/>
    <w:rsid w:val="16BC41AF"/>
    <w:rsid w:val="176450EE"/>
    <w:rsid w:val="17E1E60F"/>
    <w:rsid w:val="17FBAFD4"/>
    <w:rsid w:val="187BD7CA"/>
    <w:rsid w:val="18F5F387"/>
    <w:rsid w:val="192761F2"/>
    <w:rsid w:val="19485EEC"/>
    <w:rsid w:val="19978953"/>
    <w:rsid w:val="19CEDE7C"/>
    <w:rsid w:val="1A6169A4"/>
    <w:rsid w:val="1A76608F"/>
    <w:rsid w:val="1AB09392"/>
    <w:rsid w:val="1AE97F2B"/>
    <w:rsid w:val="1AFEE35F"/>
    <w:rsid w:val="1B4AB59B"/>
    <w:rsid w:val="1BEC868B"/>
    <w:rsid w:val="1C23D2D7"/>
    <w:rsid w:val="1C33C304"/>
    <w:rsid w:val="1C93A93A"/>
    <w:rsid w:val="1E2D1D7F"/>
    <w:rsid w:val="1E3121AE"/>
    <w:rsid w:val="1E9DB881"/>
    <w:rsid w:val="1EE67F15"/>
    <w:rsid w:val="1F22067E"/>
    <w:rsid w:val="1F413FD3"/>
    <w:rsid w:val="1FAD36FD"/>
    <w:rsid w:val="1FCDD4DE"/>
    <w:rsid w:val="1FDA9552"/>
    <w:rsid w:val="20440A01"/>
    <w:rsid w:val="213171F8"/>
    <w:rsid w:val="219F69CD"/>
    <w:rsid w:val="21DD23E7"/>
    <w:rsid w:val="21E24FFB"/>
    <w:rsid w:val="21ED1220"/>
    <w:rsid w:val="22176A5D"/>
    <w:rsid w:val="2258FF40"/>
    <w:rsid w:val="23222BC1"/>
    <w:rsid w:val="2340E72A"/>
    <w:rsid w:val="2420555F"/>
    <w:rsid w:val="249D42B1"/>
    <w:rsid w:val="24C79F38"/>
    <w:rsid w:val="2506B678"/>
    <w:rsid w:val="250903C7"/>
    <w:rsid w:val="253CED96"/>
    <w:rsid w:val="25DAA54A"/>
    <w:rsid w:val="2602FD01"/>
    <w:rsid w:val="2661675C"/>
    <w:rsid w:val="2675038D"/>
    <w:rsid w:val="26CCF646"/>
    <w:rsid w:val="27655487"/>
    <w:rsid w:val="27F96AD2"/>
    <w:rsid w:val="283E8A43"/>
    <w:rsid w:val="28B9B353"/>
    <w:rsid w:val="28D4BE09"/>
    <w:rsid w:val="297936C8"/>
    <w:rsid w:val="299014B6"/>
    <w:rsid w:val="299BB1C0"/>
    <w:rsid w:val="2A6CC6E0"/>
    <w:rsid w:val="2B910428"/>
    <w:rsid w:val="2BE167E7"/>
    <w:rsid w:val="2BE5E1F8"/>
    <w:rsid w:val="2BEF9738"/>
    <w:rsid w:val="2C53E28F"/>
    <w:rsid w:val="2C7D1404"/>
    <w:rsid w:val="2C8C8F07"/>
    <w:rsid w:val="2CA2080D"/>
    <w:rsid w:val="2D2A0114"/>
    <w:rsid w:val="2D5951BA"/>
    <w:rsid w:val="2D6697ED"/>
    <w:rsid w:val="2DA17C99"/>
    <w:rsid w:val="2DAA2804"/>
    <w:rsid w:val="2DBAE167"/>
    <w:rsid w:val="2DF88623"/>
    <w:rsid w:val="2E536D78"/>
    <w:rsid w:val="2E7F1E09"/>
    <w:rsid w:val="2E9601F4"/>
    <w:rsid w:val="2ED6D455"/>
    <w:rsid w:val="2F886315"/>
    <w:rsid w:val="2FFE8CA0"/>
    <w:rsid w:val="3007701E"/>
    <w:rsid w:val="305FB3F0"/>
    <w:rsid w:val="3090CB52"/>
    <w:rsid w:val="30B235D6"/>
    <w:rsid w:val="30B32C2C"/>
    <w:rsid w:val="30E0020B"/>
    <w:rsid w:val="31C13D7E"/>
    <w:rsid w:val="32247AFA"/>
    <w:rsid w:val="32C3303F"/>
    <w:rsid w:val="33507FF8"/>
    <w:rsid w:val="33B96698"/>
    <w:rsid w:val="33BA49C3"/>
    <w:rsid w:val="33C06B73"/>
    <w:rsid w:val="33D90853"/>
    <w:rsid w:val="33E5EE07"/>
    <w:rsid w:val="34529E63"/>
    <w:rsid w:val="3462C77A"/>
    <w:rsid w:val="3492C93E"/>
    <w:rsid w:val="34A89CC2"/>
    <w:rsid w:val="34F1C88D"/>
    <w:rsid w:val="351442CE"/>
    <w:rsid w:val="35299E40"/>
    <w:rsid w:val="353FA79C"/>
    <w:rsid w:val="354C068C"/>
    <w:rsid w:val="359B5B73"/>
    <w:rsid w:val="35CAAEA7"/>
    <w:rsid w:val="35E32007"/>
    <w:rsid w:val="361CCB40"/>
    <w:rsid w:val="362EC293"/>
    <w:rsid w:val="363A4111"/>
    <w:rsid w:val="36482601"/>
    <w:rsid w:val="3658F1DC"/>
    <w:rsid w:val="3697FD7E"/>
    <w:rsid w:val="36A8D634"/>
    <w:rsid w:val="36F65003"/>
    <w:rsid w:val="37B46160"/>
    <w:rsid w:val="38F30586"/>
    <w:rsid w:val="39B17740"/>
    <w:rsid w:val="39B8FF24"/>
    <w:rsid w:val="39E3DE55"/>
    <w:rsid w:val="39ED2EDE"/>
    <w:rsid w:val="3A10CEAC"/>
    <w:rsid w:val="3A147C98"/>
    <w:rsid w:val="3A4FB40D"/>
    <w:rsid w:val="3AB309E7"/>
    <w:rsid w:val="3AB6912A"/>
    <w:rsid w:val="3AF9D090"/>
    <w:rsid w:val="3B49E0D7"/>
    <w:rsid w:val="3BAB8C70"/>
    <w:rsid w:val="3BCD22FA"/>
    <w:rsid w:val="3BD97CA9"/>
    <w:rsid w:val="3C06CED0"/>
    <w:rsid w:val="3C4CFF8D"/>
    <w:rsid w:val="3C52618B"/>
    <w:rsid w:val="3C7E03DD"/>
    <w:rsid w:val="3C81DCCE"/>
    <w:rsid w:val="3C87D283"/>
    <w:rsid w:val="3CF25C05"/>
    <w:rsid w:val="3D5AAE8B"/>
    <w:rsid w:val="3D63FC3C"/>
    <w:rsid w:val="3D7386F5"/>
    <w:rsid w:val="3D7914FB"/>
    <w:rsid w:val="3DB9CC67"/>
    <w:rsid w:val="3DC52CA8"/>
    <w:rsid w:val="3DE02636"/>
    <w:rsid w:val="3DF5FC24"/>
    <w:rsid w:val="3E30C8C0"/>
    <w:rsid w:val="3E3B25B0"/>
    <w:rsid w:val="3E902001"/>
    <w:rsid w:val="3EF4115D"/>
    <w:rsid w:val="3F443230"/>
    <w:rsid w:val="3F47C462"/>
    <w:rsid w:val="3F50498F"/>
    <w:rsid w:val="3F5F6914"/>
    <w:rsid w:val="3F8141EB"/>
    <w:rsid w:val="401E58BD"/>
    <w:rsid w:val="404A74B9"/>
    <w:rsid w:val="40B4EE29"/>
    <w:rsid w:val="40BF78E1"/>
    <w:rsid w:val="40D936AC"/>
    <w:rsid w:val="40E04AD8"/>
    <w:rsid w:val="40ED1039"/>
    <w:rsid w:val="410B81C8"/>
    <w:rsid w:val="4135F062"/>
    <w:rsid w:val="415823E9"/>
    <w:rsid w:val="41876F7C"/>
    <w:rsid w:val="41A5FE62"/>
    <w:rsid w:val="41C82BD9"/>
    <w:rsid w:val="41CB1A43"/>
    <w:rsid w:val="41F4EDF4"/>
    <w:rsid w:val="41FCC6B6"/>
    <w:rsid w:val="4250BE8A"/>
    <w:rsid w:val="429788AC"/>
    <w:rsid w:val="4297B310"/>
    <w:rsid w:val="430B930B"/>
    <w:rsid w:val="434A15C6"/>
    <w:rsid w:val="43769550"/>
    <w:rsid w:val="439413E8"/>
    <w:rsid w:val="43BBE634"/>
    <w:rsid w:val="43E027F8"/>
    <w:rsid w:val="43F719A3"/>
    <w:rsid w:val="4469E26B"/>
    <w:rsid w:val="447F975C"/>
    <w:rsid w:val="4492E468"/>
    <w:rsid w:val="44BAC27A"/>
    <w:rsid w:val="44EE449A"/>
    <w:rsid w:val="4507F11E"/>
    <w:rsid w:val="452C8EB6"/>
    <w:rsid w:val="4556C7FC"/>
    <w:rsid w:val="45599854"/>
    <w:rsid w:val="459EA797"/>
    <w:rsid w:val="45B1176C"/>
    <w:rsid w:val="45BD08EB"/>
    <w:rsid w:val="46DEF5CC"/>
    <w:rsid w:val="471CFAD4"/>
    <w:rsid w:val="473F5220"/>
    <w:rsid w:val="475F40D8"/>
    <w:rsid w:val="47C93D73"/>
    <w:rsid w:val="4883D364"/>
    <w:rsid w:val="48FB1139"/>
    <w:rsid w:val="491C1F07"/>
    <w:rsid w:val="4A2A4A2C"/>
    <w:rsid w:val="4A300B28"/>
    <w:rsid w:val="4A411778"/>
    <w:rsid w:val="4A5DB7FF"/>
    <w:rsid w:val="4B88E566"/>
    <w:rsid w:val="4BF5E8DF"/>
    <w:rsid w:val="4C089EE9"/>
    <w:rsid w:val="4C23D6D9"/>
    <w:rsid w:val="4C2F9631"/>
    <w:rsid w:val="4C307ACF"/>
    <w:rsid w:val="4C92E065"/>
    <w:rsid w:val="4D22ABB0"/>
    <w:rsid w:val="4E01A9E0"/>
    <w:rsid w:val="4E05B3AB"/>
    <w:rsid w:val="4E4B6523"/>
    <w:rsid w:val="4E70188A"/>
    <w:rsid w:val="4EC2EF8C"/>
    <w:rsid w:val="4F1A08D0"/>
    <w:rsid w:val="4F5B779B"/>
    <w:rsid w:val="4F623536"/>
    <w:rsid w:val="4F73AE18"/>
    <w:rsid w:val="4F881419"/>
    <w:rsid w:val="4FC68D15"/>
    <w:rsid w:val="4FC6CE62"/>
    <w:rsid w:val="4FCB57C2"/>
    <w:rsid w:val="50C95A02"/>
    <w:rsid w:val="5171B64D"/>
    <w:rsid w:val="5176C81C"/>
    <w:rsid w:val="517D64EB"/>
    <w:rsid w:val="524C0206"/>
    <w:rsid w:val="52716D0C"/>
    <w:rsid w:val="52A6C12D"/>
    <w:rsid w:val="52B53FA3"/>
    <w:rsid w:val="533BF467"/>
    <w:rsid w:val="538F5036"/>
    <w:rsid w:val="53DA0F55"/>
    <w:rsid w:val="540D3D6D"/>
    <w:rsid w:val="542EE8BE"/>
    <w:rsid w:val="5435A73E"/>
    <w:rsid w:val="54390E72"/>
    <w:rsid w:val="548027AC"/>
    <w:rsid w:val="549D26BA"/>
    <w:rsid w:val="5573273F"/>
    <w:rsid w:val="55A66528"/>
    <w:rsid w:val="55ACE1BE"/>
    <w:rsid w:val="5664D74F"/>
    <w:rsid w:val="5673FAD6"/>
    <w:rsid w:val="57653D17"/>
    <w:rsid w:val="5816AD7E"/>
    <w:rsid w:val="588240C8"/>
    <w:rsid w:val="588258CE"/>
    <w:rsid w:val="58BE681D"/>
    <w:rsid w:val="590D5791"/>
    <w:rsid w:val="592F8036"/>
    <w:rsid w:val="59967173"/>
    <w:rsid w:val="599C56FF"/>
    <w:rsid w:val="5A0393C3"/>
    <w:rsid w:val="5A390B20"/>
    <w:rsid w:val="5A3AB5CB"/>
    <w:rsid w:val="5A61C7E8"/>
    <w:rsid w:val="5B12F7A2"/>
    <w:rsid w:val="5BB9E18A"/>
    <w:rsid w:val="5C055812"/>
    <w:rsid w:val="5C2FBB25"/>
    <w:rsid w:val="5CD6C455"/>
    <w:rsid w:val="5D285B23"/>
    <w:rsid w:val="5D47A159"/>
    <w:rsid w:val="5DC2CF11"/>
    <w:rsid w:val="5DD765BC"/>
    <w:rsid w:val="5E24E6B8"/>
    <w:rsid w:val="5E41CC83"/>
    <w:rsid w:val="5E65E821"/>
    <w:rsid w:val="5EE2B5C7"/>
    <w:rsid w:val="5F617053"/>
    <w:rsid w:val="5F83D504"/>
    <w:rsid w:val="5F8BE6AD"/>
    <w:rsid w:val="6001B882"/>
    <w:rsid w:val="60AC2B71"/>
    <w:rsid w:val="60B6F6C7"/>
    <w:rsid w:val="61038E4C"/>
    <w:rsid w:val="627A98E4"/>
    <w:rsid w:val="6281A499"/>
    <w:rsid w:val="62E58F17"/>
    <w:rsid w:val="62F7F903"/>
    <w:rsid w:val="631A059B"/>
    <w:rsid w:val="63364C66"/>
    <w:rsid w:val="63ACE14C"/>
    <w:rsid w:val="6410B7C7"/>
    <w:rsid w:val="644EF781"/>
    <w:rsid w:val="6457D8F3"/>
    <w:rsid w:val="64A1BD6B"/>
    <w:rsid w:val="64B5D5FC"/>
    <w:rsid w:val="64BDF558"/>
    <w:rsid w:val="64D529A5"/>
    <w:rsid w:val="64FDFBCD"/>
    <w:rsid w:val="650DC9A4"/>
    <w:rsid w:val="65A07A43"/>
    <w:rsid w:val="65A6093B"/>
    <w:rsid w:val="65DE7D34"/>
    <w:rsid w:val="65EF880A"/>
    <w:rsid w:val="660C4BBD"/>
    <w:rsid w:val="66B6150C"/>
    <w:rsid w:val="66FF81FD"/>
    <w:rsid w:val="674C1776"/>
    <w:rsid w:val="676D849F"/>
    <w:rsid w:val="67814CF6"/>
    <w:rsid w:val="67837D57"/>
    <w:rsid w:val="678B586B"/>
    <w:rsid w:val="67D97F44"/>
    <w:rsid w:val="68103189"/>
    <w:rsid w:val="681944ED"/>
    <w:rsid w:val="68D3D7F2"/>
    <w:rsid w:val="68F4FE4E"/>
    <w:rsid w:val="690E53F9"/>
    <w:rsid w:val="69280CB3"/>
    <w:rsid w:val="698CAB8D"/>
    <w:rsid w:val="69D16CF0"/>
    <w:rsid w:val="6AC46906"/>
    <w:rsid w:val="6AF53DC0"/>
    <w:rsid w:val="6B0AEC56"/>
    <w:rsid w:val="6B26944D"/>
    <w:rsid w:val="6B75C045"/>
    <w:rsid w:val="6CE3A2AC"/>
    <w:rsid w:val="6CF04151"/>
    <w:rsid w:val="6D857CD3"/>
    <w:rsid w:val="6D8B9FE7"/>
    <w:rsid w:val="6DB0B3EE"/>
    <w:rsid w:val="6E65B048"/>
    <w:rsid w:val="6EAD6107"/>
    <w:rsid w:val="6EF84227"/>
    <w:rsid w:val="6F35DE16"/>
    <w:rsid w:val="6FBB1398"/>
    <w:rsid w:val="6FDFA84B"/>
    <w:rsid w:val="7032713F"/>
    <w:rsid w:val="70346BCB"/>
    <w:rsid w:val="7040AE74"/>
    <w:rsid w:val="70F276E2"/>
    <w:rsid w:val="7101397A"/>
    <w:rsid w:val="7164F7DA"/>
    <w:rsid w:val="717593BD"/>
    <w:rsid w:val="71B713CF"/>
    <w:rsid w:val="71E501C9"/>
    <w:rsid w:val="71EBE620"/>
    <w:rsid w:val="71EDF3A0"/>
    <w:rsid w:val="71FD3846"/>
    <w:rsid w:val="7263EF06"/>
    <w:rsid w:val="7268D9F2"/>
    <w:rsid w:val="728E4743"/>
    <w:rsid w:val="7345D8BF"/>
    <w:rsid w:val="7350E25D"/>
    <w:rsid w:val="735C5C5B"/>
    <w:rsid w:val="73944C7C"/>
    <w:rsid w:val="7472E8C7"/>
    <w:rsid w:val="747701C1"/>
    <w:rsid w:val="74864C31"/>
    <w:rsid w:val="74DA1298"/>
    <w:rsid w:val="751CA28B"/>
    <w:rsid w:val="754BD725"/>
    <w:rsid w:val="7581ACC0"/>
    <w:rsid w:val="75C41A8B"/>
    <w:rsid w:val="75D947E0"/>
    <w:rsid w:val="75FB3B07"/>
    <w:rsid w:val="75FB9FE1"/>
    <w:rsid w:val="76518230"/>
    <w:rsid w:val="766B90D9"/>
    <w:rsid w:val="76AF3C5B"/>
    <w:rsid w:val="76B872EC"/>
    <w:rsid w:val="7704AF5B"/>
    <w:rsid w:val="77185A1B"/>
    <w:rsid w:val="77376029"/>
    <w:rsid w:val="77ABC24F"/>
    <w:rsid w:val="77CE4A62"/>
    <w:rsid w:val="783A8582"/>
    <w:rsid w:val="78C1AE4E"/>
    <w:rsid w:val="79AF964B"/>
    <w:rsid w:val="79E1A47D"/>
    <w:rsid w:val="79F14BBA"/>
    <w:rsid w:val="7A3B347A"/>
    <w:rsid w:val="7A40AC85"/>
    <w:rsid w:val="7A45E10C"/>
    <w:rsid w:val="7A581320"/>
    <w:rsid w:val="7A75E97C"/>
    <w:rsid w:val="7B07200A"/>
    <w:rsid w:val="7B658C6B"/>
    <w:rsid w:val="7BC4A2DE"/>
    <w:rsid w:val="7C34093D"/>
    <w:rsid w:val="7C88F476"/>
    <w:rsid w:val="7CBD566F"/>
    <w:rsid w:val="7CD2D749"/>
    <w:rsid w:val="7CD8DA83"/>
    <w:rsid w:val="7CFABE5D"/>
    <w:rsid w:val="7D036BED"/>
    <w:rsid w:val="7D06091F"/>
    <w:rsid w:val="7D8C1AA6"/>
    <w:rsid w:val="7E725826"/>
    <w:rsid w:val="7E752418"/>
    <w:rsid w:val="7ED8364F"/>
    <w:rsid w:val="7EE28747"/>
    <w:rsid w:val="7F0CF953"/>
    <w:rsid w:val="7F489EF4"/>
    <w:rsid w:val="7F7CAD7D"/>
    <w:rsid w:val="7F872C7A"/>
    <w:rsid w:val="7F959C7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AA6FD435-A5C2-4ABC-912C-B7319121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246B"/>
    <w:rPr>
      <w:sz w:val="24"/>
      <w:szCs w:val="24"/>
    </w:rPr>
  </w:style>
  <w:style w:type="paragraph" w:styleId="1">
    <w:name w:val="heading 1"/>
    <w:basedOn w:val="a"/>
    <w:next w:val="a"/>
    <w:qFormat/>
    <w:rsid w:val="002C0C60"/>
    <w:pPr>
      <w:keepNext/>
      <w:numPr>
        <w:numId w:val="10"/>
      </w:numPr>
      <w:spacing w:before="240" w:after="60"/>
      <w:outlineLvl w:val="0"/>
    </w:pPr>
    <w:rPr>
      <w:rFonts w:ascii="Arial" w:hAnsi="Arial"/>
      <w:b/>
      <w:bCs/>
      <w:iCs/>
      <w:sz w:val="32"/>
      <w:szCs w:val="20"/>
      <w:lang w:val="en-GB" w:eastAsia="en-US"/>
    </w:rPr>
  </w:style>
  <w:style w:type="paragraph" w:styleId="2">
    <w:name w:val="heading 2"/>
    <w:basedOn w:val="a"/>
    <w:next w:val="a"/>
    <w:link w:val="20"/>
    <w:qFormat/>
    <w:rsid w:val="002C0C60"/>
    <w:pPr>
      <w:keepNext/>
      <w:numPr>
        <w:ilvl w:val="1"/>
        <w:numId w:val="10"/>
      </w:numPr>
      <w:spacing w:before="240" w:after="60"/>
      <w:outlineLvl w:val="1"/>
    </w:pPr>
    <w:rPr>
      <w:rFonts w:ascii="Arial" w:hAnsi="Arial"/>
      <w:b/>
      <w:i/>
      <w:sz w:val="28"/>
      <w:szCs w:val="20"/>
      <w:lang w:val="en-GB" w:eastAsia="en-US"/>
    </w:rPr>
  </w:style>
  <w:style w:type="paragraph" w:styleId="3">
    <w:name w:val="heading 3"/>
    <w:basedOn w:val="a"/>
    <w:next w:val="a"/>
    <w:qFormat/>
    <w:rsid w:val="002C0C60"/>
    <w:pPr>
      <w:keepNext/>
      <w:numPr>
        <w:ilvl w:val="2"/>
        <w:numId w:val="10"/>
      </w:numPr>
      <w:spacing w:before="240" w:after="60"/>
      <w:outlineLvl w:val="2"/>
    </w:pPr>
    <w:rPr>
      <w:rFonts w:ascii="Arial" w:hAnsi="Arial"/>
      <w:b/>
      <w:sz w:val="26"/>
      <w:szCs w:val="20"/>
      <w:lang w:val="en-GB" w:eastAsia="en-US"/>
    </w:rPr>
  </w:style>
  <w:style w:type="paragraph" w:styleId="4">
    <w:name w:val="heading 4"/>
    <w:basedOn w:val="a"/>
    <w:next w:val="a"/>
    <w:qFormat/>
    <w:rsid w:val="002C0C60"/>
    <w:pPr>
      <w:keepNext/>
      <w:numPr>
        <w:ilvl w:val="3"/>
        <w:numId w:val="10"/>
      </w:numPr>
      <w:outlineLvl w:val="3"/>
    </w:pPr>
    <w:rPr>
      <w:szCs w:val="20"/>
      <w:lang w:eastAsia="en-US"/>
    </w:rPr>
  </w:style>
  <w:style w:type="paragraph" w:styleId="5">
    <w:name w:val="heading 5"/>
    <w:basedOn w:val="a"/>
    <w:next w:val="a"/>
    <w:qFormat/>
    <w:rsid w:val="002C0C60"/>
    <w:pPr>
      <w:keepNext/>
      <w:numPr>
        <w:ilvl w:val="4"/>
        <w:numId w:val="10"/>
      </w:numPr>
      <w:outlineLvl w:val="4"/>
    </w:pPr>
    <w:rPr>
      <w:b/>
      <w:szCs w:val="20"/>
      <w:lang w:eastAsia="en-US"/>
    </w:rPr>
  </w:style>
  <w:style w:type="paragraph" w:styleId="6">
    <w:name w:val="heading 6"/>
    <w:basedOn w:val="a"/>
    <w:next w:val="a"/>
    <w:qFormat/>
    <w:rsid w:val="002C0C60"/>
    <w:pPr>
      <w:keepNext/>
      <w:numPr>
        <w:ilvl w:val="5"/>
        <w:numId w:val="10"/>
      </w:numPr>
      <w:outlineLvl w:val="5"/>
    </w:pPr>
    <w:rPr>
      <w:b/>
      <w:sz w:val="28"/>
      <w:szCs w:val="20"/>
      <w:lang w:val="en-GB" w:eastAsia="en-US"/>
    </w:rPr>
  </w:style>
  <w:style w:type="paragraph" w:styleId="7">
    <w:name w:val="heading 7"/>
    <w:basedOn w:val="a"/>
    <w:next w:val="a"/>
    <w:qFormat/>
    <w:rsid w:val="002C0C60"/>
    <w:pPr>
      <w:keepNext/>
      <w:numPr>
        <w:ilvl w:val="6"/>
        <w:numId w:val="10"/>
      </w:numPr>
      <w:outlineLvl w:val="6"/>
    </w:pPr>
    <w:rPr>
      <w:b/>
      <w:szCs w:val="20"/>
      <w:lang w:val="en-GB" w:eastAsia="en-US"/>
    </w:rPr>
  </w:style>
  <w:style w:type="paragraph" w:styleId="8">
    <w:name w:val="heading 8"/>
    <w:basedOn w:val="a"/>
    <w:next w:val="a"/>
    <w:qFormat/>
    <w:rsid w:val="002C0C60"/>
    <w:pPr>
      <w:numPr>
        <w:ilvl w:val="7"/>
        <w:numId w:val="10"/>
      </w:numPr>
      <w:spacing w:before="240" w:after="60"/>
      <w:outlineLvl w:val="7"/>
    </w:pPr>
    <w:rPr>
      <w:rFonts w:ascii="Arial" w:hAnsi="Arial"/>
      <w:i/>
      <w:sz w:val="20"/>
      <w:szCs w:val="20"/>
      <w:lang w:eastAsia="en-US"/>
    </w:rPr>
  </w:style>
  <w:style w:type="paragraph" w:styleId="9">
    <w:name w:val="heading 9"/>
    <w:basedOn w:val="a"/>
    <w:next w:val="a"/>
    <w:qFormat/>
    <w:rsid w:val="002C0C60"/>
    <w:pPr>
      <w:numPr>
        <w:ilvl w:val="8"/>
        <w:numId w:val="10"/>
      </w:numPr>
      <w:spacing w:before="240" w:after="60"/>
      <w:outlineLvl w:val="8"/>
    </w:pPr>
    <w:rPr>
      <w:rFonts w:ascii="Arial" w:hAnsi="Arial"/>
      <w:b/>
      <w:i/>
      <w:sz w:val="1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0C60"/>
    <w:rPr>
      <w:color w:val="0000FF"/>
      <w:u w:val="single"/>
    </w:rPr>
  </w:style>
  <w:style w:type="character" w:customStyle="1" w:styleId="20">
    <w:name w:val="Заголовок 2 Знак"/>
    <w:basedOn w:val="a0"/>
    <w:link w:val="2"/>
    <w:rsid w:val="002C0C60"/>
    <w:rPr>
      <w:rFonts w:ascii="Arial" w:hAnsi="Arial"/>
      <w:b/>
      <w:i/>
      <w:sz w:val="28"/>
      <w:lang w:val="en-GB" w:eastAsia="en-US"/>
    </w:rPr>
  </w:style>
  <w:style w:type="paragraph" w:styleId="a4">
    <w:name w:val="header"/>
    <w:basedOn w:val="a"/>
    <w:link w:val="a5"/>
    <w:uiPriority w:val="99"/>
    <w:rsid w:val="00C67454"/>
    <w:pPr>
      <w:tabs>
        <w:tab w:val="center" w:pos="4320"/>
        <w:tab w:val="right" w:pos="8640"/>
      </w:tabs>
    </w:pPr>
  </w:style>
  <w:style w:type="paragraph" w:styleId="a6">
    <w:name w:val="footer"/>
    <w:basedOn w:val="a"/>
    <w:link w:val="a7"/>
    <w:uiPriority w:val="99"/>
    <w:rsid w:val="00C67454"/>
    <w:pPr>
      <w:tabs>
        <w:tab w:val="center" w:pos="4320"/>
        <w:tab w:val="right" w:pos="8640"/>
      </w:tabs>
    </w:pPr>
  </w:style>
  <w:style w:type="paragraph" w:styleId="a8">
    <w:name w:val="Document Map"/>
    <w:basedOn w:val="a"/>
    <w:semiHidden/>
    <w:rsid w:val="002A686D"/>
    <w:pPr>
      <w:shd w:val="clear" w:color="auto" w:fill="000080"/>
    </w:pPr>
    <w:rPr>
      <w:rFonts w:ascii="Tahoma" w:hAnsi="Tahoma" w:cs="Tahoma"/>
      <w:sz w:val="20"/>
      <w:szCs w:val="20"/>
    </w:rPr>
  </w:style>
  <w:style w:type="character" w:styleId="a9">
    <w:name w:val="page number"/>
    <w:basedOn w:val="a0"/>
    <w:rsid w:val="006E6129"/>
  </w:style>
  <w:style w:type="character" w:styleId="aa">
    <w:name w:val="annotation reference"/>
    <w:basedOn w:val="a0"/>
    <w:uiPriority w:val="99"/>
    <w:rsid w:val="00617E8A"/>
    <w:rPr>
      <w:sz w:val="18"/>
      <w:szCs w:val="18"/>
    </w:rPr>
  </w:style>
  <w:style w:type="paragraph" w:styleId="ab">
    <w:name w:val="annotation text"/>
    <w:basedOn w:val="a"/>
    <w:link w:val="ac"/>
    <w:uiPriority w:val="99"/>
    <w:rsid w:val="00617E8A"/>
  </w:style>
  <w:style w:type="character" w:customStyle="1" w:styleId="ac">
    <w:name w:val="Текст примітки Знак"/>
    <w:basedOn w:val="a0"/>
    <w:link w:val="ab"/>
    <w:uiPriority w:val="99"/>
    <w:rsid w:val="00617E8A"/>
    <w:rPr>
      <w:sz w:val="24"/>
      <w:szCs w:val="24"/>
    </w:rPr>
  </w:style>
  <w:style w:type="paragraph" w:styleId="ad">
    <w:name w:val="annotation subject"/>
    <w:basedOn w:val="ab"/>
    <w:next w:val="ab"/>
    <w:link w:val="ae"/>
    <w:rsid w:val="00617E8A"/>
    <w:rPr>
      <w:b/>
      <w:bCs/>
      <w:sz w:val="20"/>
      <w:szCs w:val="20"/>
    </w:rPr>
  </w:style>
  <w:style w:type="character" w:customStyle="1" w:styleId="ae">
    <w:name w:val="Тема примітки Знак"/>
    <w:basedOn w:val="ac"/>
    <w:link w:val="ad"/>
    <w:rsid w:val="00617E8A"/>
    <w:rPr>
      <w:b/>
      <w:bCs/>
      <w:sz w:val="24"/>
      <w:szCs w:val="24"/>
    </w:rPr>
  </w:style>
  <w:style w:type="paragraph" w:styleId="af">
    <w:name w:val="Balloon Text"/>
    <w:basedOn w:val="a"/>
    <w:link w:val="af0"/>
    <w:rsid w:val="00617E8A"/>
    <w:rPr>
      <w:rFonts w:ascii="Lucida Grande" w:hAnsi="Lucida Grande" w:cs="Lucida Grande"/>
      <w:sz w:val="18"/>
      <w:szCs w:val="18"/>
    </w:rPr>
  </w:style>
  <w:style w:type="character" w:customStyle="1" w:styleId="af0">
    <w:name w:val="Текст у виносці Знак"/>
    <w:basedOn w:val="a0"/>
    <w:link w:val="af"/>
    <w:rsid w:val="00617E8A"/>
    <w:rPr>
      <w:rFonts w:ascii="Lucida Grande" w:hAnsi="Lucida Grande" w:cs="Lucida Grande"/>
      <w:sz w:val="18"/>
      <w:szCs w:val="18"/>
    </w:rPr>
  </w:style>
  <w:style w:type="paragraph" w:styleId="af1">
    <w:name w:val="List Paragraph"/>
    <w:aliases w:val="List NRC,NRC Bullet List,normal,List Paragraph1,Normal1,Normal2,Normal3,Normal4,Normal5,Normal6,Normal7 Char,paragraph Char,normal Char,List Paragraph1 Char,Normal1 Char,Normal2 Char,Normal3 Char,Normal4 Char,Normal5 Char Char,Bullets,列出段落"/>
    <w:basedOn w:val="a"/>
    <w:link w:val="af2"/>
    <w:uiPriority w:val="34"/>
    <w:qFormat/>
    <w:rsid w:val="00CD624D"/>
    <w:pPr>
      <w:ind w:left="720"/>
      <w:contextualSpacing/>
    </w:pPr>
  </w:style>
  <w:style w:type="character" w:customStyle="1" w:styleId="a7">
    <w:name w:val="Нижній колонтитул Знак"/>
    <w:basedOn w:val="a0"/>
    <w:link w:val="a6"/>
    <w:uiPriority w:val="99"/>
    <w:rsid w:val="001875F5"/>
    <w:rPr>
      <w:sz w:val="24"/>
      <w:szCs w:val="24"/>
    </w:rPr>
  </w:style>
  <w:style w:type="table" w:styleId="af3">
    <w:name w:val="Table Grid"/>
    <w:basedOn w:val="a1"/>
    <w:uiPriority w:val="39"/>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A417A7"/>
    <w:rPr>
      <w:color w:val="605E5C"/>
      <w:shd w:val="clear" w:color="auto" w:fill="E1DFDD"/>
    </w:rPr>
  </w:style>
  <w:style w:type="character" w:customStyle="1" w:styleId="af2">
    <w:name w:val="Абзац списку Знак"/>
    <w:aliases w:val="List NRC Знак,NRC Bullet List Знак,normal Знак,List Paragraph1 Знак,Normal1 Знак,Normal2 Знак,Normal3 Знак,Normal4 Знак,Normal5 Знак,Normal6 Знак,Normal7 Char Знак,paragraph Char Знак,normal Char Знак,List Paragraph1 Char Знак"/>
    <w:link w:val="af1"/>
    <w:uiPriority w:val="34"/>
    <w:qFormat/>
    <w:locked/>
    <w:rsid w:val="00672E09"/>
    <w:rPr>
      <w:sz w:val="24"/>
      <w:szCs w:val="24"/>
    </w:rPr>
  </w:style>
  <w:style w:type="paragraph" w:customStyle="1" w:styleId="paragraph">
    <w:name w:val="paragraph"/>
    <w:basedOn w:val="a"/>
    <w:rsid w:val="00B50137"/>
    <w:pPr>
      <w:spacing w:before="100" w:beforeAutospacing="1" w:after="100" w:afterAutospacing="1"/>
    </w:pPr>
    <w:rPr>
      <w:lang w:val="fr-FR" w:eastAsia="fr-FR"/>
    </w:rPr>
  </w:style>
  <w:style w:type="character" w:customStyle="1" w:styleId="normaltextrun">
    <w:name w:val="normaltextrun"/>
    <w:basedOn w:val="a0"/>
    <w:rsid w:val="00B50137"/>
  </w:style>
  <w:style w:type="character" w:customStyle="1" w:styleId="eop">
    <w:name w:val="eop"/>
    <w:basedOn w:val="a0"/>
    <w:rsid w:val="00B50137"/>
  </w:style>
  <w:style w:type="paragraph" w:styleId="af5">
    <w:name w:val="Revision"/>
    <w:hidden/>
    <w:uiPriority w:val="99"/>
    <w:semiHidden/>
    <w:rsid w:val="005D6214"/>
    <w:rPr>
      <w:sz w:val="24"/>
      <w:szCs w:val="24"/>
    </w:rPr>
  </w:style>
  <w:style w:type="table" w:styleId="-1">
    <w:name w:val="Grid Table 1 Light"/>
    <w:basedOn w:val="a1"/>
    <w:uiPriority w:val="46"/>
    <w:rsid w:val="00A772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6">
    <w:name w:val="Normal (Web)"/>
    <w:basedOn w:val="a"/>
    <w:uiPriority w:val="99"/>
    <w:unhideWhenUsed/>
    <w:rsid w:val="00B41ED7"/>
  </w:style>
  <w:style w:type="character" w:customStyle="1" w:styleId="scxw101827436">
    <w:name w:val="scxw101827436"/>
    <w:basedOn w:val="a0"/>
    <w:rsid w:val="0090274F"/>
  </w:style>
  <w:style w:type="table" w:customStyle="1" w:styleId="TableGrid1">
    <w:name w:val="Table Grid1"/>
    <w:basedOn w:val="a1"/>
    <w:next w:val="af3"/>
    <w:uiPriority w:val="39"/>
    <w:rsid w:val="00DF33C1"/>
    <w:rPr>
      <w:rFonts w:ascii="Aptos" w:eastAsia="Aptos" w:hAnsi="Aptos" w:cs="Arial"/>
      <w:sz w:val="22"/>
      <w:szCs w:val="22"/>
      <w:lang w:val="en-GB"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3"/>
    <w:uiPriority w:val="59"/>
    <w:rsid w:val="000267EC"/>
    <w:rPr>
      <w:rFonts w:ascii="Aptos" w:eastAsia="Aptos" w:hAnsi="Aptos" w:cs="Arial"/>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1F7D41"/>
    <w:rPr>
      <w:i/>
      <w:iCs/>
    </w:rPr>
  </w:style>
  <w:style w:type="character" w:styleId="af8">
    <w:name w:val="Strong"/>
    <w:basedOn w:val="a0"/>
    <w:qFormat/>
    <w:rsid w:val="001F7D41"/>
    <w:rPr>
      <w:b/>
      <w:bCs/>
    </w:rPr>
  </w:style>
  <w:style w:type="table" w:customStyle="1" w:styleId="TableGrid3">
    <w:name w:val="Table Grid3"/>
    <w:basedOn w:val="a1"/>
    <w:next w:val="af3"/>
    <w:uiPriority w:val="39"/>
    <w:rsid w:val="003A5F1E"/>
    <w:rPr>
      <w:rFonts w:ascii="Aptos" w:eastAsia="Aptos" w:hAnsi="Aptos" w:cs="Arial"/>
      <w:sz w:val="22"/>
      <w:szCs w:val="22"/>
      <w:lang w:val="en-GB"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Верхній колонтитул Знак"/>
    <w:basedOn w:val="a0"/>
    <w:link w:val="a4"/>
    <w:uiPriority w:val="99"/>
    <w:rsid w:val="00063DCE"/>
    <w:rPr>
      <w:sz w:val="24"/>
      <w:szCs w:val="24"/>
    </w:rPr>
  </w:style>
  <w:style w:type="character" w:customStyle="1" w:styleId="af9">
    <w:name w:val="Назва Знак"/>
    <w:aliases w:val="Title NRC Знак"/>
    <w:basedOn w:val="a0"/>
    <w:link w:val="afa"/>
    <w:uiPriority w:val="10"/>
    <w:rsid w:val="00063DCE"/>
    <w:rPr>
      <w:rFonts w:ascii="Franklin Gothic Medium" w:eastAsiaTheme="majorEastAsia" w:hAnsi="Franklin Gothic Medium" w:cstheme="majorBidi"/>
      <w:color w:val="4F81BD" w:themeColor="accent1"/>
      <w:kern w:val="28"/>
      <w:sz w:val="72"/>
      <w:szCs w:val="56"/>
      <w:lang w:val="en-GB"/>
    </w:rPr>
  </w:style>
  <w:style w:type="paragraph" w:styleId="afa">
    <w:name w:val="Title"/>
    <w:aliases w:val="Title NRC"/>
    <w:basedOn w:val="a"/>
    <w:link w:val="af9"/>
    <w:uiPriority w:val="10"/>
    <w:qFormat/>
    <w:rsid w:val="00063DCE"/>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10">
    <w:name w:val="Назва Знак1"/>
    <w:basedOn w:val="a0"/>
    <w:rsid w:val="00063DCE"/>
    <w:rPr>
      <w:rFonts w:asciiTheme="majorHAnsi" w:eastAsiaTheme="majorEastAsia" w:hAnsiTheme="majorHAnsi" w:cstheme="majorBidi"/>
      <w:spacing w:val="-10"/>
      <w:kern w:val="28"/>
      <w:sz w:val="56"/>
      <w:szCs w:val="56"/>
    </w:rPr>
  </w:style>
  <w:style w:type="table" w:customStyle="1" w:styleId="11">
    <w:name w:val="Сітка таблиці1"/>
    <w:basedOn w:val="a1"/>
    <w:next w:val="af3"/>
    <w:uiPriority w:val="39"/>
    <w:rsid w:val="00C02427"/>
    <w:rPr>
      <w:rFonts w:ascii="Calibri" w:eastAsia="Calibri" w:hAnsi="Calibri" w:cs="Cordia New"/>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3771">
      <w:bodyDiv w:val="1"/>
      <w:marLeft w:val="0"/>
      <w:marRight w:val="0"/>
      <w:marTop w:val="0"/>
      <w:marBottom w:val="0"/>
      <w:divBdr>
        <w:top w:val="none" w:sz="0" w:space="0" w:color="auto"/>
        <w:left w:val="none" w:sz="0" w:space="0" w:color="auto"/>
        <w:bottom w:val="none" w:sz="0" w:space="0" w:color="auto"/>
        <w:right w:val="none" w:sz="0" w:space="0" w:color="auto"/>
      </w:divBdr>
    </w:div>
    <w:div w:id="46953297">
      <w:bodyDiv w:val="1"/>
      <w:marLeft w:val="0"/>
      <w:marRight w:val="0"/>
      <w:marTop w:val="0"/>
      <w:marBottom w:val="0"/>
      <w:divBdr>
        <w:top w:val="none" w:sz="0" w:space="0" w:color="auto"/>
        <w:left w:val="none" w:sz="0" w:space="0" w:color="auto"/>
        <w:bottom w:val="none" w:sz="0" w:space="0" w:color="auto"/>
        <w:right w:val="none" w:sz="0" w:space="0" w:color="auto"/>
      </w:divBdr>
    </w:div>
    <w:div w:id="138813503">
      <w:bodyDiv w:val="1"/>
      <w:marLeft w:val="0"/>
      <w:marRight w:val="0"/>
      <w:marTop w:val="0"/>
      <w:marBottom w:val="0"/>
      <w:divBdr>
        <w:top w:val="none" w:sz="0" w:space="0" w:color="auto"/>
        <w:left w:val="none" w:sz="0" w:space="0" w:color="auto"/>
        <w:bottom w:val="none" w:sz="0" w:space="0" w:color="auto"/>
        <w:right w:val="none" w:sz="0" w:space="0" w:color="auto"/>
      </w:divBdr>
      <w:divsChild>
        <w:div w:id="355931284">
          <w:marLeft w:val="0"/>
          <w:marRight w:val="0"/>
          <w:marTop w:val="0"/>
          <w:marBottom w:val="0"/>
          <w:divBdr>
            <w:top w:val="none" w:sz="0" w:space="0" w:color="auto"/>
            <w:left w:val="none" w:sz="0" w:space="0" w:color="auto"/>
            <w:bottom w:val="none" w:sz="0" w:space="0" w:color="auto"/>
            <w:right w:val="none" w:sz="0" w:space="0" w:color="auto"/>
          </w:divBdr>
        </w:div>
        <w:div w:id="1069307901">
          <w:marLeft w:val="0"/>
          <w:marRight w:val="0"/>
          <w:marTop w:val="0"/>
          <w:marBottom w:val="0"/>
          <w:divBdr>
            <w:top w:val="none" w:sz="0" w:space="0" w:color="auto"/>
            <w:left w:val="none" w:sz="0" w:space="0" w:color="auto"/>
            <w:bottom w:val="none" w:sz="0" w:space="0" w:color="auto"/>
            <w:right w:val="none" w:sz="0" w:space="0" w:color="auto"/>
          </w:divBdr>
        </w:div>
      </w:divsChild>
    </w:div>
    <w:div w:id="141041684">
      <w:bodyDiv w:val="1"/>
      <w:marLeft w:val="0"/>
      <w:marRight w:val="0"/>
      <w:marTop w:val="0"/>
      <w:marBottom w:val="0"/>
      <w:divBdr>
        <w:top w:val="none" w:sz="0" w:space="0" w:color="auto"/>
        <w:left w:val="none" w:sz="0" w:space="0" w:color="auto"/>
        <w:bottom w:val="none" w:sz="0" w:space="0" w:color="auto"/>
        <w:right w:val="none" w:sz="0" w:space="0" w:color="auto"/>
      </w:divBdr>
      <w:divsChild>
        <w:div w:id="1279410594">
          <w:marLeft w:val="0"/>
          <w:marRight w:val="0"/>
          <w:marTop w:val="0"/>
          <w:marBottom w:val="0"/>
          <w:divBdr>
            <w:top w:val="none" w:sz="0" w:space="0" w:color="auto"/>
            <w:left w:val="none" w:sz="0" w:space="0" w:color="auto"/>
            <w:bottom w:val="none" w:sz="0" w:space="0" w:color="auto"/>
            <w:right w:val="none" w:sz="0" w:space="0" w:color="auto"/>
          </w:divBdr>
        </w:div>
        <w:div w:id="2051294823">
          <w:marLeft w:val="0"/>
          <w:marRight w:val="0"/>
          <w:marTop w:val="0"/>
          <w:marBottom w:val="0"/>
          <w:divBdr>
            <w:top w:val="none" w:sz="0" w:space="0" w:color="auto"/>
            <w:left w:val="none" w:sz="0" w:space="0" w:color="auto"/>
            <w:bottom w:val="none" w:sz="0" w:space="0" w:color="auto"/>
            <w:right w:val="none" w:sz="0" w:space="0" w:color="auto"/>
          </w:divBdr>
        </w:div>
      </w:divsChild>
    </w:div>
    <w:div w:id="193427697">
      <w:bodyDiv w:val="1"/>
      <w:marLeft w:val="0"/>
      <w:marRight w:val="0"/>
      <w:marTop w:val="0"/>
      <w:marBottom w:val="0"/>
      <w:divBdr>
        <w:top w:val="none" w:sz="0" w:space="0" w:color="auto"/>
        <w:left w:val="none" w:sz="0" w:space="0" w:color="auto"/>
        <w:bottom w:val="none" w:sz="0" w:space="0" w:color="auto"/>
        <w:right w:val="none" w:sz="0" w:space="0" w:color="auto"/>
      </w:divBdr>
    </w:div>
    <w:div w:id="198205104">
      <w:bodyDiv w:val="1"/>
      <w:marLeft w:val="0"/>
      <w:marRight w:val="0"/>
      <w:marTop w:val="0"/>
      <w:marBottom w:val="0"/>
      <w:divBdr>
        <w:top w:val="none" w:sz="0" w:space="0" w:color="auto"/>
        <w:left w:val="none" w:sz="0" w:space="0" w:color="auto"/>
        <w:bottom w:val="none" w:sz="0" w:space="0" w:color="auto"/>
        <w:right w:val="none" w:sz="0" w:space="0" w:color="auto"/>
      </w:divBdr>
      <w:divsChild>
        <w:div w:id="132526899">
          <w:marLeft w:val="0"/>
          <w:marRight w:val="0"/>
          <w:marTop w:val="0"/>
          <w:marBottom w:val="0"/>
          <w:divBdr>
            <w:top w:val="none" w:sz="0" w:space="0" w:color="auto"/>
            <w:left w:val="none" w:sz="0" w:space="0" w:color="auto"/>
            <w:bottom w:val="none" w:sz="0" w:space="0" w:color="auto"/>
            <w:right w:val="none" w:sz="0" w:space="0" w:color="auto"/>
          </w:divBdr>
        </w:div>
        <w:div w:id="1080636046">
          <w:marLeft w:val="0"/>
          <w:marRight w:val="0"/>
          <w:marTop w:val="0"/>
          <w:marBottom w:val="0"/>
          <w:divBdr>
            <w:top w:val="none" w:sz="0" w:space="0" w:color="auto"/>
            <w:left w:val="none" w:sz="0" w:space="0" w:color="auto"/>
            <w:bottom w:val="none" w:sz="0" w:space="0" w:color="auto"/>
            <w:right w:val="none" w:sz="0" w:space="0" w:color="auto"/>
          </w:divBdr>
        </w:div>
      </w:divsChild>
    </w:div>
    <w:div w:id="231887237">
      <w:bodyDiv w:val="1"/>
      <w:marLeft w:val="0"/>
      <w:marRight w:val="0"/>
      <w:marTop w:val="0"/>
      <w:marBottom w:val="0"/>
      <w:divBdr>
        <w:top w:val="none" w:sz="0" w:space="0" w:color="auto"/>
        <w:left w:val="none" w:sz="0" w:space="0" w:color="auto"/>
        <w:bottom w:val="none" w:sz="0" w:space="0" w:color="auto"/>
        <w:right w:val="none" w:sz="0" w:space="0" w:color="auto"/>
      </w:divBdr>
    </w:div>
    <w:div w:id="248850765">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305820884">
      <w:bodyDiv w:val="1"/>
      <w:marLeft w:val="0"/>
      <w:marRight w:val="0"/>
      <w:marTop w:val="0"/>
      <w:marBottom w:val="0"/>
      <w:divBdr>
        <w:top w:val="none" w:sz="0" w:space="0" w:color="auto"/>
        <w:left w:val="none" w:sz="0" w:space="0" w:color="auto"/>
        <w:bottom w:val="none" w:sz="0" w:space="0" w:color="auto"/>
        <w:right w:val="none" w:sz="0" w:space="0" w:color="auto"/>
      </w:divBdr>
      <w:divsChild>
        <w:div w:id="584727928">
          <w:marLeft w:val="0"/>
          <w:marRight w:val="0"/>
          <w:marTop w:val="0"/>
          <w:marBottom w:val="0"/>
          <w:divBdr>
            <w:top w:val="none" w:sz="0" w:space="0" w:color="auto"/>
            <w:left w:val="none" w:sz="0" w:space="0" w:color="auto"/>
            <w:bottom w:val="none" w:sz="0" w:space="0" w:color="auto"/>
            <w:right w:val="none" w:sz="0" w:space="0" w:color="auto"/>
          </w:divBdr>
        </w:div>
        <w:div w:id="754519832">
          <w:marLeft w:val="0"/>
          <w:marRight w:val="0"/>
          <w:marTop w:val="0"/>
          <w:marBottom w:val="0"/>
          <w:divBdr>
            <w:top w:val="none" w:sz="0" w:space="0" w:color="auto"/>
            <w:left w:val="none" w:sz="0" w:space="0" w:color="auto"/>
            <w:bottom w:val="none" w:sz="0" w:space="0" w:color="auto"/>
            <w:right w:val="none" w:sz="0" w:space="0" w:color="auto"/>
          </w:divBdr>
        </w:div>
      </w:divsChild>
    </w:div>
    <w:div w:id="340472969">
      <w:bodyDiv w:val="1"/>
      <w:marLeft w:val="0"/>
      <w:marRight w:val="0"/>
      <w:marTop w:val="0"/>
      <w:marBottom w:val="0"/>
      <w:divBdr>
        <w:top w:val="none" w:sz="0" w:space="0" w:color="auto"/>
        <w:left w:val="none" w:sz="0" w:space="0" w:color="auto"/>
        <w:bottom w:val="none" w:sz="0" w:space="0" w:color="auto"/>
        <w:right w:val="none" w:sz="0" w:space="0" w:color="auto"/>
      </w:divBdr>
      <w:divsChild>
        <w:div w:id="429202019">
          <w:marLeft w:val="0"/>
          <w:marRight w:val="0"/>
          <w:marTop w:val="0"/>
          <w:marBottom w:val="0"/>
          <w:divBdr>
            <w:top w:val="none" w:sz="0" w:space="0" w:color="auto"/>
            <w:left w:val="none" w:sz="0" w:space="0" w:color="auto"/>
            <w:bottom w:val="none" w:sz="0" w:space="0" w:color="auto"/>
            <w:right w:val="none" w:sz="0" w:space="0" w:color="auto"/>
          </w:divBdr>
        </w:div>
        <w:div w:id="1317299257">
          <w:marLeft w:val="0"/>
          <w:marRight w:val="0"/>
          <w:marTop w:val="0"/>
          <w:marBottom w:val="0"/>
          <w:divBdr>
            <w:top w:val="none" w:sz="0" w:space="0" w:color="auto"/>
            <w:left w:val="none" w:sz="0" w:space="0" w:color="auto"/>
            <w:bottom w:val="none" w:sz="0" w:space="0" w:color="auto"/>
            <w:right w:val="none" w:sz="0" w:space="0" w:color="auto"/>
          </w:divBdr>
        </w:div>
      </w:divsChild>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558134065">
      <w:bodyDiv w:val="1"/>
      <w:marLeft w:val="0"/>
      <w:marRight w:val="0"/>
      <w:marTop w:val="0"/>
      <w:marBottom w:val="0"/>
      <w:divBdr>
        <w:top w:val="none" w:sz="0" w:space="0" w:color="auto"/>
        <w:left w:val="none" w:sz="0" w:space="0" w:color="auto"/>
        <w:bottom w:val="none" w:sz="0" w:space="0" w:color="auto"/>
        <w:right w:val="none" w:sz="0" w:space="0" w:color="auto"/>
      </w:divBdr>
    </w:div>
    <w:div w:id="573972861">
      <w:bodyDiv w:val="1"/>
      <w:marLeft w:val="0"/>
      <w:marRight w:val="0"/>
      <w:marTop w:val="0"/>
      <w:marBottom w:val="0"/>
      <w:divBdr>
        <w:top w:val="none" w:sz="0" w:space="0" w:color="auto"/>
        <w:left w:val="none" w:sz="0" w:space="0" w:color="auto"/>
        <w:bottom w:val="none" w:sz="0" w:space="0" w:color="auto"/>
        <w:right w:val="none" w:sz="0" w:space="0" w:color="auto"/>
      </w:divBdr>
    </w:div>
    <w:div w:id="575016009">
      <w:bodyDiv w:val="1"/>
      <w:marLeft w:val="0"/>
      <w:marRight w:val="0"/>
      <w:marTop w:val="0"/>
      <w:marBottom w:val="0"/>
      <w:divBdr>
        <w:top w:val="none" w:sz="0" w:space="0" w:color="auto"/>
        <w:left w:val="none" w:sz="0" w:space="0" w:color="auto"/>
        <w:bottom w:val="none" w:sz="0" w:space="0" w:color="auto"/>
        <w:right w:val="none" w:sz="0" w:space="0" w:color="auto"/>
      </w:divBdr>
    </w:div>
    <w:div w:id="577523399">
      <w:bodyDiv w:val="1"/>
      <w:marLeft w:val="0"/>
      <w:marRight w:val="0"/>
      <w:marTop w:val="0"/>
      <w:marBottom w:val="0"/>
      <w:divBdr>
        <w:top w:val="none" w:sz="0" w:space="0" w:color="auto"/>
        <w:left w:val="none" w:sz="0" w:space="0" w:color="auto"/>
        <w:bottom w:val="none" w:sz="0" w:space="0" w:color="auto"/>
        <w:right w:val="none" w:sz="0" w:space="0" w:color="auto"/>
      </w:divBdr>
    </w:div>
    <w:div w:id="623462340">
      <w:bodyDiv w:val="1"/>
      <w:marLeft w:val="0"/>
      <w:marRight w:val="0"/>
      <w:marTop w:val="0"/>
      <w:marBottom w:val="0"/>
      <w:divBdr>
        <w:top w:val="none" w:sz="0" w:space="0" w:color="auto"/>
        <w:left w:val="none" w:sz="0" w:space="0" w:color="auto"/>
        <w:bottom w:val="none" w:sz="0" w:space="0" w:color="auto"/>
        <w:right w:val="none" w:sz="0" w:space="0" w:color="auto"/>
      </w:divBdr>
    </w:div>
    <w:div w:id="633291225">
      <w:bodyDiv w:val="1"/>
      <w:marLeft w:val="0"/>
      <w:marRight w:val="0"/>
      <w:marTop w:val="0"/>
      <w:marBottom w:val="0"/>
      <w:divBdr>
        <w:top w:val="none" w:sz="0" w:space="0" w:color="auto"/>
        <w:left w:val="none" w:sz="0" w:space="0" w:color="auto"/>
        <w:bottom w:val="none" w:sz="0" w:space="0" w:color="auto"/>
        <w:right w:val="none" w:sz="0" w:space="0" w:color="auto"/>
      </w:divBdr>
    </w:div>
    <w:div w:id="633484262">
      <w:bodyDiv w:val="1"/>
      <w:marLeft w:val="0"/>
      <w:marRight w:val="0"/>
      <w:marTop w:val="0"/>
      <w:marBottom w:val="0"/>
      <w:divBdr>
        <w:top w:val="none" w:sz="0" w:space="0" w:color="auto"/>
        <w:left w:val="none" w:sz="0" w:space="0" w:color="auto"/>
        <w:bottom w:val="none" w:sz="0" w:space="0" w:color="auto"/>
        <w:right w:val="none" w:sz="0" w:space="0" w:color="auto"/>
      </w:divBdr>
      <w:divsChild>
        <w:div w:id="468792331">
          <w:marLeft w:val="0"/>
          <w:marRight w:val="0"/>
          <w:marTop w:val="0"/>
          <w:marBottom w:val="0"/>
          <w:divBdr>
            <w:top w:val="none" w:sz="0" w:space="0" w:color="auto"/>
            <w:left w:val="none" w:sz="0" w:space="0" w:color="auto"/>
            <w:bottom w:val="none" w:sz="0" w:space="0" w:color="auto"/>
            <w:right w:val="none" w:sz="0" w:space="0" w:color="auto"/>
          </w:divBdr>
        </w:div>
        <w:div w:id="1736392145">
          <w:marLeft w:val="0"/>
          <w:marRight w:val="0"/>
          <w:marTop w:val="0"/>
          <w:marBottom w:val="0"/>
          <w:divBdr>
            <w:top w:val="none" w:sz="0" w:space="0" w:color="auto"/>
            <w:left w:val="none" w:sz="0" w:space="0" w:color="auto"/>
            <w:bottom w:val="none" w:sz="0" w:space="0" w:color="auto"/>
            <w:right w:val="none" w:sz="0" w:space="0" w:color="auto"/>
          </w:divBdr>
        </w:div>
      </w:divsChild>
    </w:div>
    <w:div w:id="650331170">
      <w:bodyDiv w:val="1"/>
      <w:marLeft w:val="0"/>
      <w:marRight w:val="0"/>
      <w:marTop w:val="0"/>
      <w:marBottom w:val="0"/>
      <w:divBdr>
        <w:top w:val="none" w:sz="0" w:space="0" w:color="auto"/>
        <w:left w:val="none" w:sz="0" w:space="0" w:color="auto"/>
        <w:bottom w:val="none" w:sz="0" w:space="0" w:color="auto"/>
        <w:right w:val="none" w:sz="0" w:space="0" w:color="auto"/>
      </w:divBdr>
      <w:divsChild>
        <w:div w:id="2080591688">
          <w:marLeft w:val="0"/>
          <w:marRight w:val="0"/>
          <w:marTop w:val="0"/>
          <w:marBottom w:val="0"/>
          <w:divBdr>
            <w:top w:val="none" w:sz="0" w:space="0" w:color="auto"/>
            <w:left w:val="none" w:sz="0" w:space="0" w:color="auto"/>
            <w:bottom w:val="none" w:sz="0" w:space="0" w:color="auto"/>
            <w:right w:val="none" w:sz="0" w:space="0" w:color="auto"/>
          </w:divBdr>
          <w:divsChild>
            <w:div w:id="1908759932">
              <w:marLeft w:val="0"/>
              <w:marRight w:val="0"/>
              <w:marTop w:val="0"/>
              <w:marBottom w:val="0"/>
              <w:divBdr>
                <w:top w:val="none" w:sz="0" w:space="0" w:color="auto"/>
                <w:left w:val="none" w:sz="0" w:space="0" w:color="auto"/>
                <w:bottom w:val="none" w:sz="0" w:space="0" w:color="auto"/>
                <w:right w:val="none" w:sz="0" w:space="0" w:color="auto"/>
              </w:divBdr>
              <w:divsChild>
                <w:div w:id="1558273053">
                  <w:marLeft w:val="0"/>
                  <w:marRight w:val="0"/>
                  <w:marTop w:val="0"/>
                  <w:marBottom w:val="0"/>
                  <w:divBdr>
                    <w:top w:val="none" w:sz="0" w:space="0" w:color="auto"/>
                    <w:left w:val="none" w:sz="0" w:space="0" w:color="auto"/>
                    <w:bottom w:val="none" w:sz="0" w:space="0" w:color="auto"/>
                    <w:right w:val="none" w:sz="0" w:space="0" w:color="auto"/>
                  </w:divBdr>
                  <w:divsChild>
                    <w:div w:id="135031534">
                      <w:marLeft w:val="0"/>
                      <w:marRight w:val="0"/>
                      <w:marTop w:val="0"/>
                      <w:marBottom w:val="0"/>
                      <w:divBdr>
                        <w:top w:val="none" w:sz="0" w:space="0" w:color="auto"/>
                        <w:left w:val="none" w:sz="0" w:space="0" w:color="auto"/>
                        <w:bottom w:val="none" w:sz="0" w:space="0" w:color="auto"/>
                        <w:right w:val="none" w:sz="0" w:space="0" w:color="auto"/>
                      </w:divBdr>
                      <w:divsChild>
                        <w:div w:id="1252933059">
                          <w:marLeft w:val="0"/>
                          <w:marRight w:val="0"/>
                          <w:marTop w:val="0"/>
                          <w:marBottom w:val="0"/>
                          <w:divBdr>
                            <w:top w:val="none" w:sz="0" w:space="0" w:color="auto"/>
                            <w:left w:val="none" w:sz="0" w:space="0" w:color="auto"/>
                            <w:bottom w:val="none" w:sz="0" w:space="0" w:color="auto"/>
                            <w:right w:val="none" w:sz="0" w:space="0" w:color="auto"/>
                          </w:divBdr>
                          <w:divsChild>
                            <w:div w:id="1502817665">
                              <w:marLeft w:val="0"/>
                              <w:marRight w:val="0"/>
                              <w:marTop w:val="0"/>
                              <w:marBottom w:val="0"/>
                              <w:divBdr>
                                <w:top w:val="none" w:sz="0" w:space="0" w:color="auto"/>
                                <w:left w:val="none" w:sz="0" w:space="0" w:color="auto"/>
                                <w:bottom w:val="none" w:sz="0" w:space="0" w:color="auto"/>
                                <w:right w:val="none" w:sz="0" w:space="0" w:color="auto"/>
                              </w:divBdr>
                              <w:divsChild>
                                <w:div w:id="802432662">
                                  <w:marLeft w:val="0"/>
                                  <w:marRight w:val="0"/>
                                  <w:marTop w:val="0"/>
                                  <w:marBottom w:val="0"/>
                                  <w:divBdr>
                                    <w:top w:val="none" w:sz="0" w:space="0" w:color="auto"/>
                                    <w:left w:val="none" w:sz="0" w:space="0" w:color="auto"/>
                                    <w:bottom w:val="none" w:sz="0" w:space="0" w:color="auto"/>
                                    <w:right w:val="none" w:sz="0" w:space="0" w:color="auto"/>
                                  </w:divBdr>
                                  <w:divsChild>
                                    <w:div w:id="10164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404632">
      <w:bodyDiv w:val="1"/>
      <w:marLeft w:val="0"/>
      <w:marRight w:val="0"/>
      <w:marTop w:val="0"/>
      <w:marBottom w:val="0"/>
      <w:divBdr>
        <w:top w:val="none" w:sz="0" w:space="0" w:color="auto"/>
        <w:left w:val="none" w:sz="0" w:space="0" w:color="auto"/>
        <w:bottom w:val="none" w:sz="0" w:space="0" w:color="auto"/>
        <w:right w:val="none" w:sz="0" w:space="0" w:color="auto"/>
      </w:divBdr>
      <w:divsChild>
        <w:div w:id="319236701">
          <w:marLeft w:val="0"/>
          <w:marRight w:val="0"/>
          <w:marTop w:val="0"/>
          <w:marBottom w:val="0"/>
          <w:divBdr>
            <w:top w:val="none" w:sz="0" w:space="0" w:color="auto"/>
            <w:left w:val="none" w:sz="0" w:space="0" w:color="auto"/>
            <w:bottom w:val="none" w:sz="0" w:space="0" w:color="auto"/>
            <w:right w:val="none" w:sz="0" w:space="0" w:color="auto"/>
          </w:divBdr>
        </w:div>
        <w:div w:id="875314501">
          <w:marLeft w:val="0"/>
          <w:marRight w:val="0"/>
          <w:marTop w:val="0"/>
          <w:marBottom w:val="0"/>
          <w:divBdr>
            <w:top w:val="none" w:sz="0" w:space="0" w:color="auto"/>
            <w:left w:val="none" w:sz="0" w:space="0" w:color="auto"/>
            <w:bottom w:val="none" w:sz="0" w:space="0" w:color="auto"/>
            <w:right w:val="none" w:sz="0" w:space="0" w:color="auto"/>
          </w:divBdr>
        </w:div>
      </w:divsChild>
    </w:div>
    <w:div w:id="669219575">
      <w:bodyDiv w:val="1"/>
      <w:marLeft w:val="0"/>
      <w:marRight w:val="0"/>
      <w:marTop w:val="0"/>
      <w:marBottom w:val="0"/>
      <w:divBdr>
        <w:top w:val="none" w:sz="0" w:space="0" w:color="auto"/>
        <w:left w:val="none" w:sz="0" w:space="0" w:color="auto"/>
        <w:bottom w:val="none" w:sz="0" w:space="0" w:color="auto"/>
        <w:right w:val="none" w:sz="0" w:space="0" w:color="auto"/>
      </w:divBdr>
    </w:div>
    <w:div w:id="739715638">
      <w:bodyDiv w:val="1"/>
      <w:marLeft w:val="0"/>
      <w:marRight w:val="0"/>
      <w:marTop w:val="0"/>
      <w:marBottom w:val="0"/>
      <w:divBdr>
        <w:top w:val="none" w:sz="0" w:space="0" w:color="auto"/>
        <w:left w:val="none" w:sz="0" w:space="0" w:color="auto"/>
        <w:bottom w:val="none" w:sz="0" w:space="0" w:color="auto"/>
        <w:right w:val="none" w:sz="0" w:space="0" w:color="auto"/>
      </w:divBdr>
      <w:divsChild>
        <w:div w:id="217282236">
          <w:marLeft w:val="0"/>
          <w:marRight w:val="0"/>
          <w:marTop w:val="0"/>
          <w:marBottom w:val="0"/>
          <w:divBdr>
            <w:top w:val="none" w:sz="0" w:space="0" w:color="auto"/>
            <w:left w:val="none" w:sz="0" w:space="0" w:color="auto"/>
            <w:bottom w:val="none" w:sz="0" w:space="0" w:color="auto"/>
            <w:right w:val="none" w:sz="0" w:space="0" w:color="auto"/>
          </w:divBdr>
        </w:div>
        <w:div w:id="1316564191">
          <w:marLeft w:val="0"/>
          <w:marRight w:val="0"/>
          <w:marTop w:val="0"/>
          <w:marBottom w:val="0"/>
          <w:divBdr>
            <w:top w:val="none" w:sz="0" w:space="0" w:color="auto"/>
            <w:left w:val="none" w:sz="0" w:space="0" w:color="auto"/>
            <w:bottom w:val="none" w:sz="0" w:space="0" w:color="auto"/>
            <w:right w:val="none" w:sz="0" w:space="0" w:color="auto"/>
          </w:divBdr>
        </w:div>
      </w:divsChild>
    </w:div>
    <w:div w:id="742797364">
      <w:bodyDiv w:val="1"/>
      <w:marLeft w:val="0"/>
      <w:marRight w:val="0"/>
      <w:marTop w:val="0"/>
      <w:marBottom w:val="0"/>
      <w:divBdr>
        <w:top w:val="none" w:sz="0" w:space="0" w:color="auto"/>
        <w:left w:val="none" w:sz="0" w:space="0" w:color="auto"/>
        <w:bottom w:val="none" w:sz="0" w:space="0" w:color="auto"/>
        <w:right w:val="none" w:sz="0" w:space="0" w:color="auto"/>
      </w:divBdr>
    </w:div>
    <w:div w:id="753822681">
      <w:bodyDiv w:val="1"/>
      <w:marLeft w:val="0"/>
      <w:marRight w:val="0"/>
      <w:marTop w:val="0"/>
      <w:marBottom w:val="0"/>
      <w:divBdr>
        <w:top w:val="none" w:sz="0" w:space="0" w:color="auto"/>
        <w:left w:val="none" w:sz="0" w:space="0" w:color="auto"/>
        <w:bottom w:val="none" w:sz="0" w:space="0" w:color="auto"/>
        <w:right w:val="none" w:sz="0" w:space="0" w:color="auto"/>
      </w:divBdr>
      <w:divsChild>
        <w:div w:id="508637285">
          <w:marLeft w:val="0"/>
          <w:marRight w:val="0"/>
          <w:marTop w:val="0"/>
          <w:marBottom w:val="0"/>
          <w:divBdr>
            <w:top w:val="none" w:sz="0" w:space="0" w:color="auto"/>
            <w:left w:val="none" w:sz="0" w:space="0" w:color="auto"/>
            <w:bottom w:val="none" w:sz="0" w:space="0" w:color="auto"/>
            <w:right w:val="none" w:sz="0" w:space="0" w:color="auto"/>
          </w:divBdr>
        </w:div>
        <w:div w:id="947853226">
          <w:marLeft w:val="0"/>
          <w:marRight w:val="0"/>
          <w:marTop w:val="0"/>
          <w:marBottom w:val="0"/>
          <w:divBdr>
            <w:top w:val="none" w:sz="0" w:space="0" w:color="auto"/>
            <w:left w:val="none" w:sz="0" w:space="0" w:color="auto"/>
            <w:bottom w:val="none" w:sz="0" w:space="0" w:color="auto"/>
            <w:right w:val="none" w:sz="0" w:space="0" w:color="auto"/>
          </w:divBdr>
        </w:div>
        <w:div w:id="1500348099">
          <w:marLeft w:val="0"/>
          <w:marRight w:val="0"/>
          <w:marTop w:val="0"/>
          <w:marBottom w:val="0"/>
          <w:divBdr>
            <w:top w:val="none" w:sz="0" w:space="0" w:color="auto"/>
            <w:left w:val="none" w:sz="0" w:space="0" w:color="auto"/>
            <w:bottom w:val="none" w:sz="0" w:space="0" w:color="auto"/>
            <w:right w:val="none" w:sz="0" w:space="0" w:color="auto"/>
          </w:divBdr>
        </w:div>
        <w:div w:id="1796021313">
          <w:marLeft w:val="0"/>
          <w:marRight w:val="0"/>
          <w:marTop w:val="0"/>
          <w:marBottom w:val="0"/>
          <w:divBdr>
            <w:top w:val="none" w:sz="0" w:space="0" w:color="auto"/>
            <w:left w:val="none" w:sz="0" w:space="0" w:color="auto"/>
            <w:bottom w:val="none" w:sz="0" w:space="0" w:color="auto"/>
            <w:right w:val="none" w:sz="0" w:space="0" w:color="auto"/>
          </w:divBdr>
        </w:div>
        <w:div w:id="2049059667">
          <w:marLeft w:val="0"/>
          <w:marRight w:val="0"/>
          <w:marTop w:val="0"/>
          <w:marBottom w:val="0"/>
          <w:divBdr>
            <w:top w:val="none" w:sz="0" w:space="0" w:color="auto"/>
            <w:left w:val="none" w:sz="0" w:space="0" w:color="auto"/>
            <w:bottom w:val="none" w:sz="0" w:space="0" w:color="auto"/>
            <w:right w:val="none" w:sz="0" w:space="0" w:color="auto"/>
          </w:divBdr>
        </w:div>
      </w:divsChild>
    </w:div>
    <w:div w:id="799304899">
      <w:bodyDiv w:val="1"/>
      <w:marLeft w:val="0"/>
      <w:marRight w:val="0"/>
      <w:marTop w:val="0"/>
      <w:marBottom w:val="0"/>
      <w:divBdr>
        <w:top w:val="none" w:sz="0" w:space="0" w:color="auto"/>
        <w:left w:val="none" w:sz="0" w:space="0" w:color="auto"/>
        <w:bottom w:val="none" w:sz="0" w:space="0" w:color="auto"/>
        <w:right w:val="none" w:sz="0" w:space="0" w:color="auto"/>
      </w:divBdr>
    </w:div>
    <w:div w:id="854077239">
      <w:bodyDiv w:val="1"/>
      <w:marLeft w:val="0"/>
      <w:marRight w:val="0"/>
      <w:marTop w:val="0"/>
      <w:marBottom w:val="0"/>
      <w:divBdr>
        <w:top w:val="none" w:sz="0" w:space="0" w:color="auto"/>
        <w:left w:val="none" w:sz="0" w:space="0" w:color="auto"/>
        <w:bottom w:val="none" w:sz="0" w:space="0" w:color="auto"/>
        <w:right w:val="none" w:sz="0" w:space="0" w:color="auto"/>
      </w:divBdr>
    </w:div>
    <w:div w:id="856507154">
      <w:bodyDiv w:val="1"/>
      <w:marLeft w:val="0"/>
      <w:marRight w:val="0"/>
      <w:marTop w:val="0"/>
      <w:marBottom w:val="0"/>
      <w:divBdr>
        <w:top w:val="none" w:sz="0" w:space="0" w:color="auto"/>
        <w:left w:val="none" w:sz="0" w:space="0" w:color="auto"/>
        <w:bottom w:val="none" w:sz="0" w:space="0" w:color="auto"/>
        <w:right w:val="none" w:sz="0" w:space="0" w:color="auto"/>
      </w:divBdr>
      <w:divsChild>
        <w:div w:id="306128446">
          <w:marLeft w:val="0"/>
          <w:marRight w:val="0"/>
          <w:marTop w:val="0"/>
          <w:marBottom w:val="0"/>
          <w:divBdr>
            <w:top w:val="none" w:sz="0" w:space="0" w:color="auto"/>
            <w:left w:val="none" w:sz="0" w:space="0" w:color="auto"/>
            <w:bottom w:val="none" w:sz="0" w:space="0" w:color="auto"/>
            <w:right w:val="none" w:sz="0" w:space="0" w:color="auto"/>
          </w:divBdr>
        </w:div>
        <w:div w:id="1997562220">
          <w:marLeft w:val="0"/>
          <w:marRight w:val="0"/>
          <w:marTop w:val="0"/>
          <w:marBottom w:val="0"/>
          <w:divBdr>
            <w:top w:val="none" w:sz="0" w:space="0" w:color="auto"/>
            <w:left w:val="none" w:sz="0" w:space="0" w:color="auto"/>
            <w:bottom w:val="none" w:sz="0" w:space="0" w:color="auto"/>
            <w:right w:val="none" w:sz="0" w:space="0" w:color="auto"/>
          </w:divBdr>
        </w:div>
      </w:divsChild>
    </w:div>
    <w:div w:id="878977804">
      <w:bodyDiv w:val="1"/>
      <w:marLeft w:val="0"/>
      <w:marRight w:val="0"/>
      <w:marTop w:val="0"/>
      <w:marBottom w:val="0"/>
      <w:divBdr>
        <w:top w:val="none" w:sz="0" w:space="0" w:color="auto"/>
        <w:left w:val="none" w:sz="0" w:space="0" w:color="auto"/>
        <w:bottom w:val="none" w:sz="0" w:space="0" w:color="auto"/>
        <w:right w:val="none" w:sz="0" w:space="0" w:color="auto"/>
      </w:divBdr>
    </w:div>
    <w:div w:id="963972491">
      <w:bodyDiv w:val="1"/>
      <w:marLeft w:val="0"/>
      <w:marRight w:val="0"/>
      <w:marTop w:val="0"/>
      <w:marBottom w:val="0"/>
      <w:divBdr>
        <w:top w:val="none" w:sz="0" w:space="0" w:color="auto"/>
        <w:left w:val="none" w:sz="0" w:space="0" w:color="auto"/>
        <w:bottom w:val="none" w:sz="0" w:space="0" w:color="auto"/>
        <w:right w:val="none" w:sz="0" w:space="0" w:color="auto"/>
      </w:divBdr>
    </w:div>
    <w:div w:id="968630387">
      <w:bodyDiv w:val="1"/>
      <w:marLeft w:val="0"/>
      <w:marRight w:val="0"/>
      <w:marTop w:val="0"/>
      <w:marBottom w:val="0"/>
      <w:divBdr>
        <w:top w:val="none" w:sz="0" w:space="0" w:color="auto"/>
        <w:left w:val="none" w:sz="0" w:space="0" w:color="auto"/>
        <w:bottom w:val="none" w:sz="0" w:space="0" w:color="auto"/>
        <w:right w:val="none" w:sz="0" w:space="0" w:color="auto"/>
      </w:divBdr>
    </w:div>
    <w:div w:id="981692924">
      <w:bodyDiv w:val="1"/>
      <w:marLeft w:val="0"/>
      <w:marRight w:val="0"/>
      <w:marTop w:val="0"/>
      <w:marBottom w:val="0"/>
      <w:divBdr>
        <w:top w:val="none" w:sz="0" w:space="0" w:color="auto"/>
        <w:left w:val="none" w:sz="0" w:space="0" w:color="auto"/>
        <w:bottom w:val="none" w:sz="0" w:space="0" w:color="auto"/>
        <w:right w:val="none" w:sz="0" w:space="0" w:color="auto"/>
      </w:divBdr>
      <w:divsChild>
        <w:div w:id="1506508186">
          <w:marLeft w:val="0"/>
          <w:marRight w:val="0"/>
          <w:marTop w:val="0"/>
          <w:marBottom w:val="0"/>
          <w:divBdr>
            <w:top w:val="none" w:sz="0" w:space="0" w:color="auto"/>
            <w:left w:val="none" w:sz="0" w:space="0" w:color="auto"/>
            <w:bottom w:val="none" w:sz="0" w:space="0" w:color="auto"/>
            <w:right w:val="none" w:sz="0" w:space="0" w:color="auto"/>
          </w:divBdr>
          <w:divsChild>
            <w:div w:id="1898589700">
              <w:marLeft w:val="0"/>
              <w:marRight w:val="0"/>
              <w:marTop w:val="0"/>
              <w:marBottom w:val="0"/>
              <w:divBdr>
                <w:top w:val="none" w:sz="0" w:space="0" w:color="auto"/>
                <w:left w:val="none" w:sz="0" w:space="0" w:color="auto"/>
                <w:bottom w:val="none" w:sz="0" w:space="0" w:color="auto"/>
                <w:right w:val="none" w:sz="0" w:space="0" w:color="auto"/>
              </w:divBdr>
              <w:divsChild>
                <w:div w:id="1393850399">
                  <w:marLeft w:val="0"/>
                  <w:marRight w:val="0"/>
                  <w:marTop w:val="0"/>
                  <w:marBottom w:val="0"/>
                  <w:divBdr>
                    <w:top w:val="none" w:sz="0" w:space="0" w:color="auto"/>
                    <w:left w:val="none" w:sz="0" w:space="0" w:color="auto"/>
                    <w:bottom w:val="none" w:sz="0" w:space="0" w:color="auto"/>
                    <w:right w:val="none" w:sz="0" w:space="0" w:color="auto"/>
                  </w:divBdr>
                  <w:divsChild>
                    <w:div w:id="8820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970952">
      <w:bodyDiv w:val="1"/>
      <w:marLeft w:val="0"/>
      <w:marRight w:val="0"/>
      <w:marTop w:val="0"/>
      <w:marBottom w:val="0"/>
      <w:divBdr>
        <w:top w:val="none" w:sz="0" w:space="0" w:color="auto"/>
        <w:left w:val="none" w:sz="0" w:space="0" w:color="auto"/>
        <w:bottom w:val="none" w:sz="0" w:space="0" w:color="auto"/>
        <w:right w:val="none" w:sz="0" w:space="0" w:color="auto"/>
      </w:divBdr>
    </w:div>
    <w:div w:id="991450742">
      <w:bodyDiv w:val="1"/>
      <w:marLeft w:val="0"/>
      <w:marRight w:val="0"/>
      <w:marTop w:val="0"/>
      <w:marBottom w:val="0"/>
      <w:divBdr>
        <w:top w:val="none" w:sz="0" w:space="0" w:color="auto"/>
        <w:left w:val="none" w:sz="0" w:space="0" w:color="auto"/>
        <w:bottom w:val="none" w:sz="0" w:space="0" w:color="auto"/>
        <w:right w:val="none" w:sz="0" w:space="0" w:color="auto"/>
      </w:divBdr>
    </w:div>
    <w:div w:id="996347172">
      <w:bodyDiv w:val="1"/>
      <w:marLeft w:val="0"/>
      <w:marRight w:val="0"/>
      <w:marTop w:val="0"/>
      <w:marBottom w:val="0"/>
      <w:divBdr>
        <w:top w:val="none" w:sz="0" w:space="0" w:color="auto"/>
        <w:left w:val="none" w:sz="0" w:space="0" w:color="auto"/>
        <w:bottom w:val="none" w:sz="0" w:space="0" w:color="auto"/>
        <w:right w:val="none" w:sz="0" w:space="0" w:color="auto"/>
      </w:divBdr>
    </w:div>
    <w:div w:id="1008604380">
      <w:bodyDiv w:val="1"/>
      <w:marLeft w:val="0"/>
      <w:marRight w:val="0"/>
      <w:marTop w:val="0"/>
      <w:marBottom w:val="0"/>
      <w:divBdr>
        <w:top w:val="none" w:sz="0" w:space="0" w:color="auto"/>
        <w:left w:val="none" w:sz="0" w:space="0" w:color="auto"/>
        <w:bottom w:val="none" w:sz="0" w:space="0" w:color="auto"/>
        <w:right w:val="none" w:sz="0" w:space="0" w:color="auto"/>
      </w:divBdr>
    </w:div>
    <w:div w:id="1022247048">
      <w:bodyDiv w:val="1"/>
      <w:marLeft w:val="0"/>
      <w:marRight w:val="0"/>
      <w:marTop w:val="0"/>
      <w:marBottom w:val="0"/>
      <w:divBdr>
        <w:top w:val="none" w:sz="0" w:space="0" w:color="auto"/>
        <w:left w:val="none" w:sz="0" w:space="0" w:color="auto"/>
        <w:bottom w:val="none" w:sz="0" w:space="0" w:color="auto"/>
        <w:right w:val="none" w:sz="0" w:space="0" w:color="auto"/>
      </w:divBdr>
      <w:divsChild>
        <w:div w:id="935943356">
          <w:marLeft w:val="0"/>
          <w:marRight w:val="0"/>
          <w:marTop w:val="0"/>
          <w:marBottom w:val="0"/>
          <w:divBdr>
            <w:top w:val="none" w:sz="0" w:space="0" w:color="auto"/>
            <w:left w:val="none" w:sz="0" w:space="0" w:color="auto"/>
            <w:bottom w:val="none" w:sz="0" w:space="0" w:color="auto"/>
            <w:right w:val="none" w:sz="0" w:space="0" w:color="auto"/>
          </w:divBdr>
        </w:div>
        <w:div w:id="1047875381">
          <w:marLeft w:val="0"/>
          <w:marRight w:val="0"/>
          <w:marTop w:val="0"/>
          <w:marBottom w:val="0"/>
          <w:divBdr>
            <w:top w:val="none" w:sz="0" w:space="0" w:color="auto"/>
            <w:left w:val="none" w:sz="0" w:space="0" w:color="auto"/>
            <w:bottom w:val="none" w:sz="0" w:space="0" w:color="auto"/>
            <w:right w:val="none" w:sz="0" w:space="0" w:color="auto"/>
          </w:divBdr>
        </w:div>
      </w:divsChild>
    </w:div>
    <w:div w:id="1076628827">
      <w:bodyDiv w:val="1"/>
      <w:marLeft w:val="0"/>
      <w:marRight w:val="0"/>
      <w:marTop w:val="0"/>
      <w:marBottom w:val="0"/>
      <w:divBdr>
        <w:top w:val="none" w:sz="0" w:space="0" w:color="auto"/>
        <w:left w:val="none" w:sz="0" w:space="0" w:color="auto"/>
        <w:bottom w:val="none" w:sz="0" w:space="0" w:color="auto"/>
        <w:right w:val="none" w:sz="0" w:space="0" w:color="auto"/>
      </w:divBdr>
    </w:div>
    <w:div w:id="1150515796">
      <w:bodyDiv w:val="1"/>
      <w:marLeft w:val="0"/>
      <w:marRight w:val="0"/>
      <w:marTop w:val="0"/>
      <w:marBottom w:val="0"/>
      <w:divBdr>
        <w:top w:val="none" w:sz="0" w:space="0" w:color="auto"/>
        <w:left w:val="none" w:sz="0" w:space="0" w:color="auto"/>
        <w:bottom w:val="none" w:sz="0" w:space="0" w:color="auto"/>
        <w:right w:val="none" w:sz="0" w:space="0" w:color="auto"/>
      </w:divBdr>
      <w:divsChild>
        <w:div w:id="327174438">
          <w:marLeft w:val="0"/>
          <w:marRight w:val="0"/>
          <w:marTop w:val="0"/>
          <w:marBottom w:val="0"/>
          <w:divBdr>
            <w:top w:val="none" w:sz="0" w:space="0" w:color="auto"/>
            <w:left w:val="none" w:sz="0" w:space="0" w:color="auto"/>
            <w:bottom w:val="none" w:sz="0" w:space="0" w:color="auto"/>
            <w:right w:val="none" w:sz="0" w:space="0" w:color="auto"/>
          </w:divBdr>
        </w:div>
        <w:div w:id="747844470">
          <w:marLeft w:val="0"/>
          <w:marRight w:val="0"/>
          <w:marTop w:val="0"/>
          <w:marBottom w:val="0"/>
          <w:divBdr>
            <w:top w:val="none" w:sz="0" w:space="0" w:color="auto"/>
            <w:left w:val="none" w:sz="0" w:space="0" w:color="auto"/>
            <w:bottom w:val="none" w:sz="0" w:space="0" w:color="auto"/>
            <w:right w:val="none" w:sz="0" w:space="0" w:color="auto"/>
          </w:divBdr>
        </w:div>
        <w:div w:id="1123500058">
          <w:marLeft w:val="0"/>
          <w:marRight w:val="0"/>
          <w:marTop w:val="0"/>
          <w:marBottom w:val="0"/>
          <w:divBdr>
            <w:top w:val="none" w:sz="0" w:space="0" w:color="auto"/>
            <w:left w:val="none" w:sz="0" w:space="0" w:color="auto"/>
            <w:bottom w:val="none" w:sz="0" w:space="0" w:color="auto"/>
            <w:right w:val="none" w:sz="0" w:space="0" w:color="auto"/>
          </w:divBdr>
        </w:div>
        <w:div w:id="1731070753">
          <w:marLeft w:val="0"/>
          <w:marRight w:val="0"/>
          <w:marTop w:val="0"/>
          <w:marBottom w:val="0"/>
          <w:divBdr>
            <w:top w:val="none" w:sz="0" w:space="0" w:color="auto"/>
            <w:left w:val="none" w:sz="0" w:space="0" w:color="auto"/>
            <w:bottom w:val="none" w:sz="0" w:space="0" w:color="auto"/>
            <w:right w:val="none" w:sz="0" w:space="0" w:color="auto"/>
          </w:divBdr>
        </w:div>
        <w:div w:id="2046445745">
          <w:marLeft w:val="0"/>
          <w:marRight w:val="0"/>
          <w:marTop w:val="0"/>
          <w:marBottom w:val="0"/>
          <w:divBdr>
            <w:top w:val="none" w:sz="0" w:space="0" w:color="auto"/>
            <w:left w:val="none" w:sz="0" w:space="0" w:color="auto"/>
            <w:bottom w:val="none" w:sz="0" w:space="0" w:color="auto"/>
            <w:right w:val="none" w:sz="0" w:space="0" w:color="auto"/>
          </w:divBdr>
        </w:div>
        <w:div w:id="2069987158">
          <w:marLeft w:val="0"/>
          <w:marRight w:val="0"/>
          <w:marTop w:val="0"/>
          <w:marBottom w:val="0"/>
          <w:divBdr>
            <w:top w:val="none" w:sz="0" w:space="0" w:color="auto"/>
            <w:left w:val="none" w:sz="0" w:space="0" w:color="auto"/>
            <w:bottom w:val="none" w:sz="0" w:space="0" w:color="auto"/>
            <w:right w:val="none" w:sz="0" w:space="0" w:color="auto"/>
          </w:divBdr>
        </w:div>
      </w:divsChild>
    </w:div>
    <w:div w:id="1241791390">
      <w:bodyDiv w:val="1"/>
      <w:marLeft w:val="0"/>
      <w:marRight w:val="0"/>
      <w:marTop w:val="0"/>
      <w:marBottom w:val="0"/>
      <w:divBdr>
        <w:top w:val="none" w:sz="0" w:space="0" w:color="auto"/>
        <w:left w:val="none" w:sz="0" w:space="0" w:color="auto"/>
        <w:bottom w:val="none" w:sz="0" w:space="0" w:color="auto"/>
        <w:right w:val="none" w:sz="0" w:space="0" w:color="auto"/>
      </w:divBdr>
      <w:divsChild>
        <w:div w:id="104543121">
          <w:marLeft w:val="0"/>
          <w:marRight w:val="0"/>
          <w:marTop w:val="0"/>
          <w:marBottom w:val="0"/>
          <w:divBdr>
            <w:top w:val="none" w:sz="0" w:space="0" w:color="auto"/>
            <w:left w:val="none" w:sz="0" w:space="0" w:color="auto"/>
            <w:bottom w:val="none" w:sz="0" w:space="0" w:color="auto"/>
            <w:right w:val="none" w:sz="0" w:space="0" w:color="auto"/>
          </w:divBdr>
          <w:divsChild>
            <w:div w:id="735476908">
              <w:marLeft w:val="0"/>
              <w:marRight w:val="0"/>
              <w:marTop w:val="0"/>
              <w:marBottom w:val="0"/>
              <w:divBdr>
                <w:top w:val="none" w:sz="0" w:space="0" w:color="auto"/>
                <w:left w:val="none" w:sz="0" w:space="0" w:color="auto"/>
                <w:bottom w:val="none" w:sz="0" w:space="0" w:color="auto"/>
                <w:right w:val="none" w:sz="0" w:space="0" w:color="auto"/>
              </w:divBdr>
              <w:divsChild>
                <w:div w:id="1249193351">
                  <w:marLeft w:val="0"/>
                  <w:marRight w:val="0"/>
                  <w:marTop w:val="0"/>
                  <w:marBottom w:val="0"/>
                  <w:divBdr>
                    <w:top w:val="none" w:sz="0" w:space="0" w:color="auto"/>
                    <w:left w:val="none" w:sz="0" w:space="0" w:color="auto"/>
                    <w:bottom w:val="none" w:sz="0" w:space="0" w:color="auto"/>
                    <w:right w:val="none" w:sz="0" w:space="0" w:color="auto"/>
                  </w:divBdr>
                  <w:divsChild>
                    <w:div w:id="8112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469143">
      <w:bodyDiv w:val="1"/>
      <w:marLeft w:val="0"/>
      <w:marRight w:val="0"/>
      <w:marTop w:val="0"/>
      <w:marBottom w:val="0"/>
      <w:divBdr>
        <w:top w:val="none" w:sz="0" w:space="0" w:color="auto"/>
        <w:left w:val="none" w:sz="0" w:space="0" w:color="auto"/>
        <w:bottom w:val="none" w:sz="0" w:space="0" w:color="auto"/>
        <w:right w:val="none" w:sz="0" w:space="0" w:color="auto"/>
      </w:divBdr>
    </w:div>
    <w:div w:id="1262839856">
      <w:bodyDiv w:val="1"/>
      <w:marLeft w:val="0"/>
      <w:marRight w:val="0"/>
      <w:marTop w:val="0"/>
      <w:marBottom w:val="0"/>
      <w:divBdr>
        <w:top w:val="none" w:sz="0" w:space="0" w:color="auto"/>
        <w:left w:val="none" w:sz="0" w:space="0" w:color="auto"/>
        <w:bottom w:val="none" w:sz="0" w:space="0" w:color="auto"/>
        <w:right w:val="none" w:sz="0" w:space="0" w:color="auto"/>
      </w:divBdr>
      <w:divsChild>
        <w:div w:id="425810107">
          <w:marLeft w:val="0"/>
          <w:marRight w:val="0"/>
          <w:marTop w:val="0"/>
          <w:marBottom w:val="0"/>
          <w:divBdr>
            <w:top w:val="none" w:sz="0" w:space="0" w:color="auto"/>
            <w:left w:val="none" w:sz="0" w:space="0" w:color="auto"/>
            <w:bottom w:val="none" w:sz="0" w:space="0" w:color="auto"/>
            <w:right w:val="none" w:sz="0" w:space="0" w:color="auto"/>
          </w:divBdr>
        </w:div>
        <w:div w:id="714280809">
          <w:marLeft w:val="0"/>
          <w:marRight w:val="0"/>
          <w:marTop w:val="0"/>
          <w:marBottom w:val="0"/>
          <w:divBdr>
            <w:top w:val="none" w:sz="0" w:space="0" w:color="auto"/>
            <w:left w:val="none" w:sz="0" w:space="0" w:color="auto"/>
            <w:bottom w:val="none" w:sz="0" w:space="0" w:color="auto"/>
            <w:right w:val="none" w:sz="0" w:space="0" w:color="auto"/>
          </w:divBdr>
        </w:div>
        <w:div w:id="1174607178">
          <w:marLeft w:val="0"/>
          <w:marRight w:val="0"/>
          <w:marTop w:val="0"/>
          <w:marBottom w:val="0"/>
          <w:divBdr>
            <w:top w:val="none" w:sz="0" w:space="0" w:color="auto"/>
            <w:left w:val="none" w:sz="0" w:space="0" w:color="auto"/>
            <w:bottom w:val="none" w:sz="0" w:space="0" w:color="auto"/>
            <w:right w:val="none" w:sz="0" w:space="0" w:color="auto"/>
          </w:divBdr>
        </w:div>
        <w:div w:id="1255628031">
          <w:marLeft w:val="0"/>
          <w:marRight w:val="0"/>
          <w:marTop w:val="0"/>
          <w:marBottom w:val="0"/>
          <w:divBdr>
            <w:top w:val="none" w:sz="0" w:space="0" w:color="auto"/>
            <w:left w:val="none" w:sz="0" w:space="0" w:color="auto"/>
            <w:bottom w:val="none" w:sz="0" w:space="0" w:color="auto"/>
            <w:right w:val="none" w:sz="0" w:space="0" w:color="auto"/>
          </w:divBdr>
        </w:div>
        <w:div w:id="1272322025">
          <w:marLeft w:val="0"/>
          <w:marRight w:val="0"/>
          <w:marTop w:val="0"/>
          <w:marBottom w:val="0"/>
          <w:divBdr>
            <w:top w:val="none" w:sz="0" w:space="0" w:color="auto"/>
            <w:left w:val="none" w:sz="0" w:space="0" w:color="auto"/>
            <w:bottom w:val="none" w:sz="0" w:space="0" w:color="auto"/>
            <w:right w:val="none" w:sz="0" w:space="0" w:color="auto"/>
          </w:divBdr>
        </w:div>
        <w:div w:id="1528104921">
          <w:marLeft w:val="0"/>
          <w:marRight w:val="0"/>
          <w:marTop w:val="0"/>
          <w:marBottom w:val="0"/>
          <w:divBdr>
            <w:top w:val="none" w:sz="0" w:space="0" w:color="auto"/>
            <w:left w:val="none" w:sz="0" w:space="0" w:color="auto"/>
            <w:bottom w:val="none" w:sz="0" w:space="0" w:color="auto"/>
            <w:right w:val="none" w:sz="0" w:space="0" w:color="auto"/>
          </w:divBdr>
        </w:div>
      </w:divsChild>
    </w:div>
    <w:div w:id="1278834435">
      <w:bodyDiv w:val="1"/>
      <w:marLeft w:val="0"/>
      <w:marRight w:val="0"/>
      <w:marTop w:val="0"/>
      <w:marBottom w:val="0"/>
      <w:divBdr>
        <w:top w:val="none" w:sz="0" w:space="0" w:color="auto"/>
        <w:left w:val="none" w:sz="0" w:space="0" w:color="auto"/>
        <w:bottom w:val="none" w:sz="0" w:space="0" w:color="auto"/>
        <w:right w:val="none" w:sz="0" w:space="0" w:color="auto"/>
      </w:divBdr>
      <w:divsChild>
        <w:div w:id="978535761">
          <w:marLeft w:val="0"/>
          <w:marRight w:val="0"/>
          <w:marTop w:val="0"/>
          <w:marBottom w:val="0"/>
          <w:divBdr>
            <w:top w:val="none" w:sz="0" w:space="0" w:color="auto"/>
            <w:left w:val="none" w:sz="0" w:space="0" w:color="auto"/>
            <w:bottom w:val="none" w:sz="0" w:space="0" w:color="auto"/>
            <w:right w:val="none" w:sz="0" w:space="0" w:color="auto"/>
          </w:divBdr>
        </w:div>
        <w:div w:id="2084452407">
          <w:marLeft w:val="0"/>
          <w:marRight w:val="0"/>
          <w:marTop w:val="0"/>
          <w:marBottom w:val="0"/>
          <w:divBdr>
            <w:top w:val="none" w:sz="0" w:space="0" w:color="auto"/>
            <w:left w:val="none" w:sz="0" w:space="0" w:color="auto"/>
            <w:bottom w:val="none" w:sz="0" w:space="0" w:color="auto"/>
            <w:right w:val="none" w:sz="0" w:space="0" w:color="auto"/>
          </w:divBdr>
        </w:div>
      </w:divsChild>
    </w:div>
    <w:div w:id="1334650060">
      <w:bodyDiv w:val="1"/>
      <w:marLeft w:val="0"/>
      <w:marRight w:val="0"/>
      <w:marTop w:val="0"/>
      <w:marBottom w:val="0"/>
      <w:divBdr>
        <w:top w:val="none" w:sz="0" w:space="0" w:color="auto"/>
        <w:left w:val="none" w:sz="0" w:space="0" w:color="auto"/>
        <w:bottom w:val="none" w:sz="0" w:space="0" w:color="auto"/>
        <w:right w:val="none" w:sz="0" w:space="0" w:color="auto"/>
      </w:divBdr>
    </w:div>
    <w:div w:id="1347828317">
      <w:bodyDiv w:val="1"/>
      <w:marLeft w:val="0"/>
      <w:marRight w:val="0"/>
      <w:marTop w:val="0"/>
      <w:marBottom w:val="0"/>
      <w:divBdr>
        <w:top w:val="none" w:sz="0" w:space="0" w:color="auto"/>
        <w:left w:val="none" w:sz="0" w:space="0" w:color="auto"/>
        <w:bottom w:val="none" w:sz="0" w:space="0" w:color="auto"/>
        <w:right w:val="none" w:sz="0" w:space="0" w:color="auto"/>
      </w:divBdr>
    </w:div>
    <w:div w:id="1370642573">
      <w:bodyDiv w:val="1"/>
      <w:marLeft w:val="0"/>
      <w:marRight w:val="0"/>
      <w:marTop w:val="0"/>
      <w:marBottom w:val="0"/>
      <w:divBdr>
        <w:top w:val="none" w:sz="0" w:space="0" w:color="auto"/>
        <w:left w:val="none" w:sz="0" w:space="0" w:color="auto"/>
        <w:bottom w:val="none" w:sz="0" w:space="0" w:color="auto"/>
        <w:right w:val="none" w:sz="0" w:space="0" w:color="auto"/>
      </w:divBdr>
    </w:div>
    <w:div w:id="1373312776">
      <w:bodyDiv w:val="1"/>
      <w:marLeft w:val="0"/>
      <w:marRight w:val="0"/>
      <w:marTop w:val="0"/>
      <w:marBottom w:val="0"/>
      <w:divBdr>
        <w:top w:val="none" w:sz="0" w:space="0" w:color="auto"/>
        <w:left w:val="none" w:sz="0" w:space="0" w:color="auto"/>
        <w:bottom w:val="none" w:sz="0" w:space="0" w:color="auto"/>
        <w:right w:val="none" w:sz="0" w:space="0" w:color="auto"/>
      </w:divBdr>
    </w:div>
    <w:div w:id="1381979998">
      <w:bodyDiv w:val="1"/>
      <w:marLeft w:val="0"/>
      <w:marRight w:val="0"/>
      <w:marTop w:val="0"/>
      <w:marBottom w:val="0"/>
      <w:divBdr>
        <w:top w:val="none" w:sz="0" w:space="0" w:color="auto"/>
        <w:left w:val="none" w:sz="0" w:space="0" w:color="auto"/>
        <w:bottom w:val="none" w:sz="0" w:space="0" w:color="auto"/>
        <w:right w:val="none" w:sz="0" w:space="0" w:color="auto"/>
      </w:divBdr>
    </w:div>
    <w:div w:id="1519196220">
      <w:bodyDiv w:val="1"/>
      <w:marLeft w:val="0"/>
      <w:marRight w:val="0"/>
      <w:marTop w:val="0"/>
      <w:marBottom w:val="0"/>
      <w:divBdr>
        <w:top w:val="none" w:sz="0" w:space="0" w:color="auto"/>
        <w:left w:val="none" w:sz="0" w:space="0" w:color="auto"/>
        <w:bottom w:val="none" w:sz="0" w:space="0" w:color="auto"/>
        <w:right w:val="none" w:sz="0" w:space="0" w:color="auto"/>
      </w:divBdr>
    </w:div>
    <w:div w:id="1563176079">
      <w:bodyDiv w:val="1"/>
      <w:marLeft w:val="0"/>
      <w:marRight w:val="0"/>
      <w:marTop w:val="0"/>
      <w:marBottom w:val="0"/>
      <w:divBdr>
        <w:top w:val="none" w:sz="0" w:space="0" w:color="auto"/>
        <w:left w:val="none" w:sz="0" w:space="0" w:color="auto"/>
        <w:bottom w:val="none" w:sz="0" w:space="0" w:color="auto"/>
        <w:right w:val="none" w:sz="0" w:space="0" w:color="auto"/>
      </w:divBdr>
    </w:div>
    <w:div w:id="1624574039">
      <w:bodyDiv w:val="1"/>
      <w:marLeft w:val="0"/>
      <w:marRight w:val="0"/>
      <w:marTop w:val="0"/>
      <w:marBottom w:val="0"/>
      <w:divBdr>
        <w:top w:val="none" w:sz="0" w:space="0" w:color="auto"/>
        <w:left w:val="none" w:sz="0" w:space="0" w:color="auto"/>
        <w:bottom w:val="none" w:sz="0" w:space="0" w:color="auto"/>
        <w:right w:val="none" w:sz="0" w:space="0" w:color="auto"/>
      </w:divBdr>
    </w:div>
    <w:div w:id="1635258094">
      <w:bodyDiv w:val="1"/>
      <w:marLeft w:val="0"/>
      <w:marRight w:val="0"/>
      <w:marTop w:val="0"/>
      <w:marBottom w:val="0"/>
      <w:divBdr>
        <w:top w:val="none" w:sz="0" w:space="0" w:color="auto"/>
        <w:left w:val="none" w:sz="0" w:space="0" w:color="auto"/>
        <w:bottom w:val="none" w:sz="0" w:space="0" w:color="auto"/>
        <w:right w:val="none" w:sz="0" w:space="0" w:color="auto"/>
      </w:divBdr>
    </w:div>
    <w:div w:id="1667325131">
      <w:bodyDiv w:val="1"/>
      <w:marLeft w:val="0"/>
      <w:marRight w:val="0"/>
      <w:marTop w:val="0"/>
      <w:marBottom w:val="0"/>
      <w:divBdr>
        <w:top w:val="none" w:sz="0" w:space="0" w:color="auto"/>
        <w:left w:val="none" w:sz="0" w:space="0" w:color="auto"/>
        <w:bottom w:val="none" w:sz="0" w:space="0" w:color="auto"/>
        <w:right w:val="none" w:sz="0" w:space="0" w:color="auto"/>
      </w:divBdr>
      <w:divsChild>
        <w:div w:id="362245774">
          <w:marLeft w:val="0"/>
          <w:marRight w:val="0"/>
          <w:marTop w:val="0"/>
          <w:marBottom w:val="0"/>
          <w:divBdr>
            <w:top w:val="none" w:sz="0" w:space="0" w:color="auto"/>
            <w:left w:val="none" w:sz="0" w:space="0" w:color="auto"/>
            <w:bottom w:val="none" w:sz="0" w:space="0" w:color="auto"/>
            <w:right w:val="none" w:sz="0" w:space="0" w:color="auto"/>
          </w:divBdr>
        </w:div>
        <w:div w:id="2104691003">
          <w:marLeft w:val="0"/>
          <w:marRight w:val="0"/>
          <w:marTop w:val="0"/>
          <w:marBottom w:val="0"/>
          <w:divBdr>
            <w:top w:val="none" w:sz="0" w:space="0" w:color="auto"/>
            <w:left w:val="none" w:sz="0" w:space="0" w:color="auto"/>
            <w:bottom w:val="none" w:sz="0" w:space="0" w:color="auto"/>
            <w:right w:val="none" w:sz="0" w:space="0" w:color="auto"/>
          </w:divBdr>
        </w:div>
      </w:divsChild>
    </w:div>
    <w:div w:id="1674331167">
      <w:bodyDiv w:val="1"/>
      <w:marLeft w:val="0"/>
      <w:marRight w:val="0"/>
      <w:marTop w:val="0"/>
      <w:marBottom w:val="0"/>
      <w:divBdr>
        <w:top w:val="none" w:sz="0" w:space="0" w:color="auto"/>
        <w:left w:val="none" w:sz="0" w:space="0" w:color="auto"/>
        <w:bottom w:val="none" w:sz="0" w:space="0" w:color="auto"/>
        <w:right w:val="none" w:sz="0" w:space="0" w:color="auto"/>
      </w:divBdr>
    </w:div>
    <w:div w:id="1681932383">
      <w:bodyDiv w:val="1"/>
      <w:marLeft w:val="0"/>
      <w:marRight w:val="0"/>
      <w:marTop w:val="0"/>
      <w:marBottom w:val="0"/>
      <w:divBdr>
        <w:top w:val="none" w:sz="0" w:space="0" w:color="auto"/>
        <w:left w:val="none" w:sz="0" w:space="0" w:color="auto"/>
        <w:bottom w:val="none" w:sz="0" w:space="0" w:color="auto"/>
        <w:right w:val="none" w:sz="0" w:space="0" w:color="auto"/>
      </w:divBdr>
      <w:divsChild>
        <w:div w:id="979119413">
          <w:marLeft w:val="0"/>
          <w:marRight w:val="0"/>
          <w:marTop w:val="0"/>
          <w:marBottom w:val="0"/>
          <w:divBdr>
            <w:top w:val="none" w:sz="0" w:space="0" w:color="auto"/>
            <w:left w:val="none" w:sz="0" w:space="0" w:color="auto"/>
            <w:bottom w:val="none" w:sz="0" w:space="0" w:color="auto"/>
            <w:right w:val="none" w:sz="0" w:space="0" w:color="auto"/>
          </w:divBdr>
        </w:div>
      </w:divsChild>
    </w:div>
    <w:div w:id="1707219531">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1793284058">
      <w:bodyDiv w:val="1"/>
      <w:marLeft w:val="0"/>
      <w:marRight w:val="0"/>
      <w:marTop w:val="0"/>
      <w:marBottom w:val="0"/>
      <w:divBdr>
        <w:top w:val="none" w:sz="0" w:space="0" w:color="auto"/>
        <w:left w:val="none" w:sz="0" w:space="0" w:color="auto"/>
        <w:bottom w:val="none" w:sz="0" w:space="0" w:color="auto"/>
        <w:right w:val="none" w:sz="0" w:space="0" w:color="auto"/>
      </w:divBdr>
    </w:div>
    <w:div w:id="1818061026">
      <w:bodyDiv w:val="1"/>
      <w:marLeft w:val="0"/>
      <w:marRight w:val="0"/>
      <w:marTop w:val="0"/>
      <w:marBottom w:val="0"/>
      <w:divBdr>
        <w:top w:val="none" w:sz="0" w:space="0" w:color="auto"/>
        <w:left w:val="none" w:sz="0" w:space="0" w:color="auto"/>
        <w:bottom w:val="none" w:sz="0" w:space="0" w:color="auto"/>
        <w:right w:val="none" w:sz="0" w:space="0" w:color="auto"/>
      </w:divBdr>
      <w:divsChild>
        <w:div w:id="1065833564">
          <w:marLeft w:val="0"/>
          <w:marRight w:val="0"/>
          <w:marTop w:val="0"/>
          <w:marBottom w:val="0"/>
          <w:divBdr>
            <w:top w:val="none" w:sz="0" w:space="0" w:color="auto"/>
            <w:left w:val="none" w:sz="0" w:space="0" w:color="auto"/>
            <w:bottom w:val="none" w:sz="0" w:space="0" w:color="auto"/>
            <w:right w:val="none" w:sz="0" w:space="0" w:color="auto"/>
          </w:divBdr>
        </w:div>
        <w:div w:id="1360155840">
          <w:marLeft w:val="0"/>
          <w:marRight w:val="0"/>
          <w:marTop w:val="0"/>
          <w:marBottom w:val="0"/>
          <w:divBdr>
            <w:top w:val="none" w:sz="0" w:space="0" w:color="auto"/>
            <w:left w:val="none" w:sz="0" w:space="0" w:color="auto"/>
            <w:bottom w:val="none" w:sz="0" w:space="0" w:color="auto"/>
            <w:right w:val="none" w:sz="0" w:space="0" w:color="auto"/>
          </w:divBdr>
        </w:div>
        <w:div w:id="1808282030">
          <w:marLeft w:val="0"/>
          <w:marRight w:val="0"/>
          <w:marTop w:val="0"/>
          <w:marBottom w:val="0"/>
          <w:divBdr>
            <w:top w:val="none" w:sz="0" w:space="0" w:color="auto"/>
            <w:left w:val="none" w:sz="0" w:space="0" w:color="auto"/>
            <w:bottom w:val="none" w:sz="0" w:space="0" w:color="auto"/>
            <w:right w:val="none" w:sz="0" w:space="0" w:color="auto"/>
          </w:divBdr>
        </w:div>
        <w:div w:id="1963338049">
          <w:marLeft w:val="0"/>
          <w:marRight w:val="0"/>
          <w:marTop w:val="0"/>
          <w:marBottom w:val="0"/>
          <w:divBdr>
            <w:top w:val="none" w:sz="0" w:space="0" w:color="auto"/>
            <w:left w:val="none" w:sz="0" w:space="0" w:color="auto"/>
            <w:bottom w:val="none" w:sz="0" w:space="0" w:color="auto"/>
            <w:right w:val="none" w:sz="0" w:space="0" w:color="auto"/>
          </w:divBdr>
        </w:div>
        <w:div w:id="2118256966">
          <w:marLeft w:val="0"/>
          <w:marRight w:val="0"/>
          <w:marTop w:val="0"/>
          <w:marBottom w:val="0"/>
          <w:divBdr>
            <w:top w:val="none" w:sz="0" w:space="0" w:color="auto"/>
            <w:left w:val="none" w:sz="0" w:space="0" w:color="auto"/>
            <w:bottom w:val="none" w:sz="0" w:space="0" w:color="auto"/>
            <w:right w:val="none" w:sz="0" w:space="0" w:color="auto"/>
          </w:divBdr>
        </w:div>
      </w:divsChild>
    </w:div>
    <w:div w:id="1889144680">
      <w:bodyDiv w:val="1"/>
      <w:marLeft w:val="0"/>
      <w:marRight w:val="0"/>
      <w:marTop w:val="0"/>
      <w:marBottom w:val="0"/>
      <w:divBdr>
        <w:top w:val="none" w:sz="0" w:space="0" w:color="auto"/>
        <w:left w:val="none" w:sz="0" w:space="0" w:color="auto"/>
        <w:bottom w:val="none" w:sz="0" w:space="0" w:color="auto"/>
        <w:right w:val="none" w:sz="0" w:space="0" w:color="auto"/>
      </w:divBdr>
    </w:div>
    <w:div w:id="1901794085">
      <w:bodyDiv w:val="1"/>
      <w:marLeft w:val="0"/>
      <w:marRight w:val="0"/>
      <w:marTop w:val="0"/>
      <w:marBottom w:val="0"/>
      <w:divBdr>
        <w:top w:val="none" w:sz="0" w:space="0" w:color="auto"/>
        <w:left w:val="none" w:sz="0" w:space="0" w:color="auto"/>
        <w:bottom w:val="none" w:sz="0" w:space="0" w:color="auto"/>
        <w:right w:val="none" w:sz="0" w:space="0" w:color="auto"/>
      </w:divBdr>
      <w:divsChild>
        <w:div w:id="1900942430">
          <w:marLeft w:val="0"/>
          <w:marRight w:val="0"/>
          <w:marTop w:val="0"/>
          <w:marBottom w:val="0"/>
          <w:divBdr>
            <w:top w:val="none" w:sz="0" w:space="0" w:color="auto"/>
            <w:left w:val="none" w:sz="0" w:space="0" w:color="auto"/>
            <w:bottom w:val="none" w:sz="0" w:space="0" w:color="auto"/>
            <w:right w:val="none" w:sz="0" w:space="0" w:color="auto"/>
          </w:divBdr>
          <w:divsChild>
            <w:div w:id="300966668">
              <w:marLeft w:val="0"/>
              <w:marRight w:val="0"/>
              <w:marTop w:val="0"/>
              <w:marBottom w:val="0"/>
              <w:divBdr>
                <w:top w:val="none" w:sz="0" w:space="0" w:color="auto"/>
                <w:left w:val="none" w:sz="0" w:space="0" w:color="auto"/>
                <w:bottom w:val="none" w:sz="0" w:space="0" w:color="auto"/>
                <w:right w:val="none" w:sz="0" w:space="0" w:color="auto"/>
              </w:divBdr>
              <w:divsChild>
                <w:div w:id="1839037029">
                  <w:marLeft w:val="0"/>
                  <w:marRight w:val="0"/>
                  <w:marTop w:val="0"/>
                  <w:marBottom w:val="0"/>
                  <w:divBdr>
                    <w:top w:val="none" w:sz="0" w:space="0" w:color="auto"/>
                    <w:left w:val="none" w:sz="0" w:space="0" w:color="auto"/>
                    <w:bottom w:val="none" w:sz="0" w:space="0" w:color="auto"/>
                    <w:right w:val="none" w:sz="0" w:space="0" w:color="auto"/>
                  </w:divBdr>
                  <w:divsChild>
                    <w:div w:id="807164970">
                      <w:marLeft w:val="0"/>
                      <w:marRight w:val="0"/>
                      <w:marTop w:val="0"/>
                      <w:marBottom w:val="0"/>
                      <w:divBdr>
                        <w:top w:val="none" w:sz="0" w:space="0" w:color="auto"/>
                        <w:left w:val="none" w:sz="0" w:space="0" w:color="auto"/>
                        <w:bottom w:val="none" w:sz="0" w:space="0" w:color="auto"/>
                        <w:right w:val="none" w:sz="0" w:space="0" w:color="auto"/>
                      </w:divBdr>
                      <w:divsChild>
                        <w:div w:id="522206777">
                          <w:marLeft w:val="0"/>
                          <w:marRight w:val="0"/>
                          <w:marTop w:val="0"/>
                          <w:marBottom w:val="0"/>
                          <w:divBdr>
                            <w:top w:val="none" w:sz="0" w:space="0" w:color="auto"/>
                            <w:left w:val="none" w:sz="0" w:space="0" w:color="auto"/>
                            <w:bottom w:val="none" w:sz="0" w:space="0" w:color="auto"/>
                            <w:right w:val="none" w:sz="0" w:space="0" w:color="auto"/>
                          </w:divBdr>
                          <w:divsChild>
                            <w:div w:id="1787114480">
                              <w:marLeft w:val="0"/>
                              <w:marRight w:val="0"/>
                              <w:marTop w:val="0"/>
                              <w:marBottom w:val="0"/>
                              <w:divBdr>
                                <w:top w:val="none" w:sz="0" w:space="0" w:color="auto"/>
                                <w:left w:val="none" w:sz="0" w:space="0" w:color="auto"/>
                                <w:bottom w:val="none" w:sz="0" w:space="0" w:color="auto"/>
                                <w:right w:val="none" w:sz="0" w:space="0" w:color="auto"/>
                              </w:divBdr>
                              <w:divsChild>
                                <w:div w:id="1929535027">
                                  <w:marLeft w:val="0"/>
                                  <w:marRight w:val="0"/>
                                  <w:marTop w:val="0"/>
                                  <w:marBottom w:val="0"/>
                                  <w:divBdr>
                                    <w:top w:val="none" w:sz="0" w:space="0" w:color="auto"/>
                                    <w:left w:val="none" w:sz="0" w:space="0" w:color="auto"/>
                                    <w:bottom w:val="none" w:sz="0" w:space="0" w:color="auto"/>
                                    <w:right w:val="none" w:sz="0" w:space="0" w:color="auto"/>
                                  </w:divBdr>
                                  <w:divsChild>
                                    <w:div w:id="12770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258197">
      <w:bodyDiv w:val="1"/>
      <w:marLeft w:val="0"/>
      <w:marRight w:val="0"/>
      <w:marTop w:val="0"/>
      <w:marBottom w:val="0"/>
      <w:divBdr>
        <w:top w:val="none" w:sz="0" w:space="0" w:color="auto"/>
        <w:left w:val="none" w:sz="0" w:space="0" w:color="auto"/>
        <w:bottom w:val="none" w:sz="0" w:space="0" w:color="auto"/>
        <w:right w:val="none" w:sz="0" w:space="0" w:color="auto"/>
      </w:divBdr>
    </w:div>
    <w:div w:id="2001931807">
      <w:bodyDiv w:val="1"/>
      <w:marLeft w:val="0"/>
      <w:marRight w:val="0"/>
      <w:marTop w:val="0"/>
      <w:marBottom w:val="0"/>
      <w:divBdr>
        <w:top w:val="none" w:sz="0" w:space="0" w:color="auto"/>
        <w:left w:val="none" w:sz="0" w:space="0" w:color="auto"/>
        <w:bottom w:val="none" w:sz="0" w:space="0" w:color="auto"/>
        <w:right w:val="none" w:sz="0" w:space="0" w:color="auto"/>
      </w:divBdr>
    </w:div>
    <w:div w:id="2018312776">
      <w:bodyDiv w:val="1"/>
      <w:marLeft w:val="0"/>
      <w:marRight w:val="0"/>
      <w:marTop w:val="0"/>
      <w:marBottom w:val="0"/>
      <w:divBdr>
        <w:top w:val="none" w:sz="0" w:space="0" w:color="auto"/>
        <w:left w:val="none" w:sz="0" w:space="0" w:color="auto"/>
        <w:bottom w:val="none" w:sz="0" w:space="0" w:color="auto"/>
        <w:right w:val="none" w:sz="0" w:space="0" w:color="auto"/>
      </w:divBdr>
      <w:divsChild>
        <w:div w:id="109857920">
          <w:marLeft w:val="0"/>
          <w:marRight w:val="0"/>
          <w:marTop w:val="0"/>
          <w:marBottom w:val="0"/>
          <w:divBdr>
            <w:top w:val="none" w:sz="0" w:space="0" w:color="auto"/>
            <w:left w:val="none" w:sz="0" w:space="0" w:color="auto"/>
            <w:bottom w:val="none" w:sz="0" w:space="0" w:color="auto"/>
            <w:right w:val="none" w:sz="0" w:space="0" w:color="auto"/>
          </w:divBdr>
        </w:div>
        <w:div w:id="126970143">
          <w:marLeft w:val="0"/>
          <w:marRight w:val="0"/>
          <w:marTop w:val="0"/>
          <w:marBottom w:val="0"/>
          <w:divBdr>
            <w:top w:val="none" w:sz="0" w:space="0" w:color="auto"/>
            <w:left w:val="none" w:sz="0" w:space="0" w:color="auto"/>
            <w:bottom w:val="none" w:sz="0" w:space="0" w:color="auto"/>
            <w:right w:val="none" w:sz="0" w:space="0" w:color="auto"/>
          </w:divBdr>
        </w:div>
        <w:div w:id="137189165">
          <w:marLeft w:val="0"/>
          <w:marRight w:val="0"/>
          <w:marTop w:val="0"/>
          <w:marBottom w:val="0"/>
          <w:divBdr>
            <w:top w:val="none" w:sz="0" w:space="0" w:color="auto"/>
            <w:left w:val="none" w:sz="0" w:space="0" w:color="auto"/>
            <w:bottom w:val="none" w:sz="0" w:space="0" w:color="auto"/>
            <w:right w:val="none" w:sz="0" w:space="0" w:color="auto"/>
          </w:divBdr>
        </w:div>
        <w:div w:id="438838474">
          <w:marLeft w:val="0"/>
          <w:marRight w:val="0"/>
          <w:marTop w:val="0"/>
          <w:marBottom w:val="0"/>
          <w:divBdr>
            <w:top w:val="none" w:sz="0" w:space="0" w:color="auto"/>
            <w:left w:val="none" w:sz="0" w:space="0" w:color="auto"/>
            <w:bottom w:val="none" w:sz="0" w:space="0" w:color="auto"/>
            <w:right w:val="none" w:sz="0" w:space="0" w:color="auto"/>
          </w:divBdr>
        </w:div>
        <w:div w:id="659162215">
          <w:marLeft w:val="0"/>
          <w:marRight w:val="0"/>
          <w:marTop w:val="0"/>
          <w:marBottom w:val="0"/>
          <w:divBdr>
            <w:top w:val="none" w:sz="0" w:space="0" w:color="auto"/>
            <w:left w:val="none" w:sz="0" w:space="0" w:color="auto"/>
            <w:bottom w:val="none" w:sz="0" w:space="0" w:color="auto"/>
            <w:right w:val="none" w:sz="0" w:space="0" w:color="auto"/>
          </w:divBdr>
        </w:div>
        <w:div w:id="1872264327">
          <w:marLeft w:val="0"/>
          <w:marRight w:val="0"/>
          <w:marTop w:val="0"/>
          <w:marBottom w:val="0"/>
          <w:divBdr>
            <w:top w:val="none" w:sz="0" w:space="0" w:color="auto"/>
            <w:left w:val="none" w:sz="0" w:space="0" w:color="auto"/>
            <w:bottom w:val="none" w:sz="0" w:space="0" w:color="auto"/>
            <w:right w:val="none" w:sz="0" w:space="0" w:color="auto"/>
          </w:divBdr>
        </w:div>
      </w:divsChild>
    </w:div>
    <w:div w:id="2041512349">
      <w:bodyDiv w:val="1"/>
      <w:marLeft w:val="0"/>
      <w:marRight w:val="0"/>
      <w:marTop w:val="0"/>
      <w:marBottom w:val="0"/>
      <w:divBdr>
        <w:top w:val="none" w:sz="0" w:space="0" w:color="auto"/>
        <w:left w:val="none" w:sz="0" w:space="0" w:color="auto"/>
        <w:bottom w:val="none" w:sz="0" w:space="0" w:color="auto"/>
        <w:right w:val="none" w:sz="0" w:space="0" w:color="auto"/>
      </w:divBdr>
      <w:divsChild>
        <w:div w:id="39013538">
          <w:marLeft w:val="0"/>
          <w:marRight w:val="0"/>
          <w:marTop w:val="0"/>
          <w:marBottom w:val="0"/>
          <w:divBdr>
            <w:top w:val="none" w:sz="0" w:space="0" w:color="auto"/>
            <w:left w:val="none" w:sz="0" w:space="0" w:color="auto"/>
            <w:bottom w:val="none" w:sz="0" w:space="0" w:color="auto"/>
            <w:right w:val="none" w:sz="0" w:space="0" w:color="auto"/>
          </w:divBdr>
        </w:div>
        <w:div w:id="563376756">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 w:id="2069575041">
      <w:bodyDiv w:val="1"/>
      <w:marLeft w:val="0"/>
      <w:marRight w:val="0"/>
      <w:marTop w:val="0"/>
      <w:marBottom w:val="0"/>
      <w:divBdr>
        <w:top w:val="none" w:sz="0" w:space="0" w:color="auto"/>
        <w:left w:val="none" w:sz="0" w:space="0" w:color="auto"/>
        <w:bottom w:val="none" w:sz="0" w:space="0" w:color="auto"/>
        <w:right w:val="none" w:sz="0" w:space="0" w:color="auto"/>
      </w:divBdr>
    </w:div>
    <w:div w:id="2085031307">
      <w:bodyDiv w:val="1"/>
      <w:marLeft w:val="0"/>
      <w:marRight w:val="0"/>
      <w:marTop w:val="0"/>
      <w:marBottom w:val="0"/>
      <w:divBdr>
        <w:top w:val="none" w:sz="0" w:space="0" w:color="auto"/>
        <w:left w:val="none" w:sz="0" w:space="0" w:color="auto"/>
        <w:bottom w:val="none" w:sz="0" w:space="0" w:color="auto"/>
        <w:right w:val="none" w:sz="0" w:space="0" w:color="auto"/>
      </w:divBdr>
      <w:divsChild>
        <w:div w:id="389157546">
          <w:marLeft w:val="0"/>
          <w:marRight w:val="0"/>
          <w:marTop w:val="0"/>
          <w:marBottom w:val="0"/>
          <w:divBdr>
            <w:top w:val="none" w:sz="0" w:space="0" w:color="auto"/>
            <w:left w:val="none" w:sz="0" w:space="0" w:color="auto"/>
            <w:bottom w:val="none" w:sz="0" w:space="0" w:color="auto"/>
            <w:right w:val="none" w:sz="0" w:space="0" w:color="auto"/>
          </w:divBdr>
        </w:div>
        <w:div w:id="565772334">
          <w:marLeft w:val="0"/>
          <w:marRight w:val="0"/>
          <w:marTop w:val="0"/>
          <w:marBottom w:val="0"/>
          <w:divBdr>
            <w:top w:val="none" w:sz="0" w:space="0" w:color="auto"/>
            <w:left w:val="none" w:sz="0" w:space="0" w:color="auto"/>
            <w:bottom w:val="none" w:sz="0" w:space="0" w:color="auto"/>
            <w:right w:val="none" w:sz="0" w:space="0" w:color="auto"/>
          </w:divBdr>
        </w:div>
      </w:divsChild>
    </w:div>
    <w:div w:id="2120486175">
      <w:bodyDiv w:val="1"/>
      <w:marLeft w:val="0"/>
      <w:marRight w:val="0"/>
      <w:marTop w:val="0"/>
      <w:marBottom w:val="0"/>
      <w:divBdr>
        <w:top w:val="none" w:sz="0" w:space="0" w:color="auto"/>
        <w:left w:val="none" w:sz="0" w:space="0" w:color="auto"/>
        <w:bottom w:val="none" w:sz="0" w:space="0" w:color="auto"/>
        <w:right w:val="none" w:sz="0" w:space="0" w:color="auto"/>
      </w:divBdr>
    </w:div>
    <w:div w:id="21269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akup@nrc.no" TargetMode="External"/><Relationship Id="rId18" Type="http://schemas.openxmlformats.org/officeDocument/2006/relationships/hyperlink" Target="https://www.nrc.no/resources/policy-doc/conflict-of-interest-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help@befree.org" TargetMode="External"/><Relationship Id="rId7" Type="http://schemas.openxmlformats.org/officeDocument/2006/relationships/settings" Target="settings.xml"/><Relationship Id="rId12" Type="http://schemas.openxmlformats.org/officeDocument/2006/relationships/hyperlink" Target="https://forms.office.com/Pages/ResponsePage.aspx?id=tNGGP2ssGkuyrm9elQvKHo_qYEzqzxhDnhlWMq-VeYlURFpOTTNaREgwMU9aT1BQRTk3UFFBUUZFQS4u" TargetMode="External"/><Relationship Id="rId17" Type="http://schemas.openxmlformats.org/officeDocument/2006/relationships/hyperlink" Target="https://www.nrc.no/resources/policy-doc/conflict-of-interest-polic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sea@nrc.no"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akup@nrc.no" TargetMode="External"/><Relationship Id="rId24" Type="http://schemas.openxmlformats.org/officeDocument/2006/relationships/hyperlink" Target="mailto:help@befree.or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psea@nrc.no"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rc.no/resources/policy-doc/conflict-of-interest-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tNGGP2ssGkuyrm9elQvKHo_qYEzqzxhDnhlWMq-VeYlURFpOTTNaREgwMU9aT1BQRTk3UFFBUUZFQS4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2dcc2096-03aa-4bd5-b14b-d60549af1dee">
      <UserInfo>
        <DisplayName/>
        <AccountId xsi:nil="true"/>
        <AccountType/>
      </UserInfo>
    </SharedWithUsers>
    <TaxCatchAll xmlns="2dcc2096-03aa-4bd5-b14b-d60549af1dee" xsi:nil="true"/>
    <lcf76f155ced4ddcb4097134ff3c332f xmlns="2eb68fb5-daa7-45ab-9cee-f9f5bd42df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A1803A-A0D5-41F2-ACBC-57E52904A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dcc2096-03aa-4bd5-b14b-d60549af1dee"/>
    <ds:schemaRef ds:uri="2eb68fb5-daa7-45ab-9cee-f9f5bd42df0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20</Pages>
  <Words>8194</Words>
  <Characters>49598</Characters>
  <Application>Microsoft Office Word</Application>
  <DocSecurity>0</DocSecurity>
  <Lines>413</Lines>
  <Paragraphs>115</Paragraphs>
  <ScaleCrop>false</ScaleCrop>
  <Company>NRC</Company>
  <LinksUpToDate>false</LinksUpToDate>
  <CharactersWithSpaces>57677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Hayton</dc:creator>
  <cp:keywords/>
  <cp:lastModifiedBy>Daria Kharheliia</cp:lastModifiedBy>
  <cp:revision>279</cp:revision>
  <cp:lastPrinted>2009-05-02T14:58:00Z</cp:lastPrinted>
  <dcterms:created xsi:type="dcterms:W3CDTF">2024-11-29T18:46:00Z</dcterms:created>
  <dcterms:modified xsi:type="dcterms:W3CDTF">2025-07-04T13:20:00Z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