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999E5" w14:textId="77777777" w:rsidR="00A16092" w:rsidRDefault="00D02927" w:rsidP="00256F9A">
      <w:pPr>
        <w:pStyle w:val="Heading1"/>
        <w:spacing w:after="0"/>
        <w:rPr>
          <w:rFonts w:ascii="Roboto" w:hAnsi="Roboto"/>
          <w:color w:val="149ED9"/>
          <w:sz w:val="28"/>
          <w:szCs w:val="28"/>
          <w:lang w:eastAsia="en-GB"/>
        </w:rPr>
      </w:pPr>
      <w:r w:rsidRPr="00C04BC8">
        <w:rPr>
          <w:rFonts w:ascii="Roboto" w:hAnsi="Roboto"/>
          <w:color w:val="149ED9"/>
          <w:sz w:val="28"/>
          <w:szCs w:val="28"/>
          <w:lang w:eastAsia="en-GB"/>
        </w:rPr>
        <w:t xml:space="preserve">TERMS OF REFERENCE </w:t>
      </w:r>
    </w:p>
    <w:p w14:paraId="43A11A74" w14:textId="77777777" w:rsidR="00A16092" w:rsidRPr="00B034D8" w:rsidRDefault="00A16092" w:rsidP="00256F9A">
      <w:pPr>
        <w:pStyle w:val="Heading2"/>
        <w:numPr>
          <w:ilvl w:val="0"/>
          <w:numId w:val="0"/>
        </w:numPr>
        <w:spacing w:after="0"/>
        <w:ind w:left="426" w:hanging="426"/>
        <w:rPr>
          <w:rFonts w:ascii="Roboto" w:hAnsi="Roboto"/>
          <w:b/>
          <w:bCs w:val="0"/>
          <w:color w:val="1FBBEE" w:themeColor="text1"/>
          <w:sz w:val="20"/>
          <w:szCs w:val="20"/>
          <w:lang w:val="en-US"/>
        </w:rPr>
      </w:pPr>
    </w:p>
    <w:p w14:paraId="5F8B7FC7" w14:textId="71810E40" w:rsidR="00A16092" w:rsidRPr="00B034D8" w:rsidRDefault="00A16092" w:rsidP="00A16092">
      <w:pPr>
        <w:rPr>
          <w:rFonts w:ascii="Roboto" w:hAnsi="Roboto"/>
          <w:sz w:val="20"/>
          <w:szCs w:val="20"/>
          <w:lang w:val="en-US"/>
        </w:rPr>
      </w:pPr>
      <w:r w:rsidRPr="2F1DD93A">
        <w:rPr>
          <w:rFonts w:ascii="Roboto" w:hAnsi="Roboto"/>
          <w:b/>
          <w:bCs/>
          <w:sz w:val="20"/>
          <w:szCs w:val="20"/>
          <w:lang w:val="en-US"/>
        </w:rPr>
        <w:t>Job Title</w:t>
      </w:r>
      <w:proofErr w:type="gramStart"/>
      <w:r w:rsidRPr="2F1DD93A">
        <w:rPr>
          <w:rFonts w:ascii="Roboto" w:hAnsi="Roboto"/>
          <w:sz w:val="20"/>
          <w:szCs w:val="20"/>
          <w:lang w:val="en-US"/>
        </w:rPr>
        <w:t>:</w:t>
      </w:r>
      <w:r>
        <w:tab/>
      </w:r>
      <w:r>
        <w:tab/>
      </w:r>
      <w:r w:rsidR="00DC60E4">
        <w:rPr>
          <w:rFonts w:ascii="Roboto" w:hAnsi="Roboto"/>
          <w:sz w:val="20"/>
          <w:szCs w:val="20"/>
          <w:lang w:val="en-US"/>
        </w:rPr>
        <w:t>Strategic</w:t>
      </w:r>
      <w:proofErr w:type="gramEnd"/>
      <w:r w:rsidR="00DC60E4">
        <w:rPr>
          <w:rFonts w:ascii="Roboto" w:hAnsi="Roboto"/>
          <w:sz w:val="20"/>
          <w:szCs w:val="20"/>
          <w:lang w:val="en-US"/>
        </w:rPr>
        <w:t xml:space="preserve"> Assessment Support</w:t>
      </w:r>
      <w:r w:rsidR="002D5C90" w:rsidRPr="2F1DD93A">
        <w:rPr>
          <w:rFonts w:ascii="Roboto" w:hAnsi="Roboto"/>
          <w:sz w:val="20"/>
          <w:szCs w:val="20"/>
          <w:lang w:val="en-US"/>
        </w:rPr>
        <w:t xml:space="preserve"> Consultant</w:t>
      </w:r>
    </w:p>
    <w:p w14:paraId="3D2C72A0" w14:textId="77777777" w:rsidR="00B034D8" w:rsidRPr="00B034D8" w:rsidRDefault="00B034D8" w:rsidP="00B034D8">
      <w:pPr>
        <w:tabs>
          <w:tab w:val="left" w:pos="720"/>
        </w:tabs>
        <w:adjustRightInd w:val="0"/>
        <w:snapToGrid w:val="0"/>
        <w:rPr>
          <w:rFonts w:ascii="Roboto" w:hAnsi="Roboto" w:cstheme="majorBidi"/>
          <w:sz w:val="20"/>
          <w:szCs w:val="20"/>
        </w:rPr>
      </w:pPr>
    </w:p>
    <w:p w14:paraId="6D36386B" w14:textId="714D8616" w:rsidR="00B034D8" w:rsidRPr="00B034D8" w:rsidRDefault="00B034D8" w:rsidP="2CCA966B">
      <w:pPr>
        <w:tabs>
          <w:tab w:val="left" w:pos="720"/>
        </w:tabs>
        <w:adjustRightInd w:val="0"/>
        <w:snapToGrid w:val="0"/>
        <w:rPr>
          <w:rFonts w:ascii="Roboto" w:hAnsi="Roboto" w:cstheme="majorBidi"/>
          <w:sz w:val="20"/>
          <w:szCs w:val="20"/>
        </w:rPr>
      </w:pPr>
      <w:r w:rsidRPr="2CCA966B">
        <w:rPr>
          <w:rFonts w:ascii="Roboto" w:hAnsi="Roboto" w:cstheme="majorBidi"/>
          <w:b/>
          <w:bCs/>
          <w:sz w:val="20"/>
          <w:szCs w:val="20"/>
        </w:rPr>
        <w:t xml:space="preserve">Contract </w:t>
      </w:r>
      <w:r w:rsidR="7F66EF50" w:rsidRPr="2CCA966B">
        <w:rPr>
          <w:rFonts w:ascii="Roboto" w:hAnsi="Roboto" w:cstheme="majorBidi"/>
          <w:b/>
          <w:bCs/>
          <w:sz w:val="20"/>
          <w:szCs w:val="20"/>
        </w:rPr>
        <w:t xml:space="preserve">Duration: </w:t>
      </w:r>
      <w:r>
        <w:tab/>
      </w:r>
      <w:r w:rsidR="000013B4">
        <w:rPr>
          <w:rFonts w:ascii="Roboto" w:hAnsi="Roboto" w:cstheme="majorBidi"/>
          <w:sz w:val="20"/>
          <w:szCs w:val="20"/>
        </w:rPr>
        <w:t>3</w:t>
      </w:r>
      <w:r w:rsidR="007E46B9" w:rsidRPr="2CCA966B">
        <w:rPr>
          <w:rFonts w:ascii="Roboto" w:hAnsi="Roboto" w:cstheme="majorBidi"/>
          <w:sz w:val="20"/>
          <w:szCs w:val="20"/>
        </w:rPr>
        <w:t xml:space="preserve"> </w:t>
      </w:r>
      <w:r w:rsidR="000013B4">
        <w:rPr>
          <w:rFonts w:ascii="Roboto" w:hAnsi="Roboto" w:cstheme="majorBidi"/>
          <w:sz w:val="20"/>
          <w:szCs w:val="20"/>
        </w:rPr>
        <w:t>months</w:t>
      </w:r>
      <w:r w:rsidR="007E46B9" w:rsidRPr="2CCA966B">
        <w:rPr>
          <w:rFonts w:ascii="Roboto" w:hAnsi="Roboto" w:cstheme="majorBidi"/>
          <w:sz w:val="20"/>
          <w:szCs w:val="20"/>
        </w:rPr>
        <w:t xml:space="preserve"> (starting </w:t>
      </w:r>
      <w:r w:rsidR="0CED1AD3" w:rsidRPr="2CCA966B">
        <w:rPr>
          <w:rFonts w:ascii="Roboto" w:hAnsi="Roboto" w:cstheme="majorBidi"/>
          <w:sz w:val="20"/>
          <w:szCs w:val="20"/>
        </w:rPr>
        <w:t>2</w:t>
      </w:r>
      <w:r w:rsidR="007E46B9" w:rsidRPr="2CCA966B">
        <w:rPr>
          <w:rFonts w:ascii="Roboto" w:hAnsi="Roboto" w:cstheme="majorBidi"/>
          <w:sz w:val="20"/>
          <w:szCs w:val="20"/>
        </w:rPr>
        <w:t>1 Oct</w:t>
      </w:r>
      <w:r w:rsidR="00B42392" w:rsidRPr="2CCA966B">
        <w:rPr>
          <w:rFonts w:ascii="Roboto" w:hAnsi="Roboto" w:cstheme="majorBidi"/>
          <w:sz w:val="20"/>
          <w:szCs w:val="20"/>
        </w:rPr>
        <w:t>ober; full-time)</w:t>
      </w:r>
    </w:p>
    <w:p w14:paraId="1657C3FE" w14:textId="77777777" w:rsidR="00A16092" w:rsidRPr="00B034D8" w:rsidRDefault="00A16092" w:rsidP="00A16092">
      <w:pPr>
        <w:rPr>
          <w:rFonts w:ascii="Roboto" w:hAnsi="Roboto"/>
          <w:sz w:val="20"/>
          <w:szCs w:val="20"/>
          <w:lang w:val="en-US"/>
        </w:rPr>
      </w:pPr>
    </w:p>
    <w:p w14:paraId="197E0839" w14:textId="501ACA11" w:rsidR="00472632" w:rsidRDefault="007C7F90" w:rsidP="004D0521">
      <w:pPr>
        <w:pStyle w:val="ListParagraph"/>
        <w:widowControl w:val="0"/>
        <w:numPr>
          <w:ilvl w:val="0"/>
          <w:numId w:val="33"/>
        </w:numPr>
        <w:tabs>
          <w:tab w:val="left" w:pos="720"/>
          <w:tab w:val="center" w:pos="5220"/>
        </w:tabs>
        <w:autoSpaceDE w:val="0"/>
        <w:autoSpaceDN w:val="0"/>
        <w:adjustRightInd w:val="0"/>
        <w:snapToGrid w:val="0"/>
        <w:spacing w:line="240" w:lineRule="auto"/>
        <w:contextualSpacing w:val="0"/>
        <w:jc w:val="left"/>
        <w:rPr>
          <w:rFonts w:ascii="Roboto" w:eastAsia="Arial" w:hAnsi="Roboto" w:cstheme="majorBidi"/>
          <w:b/>
          <w:bCs/>
          <w:color w:val="149ED9"/>
          <w:lang w:val="en-US"/>
        </w:rPr>
      </w:pPr>
      <w:r w:rsidRPr="004D0521">
        <w:rPr>
          <w:rFonts w:ascii="Roboto" w:eastAsia="Arial" w:hAnsi="Roboto" w:cstheme="majorBidi"/>
          <w:b/>
          <w:bCs/>
          <w:color w:val="149ED9"/>
          <w:lang w:val="en-US"/>
        </w:rPr>
        <w:t>Background</w:t>
      </w:r>
    </w:p>
    <w:p w14:paraId="570A35A2" w14:textId="77777777" w:rsidR="004D0521" w:rsidRPr="004D0521" w:rsidRDefault="004D0521" w:rsidP="004D0521">
      <w:pPr>
        <w:pStyle w:val="ListParagraph"/>
        <w:widowControl w:val="0"/>
        <w:tabs>
          <w:tab w:val="left" w:pos="720"/>
          <w:tab w:val="center" w:pos="5220"/>
        </w:tabs>
        <w:autoSpaceDE w:val="0"/>
        <w:autoSpaceDN w:val="0"/>
        <w:adjustRightInd w:val="0"/>
        <w:snapToGrid w:val="0"/>
        <w:spacing w:line="240" w:lineRule="auto"/>
        <w:ind w:left="360" w:hanging="360"/>
        <w:contextualSpacing w:val="0"/>
        <w:jc w:val="left"/>
        <w:rPr>
          <w:rFonts w:ascii="Roboto" w:eastAsia="Arial" w:hAnsi="Roboto" w:cstheme="majorBidi"/>
          <w:b/>
          <w:bCs/>
          <w:color w:val="149ED9"/>
          <w:lang w:val="en-US"/>
        </w:rPr>
      </w:pPr>
    </w:p>
    <w:p w14:paraId="793B670E" w14:textId="77777777" w:rsidR="00365B44" w:rsidRPr="00365B44" w:rsidRDefault="00365B44" w:rsidP="00365B44">
      <w:pPr>
        <w:rPr>
          <w:rFonts w:ascii="Roboto" w:hAnsi="Roboto" w:cstheme="majorBidi"/>
          <w:sz w:val="20"/>
          <w:szCs w:val="20"/>
        </w:rPr>
      </w:pPr>
      <w:r w:rsidRPr="00365B44">
        <w:rPr>
          <w:rFonts w:ascii="Roboto" w:hAnsi="Roboto" w:cstheme="majorBidi"/>
          <w:sz w:val="20"/>
          <w:szCs w:val="20"/>
        </w:rPr>
        <w:t>In its resolution 80/251 on mandate creation, implementation and review, the General Assembly requested the Secretary-General, including in her/his capacity as Chair of the United Nations System Chief Executives Board for Coordination (CEB), to facilitate coordination and the assignment of implementation responsibilities among Secretariat entities and across the United Nations system, as appropriate, based on comparative and collaborative advantage and consistent with decisions of the respective intergovernmental mandating organs. The Assembly also requested the Secretary-General, as Chair of CEB, to regularly review mechanisms that coordinate across the UN system to enhance strategic coordination and coherence.</w:t>
      </w:r>
    </w:p>
    <w:p w14:paraId="76ED6F88" w14:textId="77777777" w:rsidR="00365B44" w:rsidRPr="00365B44" w:rsidRDefault="00365B44" w:rsidP="00365B44">
      <w:pPr>
        <w:rPr>
          <w:rFonts w:ascii="Roboto" w:hAnsi="Roboto" w:cstheme="majorBidi"/>
          <w:sz w:val="20"/>
          <w:szCs w:val="20"/>
        </w:rPr>
      </w:pPr>
    </w:p>
    <w:p w14:paraId="0DDCA088" w14:textId="77777777" w:rsidR="00365B44" w:rsidRPr="00365B44" w:rsidRDefault="00365B44" w:rsidP="00365B44">
      <w:pPr>
        <w:rPr>
          <w:rFonts w:ascii="Roboto" w:hAnsi="Roboto" w:cstheme="majorBidi"/>
          <w:sz w:val="20"/>
          <w:szCs w:val="20"/>
        </w:rPr>
      </w:pPr>
      <w:r w:rsidRPr="00365B44">
        <w:rPr>
          <w:rFonts w:ascii="Roboto" w:hAnsi="Roboto" w:cstheme="majorBidi"/>
          <w:sz w:val="20"/>
          <w:szCs w:val="20"/>
        </w:rPr>
        <w:t>In this context, and in connection with Actions 43 and 44 of UN80 Work Package 10 and Action 88 of Work Package 20, a strategic assessment is being undertaken of the arrangements that support the Secretary-General's strategic oversight of the UN Secretariat and coordination across the UN system. The assessment focuses on senior coordination fora, support structures, information flows and follow-up mechanisms.</w:t>
      </w:r>
    </w:p>
    <w:p w14:paraId="1FE7FF77" w14:textId="77777777" w:rsidR="00365B44" w:rsidRDefault="00365B44" w:rsidP="00365B44">
      <w:pPr>
        <w:jc w:val="left"/>
        <w:rPr>
          <w:rFonts w:ascii="Roboto" w:hAnsi="Roboto"/>
          <w:sz w:val="20"/>
          <w:szCs w:val="20"/>
          <w:lang w:val="en-US"/>
        </w:rPr>
      </w:pPr>
    </w:p>
    <w:p w14:paraId="75ADE6A5" w14:textId="659162CD" w:rsidR="00A925EB" w:rsidRPr="008A54F9" w:rsidRDefault="007C7F90" w:rsidP="008A54F9">
      <w:pPr>
        <w:pStyle w:val="ListParagraph"/>
        <w:widowControl w:val="0"/>
        <w:numPr>
          <w:ilvl w:val="0"/>
          <w:numId w:val="33"/>
        </w:numPr>
        <w:tabs>
          <w:tab w:val="left" w:pos="720"/>
          <w:tab w:val="center" w:pos="5220"/>
        </w:tabs>
        <w:autoSpaceDE w:val="0"/>
        <w:autoSpaceDN w:val="0"/>
        <w:adjustRightInd w:val="0"/>
        <w:snapToGrid w:val="0"/>
        <w:spacing w:line="240" w:lineRule="auto"/>
        <w:contextualSpacing w:val="0"/>
        <w:jc w:val="left"/>
        <w:rPr>
          <w:rFonts w:ascii="Roboto" w:eastAsia="Arial" w:hAnsi="Roboto" w:cstheme="majorBidi"/>
          <w:b/>
          <w:bCs/>
          <w:color w:val="149ED9"/>
          <w:lang w:val="en-US"/>
        </w:rPr>
      </w:pPr>
      <w:r w:rsidRPr="008A54F9">
        <w:rPr>
          <w:rFonts w:ascii="Roboto" w:eastAsia="Arial" w:hAnsi="Roboto" w:cstheme="majorBidi"/>
          <w:b/>
          <w:bCs/>
          <w:color w:val="149ED9"/>
          <w:lang w:val="en-US"/>
        </w:rPr>
        <w:t>Objectives</w:t>
      </w:r>
    </w:p>
    <w:p w14:paraId="4A000489" w14:textId="77777777" w:rsidR="008A54F9" w:rsidRDefault="008A54F9" w:rsidP="00256F9A">
      <w:pPr>
        <w:jc w:val="left"/>
        <w:rPr>
          <w:rFonts w:ascii="Roboto" w:hAnsi="Roboto"/>
          <w:sz w:val="20"/>
          <w:szCs w:val="20"/>
          <w:lang w:val="en-US"/>
        </w:rPr>
      </w:pPr>
    </w:p>
    <w:p w14:paraId="072849A1" w14:textId="66A4C788" w:rsidR="00E56C7A" w:rsidRPr="00E95CDA" w:rsidRDefault="005B3F1F" w:rsidP="00E95CDA">
      <w:pPr>
        <w:jc w:val="left"/>
        <w:rPr>
          <w:rFonts w:ascii="Roboto" w:hAnsi="Roboto" w:cstheme="majorBidi"/>
          <w:sz w:val="20"/>
          <w:szCs w:val="20"/>
        </w:rPr>
      </w:pPr>
      <w:r w:rsidRPr="005B3F1F">
        <w:rPr>
          <w:rFonts w:ascii="Roboto" w:hAnsi="Roboto"/>
          <w:sz w:val="20"/>
          <w:szCs w:val="20"/>
          <w:lang w:val="en-US"/>
        </w:rPr>
        <w:t xml:space="preserve">The consultant will provide research, analytical, drafting and coordination support </w:t>
      </w:r>
      <w:r w:rsidR="00E95CDA" w:rsidRPr="00365B44">
        <w:rPr>
          <w:rFonts w:ascii="Roboto" w:hAnsi="Roboto" w:cstheme="majorBidi"/>
          <w:sz w:val="20"/>
          <w:szCs w:val="20"/>
        </w:rPr>
        <w:t>to the external expert conducting the assessment</w:t>
      </w:r>
      <w:r w:rsidRPr="005B3F1F">
        <w:rPr>
          <w:rFonts w:ascii="Roboto" w:hAnsi="Roboto"/>
          <w:sz w:val="20"/>
          <w:szCs w:val="20"/>
          <w:lang w:val="en-US"/>
        </w:rPr>
        <w:t>.</w:t>
      </w:r>
    </w:p>
    <w:p w14:paraId="65312DC9" w14:textId="77777777" w:rsidR="005B3F1F" w:rsidRPr="00C00411" w:rsidRDefault="005B3F1F" w:rsidP="00256F9A">
      <w:pPr>
        <w:jc w:val="left"/>
        <w:rPr>
          <w:rFonts w:ascii="Roboto" w:hAnsi="Roboto"/>
          <w:sz w:val="20"/>
          <w:szCs w:val="20"/>
          <w:lang w:val="en-US"/>
        </w:rPr>
      </w:pPr>
    </w:p>
    <w:p w14:paraId="7502F3A1" w14:textId="0F7EE7AE" w:rsidR="007C7F90" w:rsidRPr="008A54F9" w:rsidRDefault="007C7F90" w:rsidP="008A54F9">
      <w:pPr>
        <w:pStyle w:val="ListParagraph"/>
        <w:widowControl w:val="0"/>
        <w:numPr>
          <w:ilvl w:val="0"/>
          <w:numId w:val="33"/>
        </w:numPr>
        <w:tabs>
          <w:tab w:val="left" w:pos="720"/>
          <w:tab w:val="center" w:pos="5220"/>
        </w:tabs>
        <w:autoSpaceDE w:val="0"/>
        <w:autoSpaceDN w:val="0"/>
        <w:adjustRightInd w:val="0"/>
        <w:snapToGrid w:val="0"/>
        <w:spacing w:line="240" w:lineRule="auto"/>
        <w:contextualSpacing w:val="0"/>
        <w:jc w:val="left"/>
        <w:rPr>
          <w:rFonts w:ascii="Roboto" w:eastAsia="Arial" w:hAnsi="Roboto" w:cstheme="majorBidi"/>
          <w:b/>
          <w:bCs/>
          <w:color w:val="149ED9"/>
          <w:lang w:val="en-US"/>
        </w:rPr>
      </w:pPr>
      <w:r w:rsidRPr="008A54F9">
        <w:rPr>
          <w:rFonts w:ascii="Roboto" w:eastAsia="Arial" w:hAnsi="Roboto" w:cstheme="majorBidi"/>
          <w:b/>
          <w:bCs/>
          <w:color w:val="149ED9"/>
          <w:lang w:val="en-US"/>
        </w:rPr>
        <w:t>Tasks</w:t>
      </w:r>
    </w:p>
    <w:p w14:paraId="297056FF" w14:textId="58889C20" w:rsidR="007C7F90" w:rsidRDefault="007C7F90" w:rsidP="00256F9A">
      <w:pPr>
        <w:jc w:val="left"/>
        <w:rPr>
          <w:rFonts w:ascii="Roboto" w:hAnsi="Roboto"/>
          <w:sz w:val="20"/>
          <w:szCs w:val="20"/>
          <w:lang w:val="en-US"/>
        </w:rPr>
      </w:pPr>
    </w:p>
    <w:p w14:paraId="48F46391" w14:textId="404F7FA0" w:rsidR="0002160B" w:rsidRPr="0002160B" w:rsidRDefault="0002160B" w:rsidP="0002160B">
      <w:pPr>
        <w:pStyle w:val="ListParagraph"/>
        <w:numPr>
          <w:ilvl w:val="0"/>
          <w:numId w:val="34"/>
        </w:numPr>
        <w:rPr>
          <w:rFonts w:ascii="Roboto" w:hAnsi="Roboto"/>
          <w:sz w:val="20"/>
          <w:szCs w:val="20"/>
          <w:lang w:val="en-US"/>
        </w:rPr>
      </w:pPr>
      <w:r w:rsidRPr="00C8083D">
        <w:rPr>
          <w:rFonts w:ascii="Roboto" w:hAnsi="Roboto"/>
          <w:sz w:val="20"/>
          <w:szCs w:val="20"/>
          <w:u w:val="single"/>
          <w:lang w:val="en-US"/>
        </w:rPr>
        <w:t>Research and analysis</w:t>
      </w:r>
      <w:r w:rsidRPr="0002160B">
        <w:rPr>
          <w:rFonts w:ascii="Roboto" w:hAnsi="Roboto"/>
          <w:sz w:val="20"/>
          <w:szCs w:val="20"/>
          <w:lang w:val="en-US"/>
        </w:rPr>
        <w:t xml:space="preserve">. </w:t>
      </w:r>
      <w:r w:rsidR="00414A87" w:rsidRPr="00414A87">
        <w:rPr>
          <w:rFonts w:ascii="Roboto" w:hAnsi="Roboto"/>
          <w:sz w:val="20"/>
          <w:szCs w:val="20"/>
          <w:lang w:val="en-US"/>
        </w:rPr>
        <w:t>Conduct desk research and review relevant mandates, terms of reference, decisions, reports, organizational documentation and other materials relating to senior management and UN system coordination mechanisms.</w:t>
      </w:r>
      <w:r w:rsidR="00A10C91">
        <w:rPr>
          <w:rFonts w:ascii="Roboto" w:hAnsi="Roboto"/>
          <w:sz w:val="20"/>
          <w:szCs w:val="20"/>
          <w:lang w:val="en-US"/>
        </w:rPr>
        <w:t xml:space="preserve"> </w:t>
      </w:r>
      <w:r w:rsidR="00A10C91" w:rsidRPr="00A10C91">
        <w:rPr>
          <w:rFonts w:ascii="Roboto" w:hAnsi="Roboto"/>
          <w:sz w:val="20"/>
          <w:szCs w:val="20"/>
          <w:lang w:val="en-US"/>
        </w:rPr>
        <w:t>Support the mapping and analysis of the</w:t>
      </w:r>
      <w:r w:rsidR="00A10C91">
        <w:rPr>
          <w:rFonts w:ascii="Roboto" w:hAnsi="Roboto"/>
          <w:sz w:val="20"/>
          <w:szCs w:val="20"/>
          <w:lang w:val="en-US"/>
        </w:rPr>
        <w:t>ir</w:t>
      </w:r>
      <w:r w:rsidR="00A10C91" w:rsidRPr="00A10C91">
        <w:rPr>
          <w:rFonts w:ascii="Roboto" w:hAnsi="Roboto"/>
          <w:sz w:val="20"/>
          <w:szCs w:val="20"/>
          <w:lang w:val="en-US"/>
        </w:rPr>
        <w:t xml:space="preserve"> architecture, mandates, membership, functions and interaction.</w:t>
      </w:r>
    </w:p>
    <w:p w14:paraId="5A57F158" w14:textId="77777777" w:rsidR="0002160B" w:rsidRDefault="0002160B" w:rsidP="0002160B">
      <w:pPr>
        <w:pStyle w:val="ListParagraph"/>
        <w:ind w:left="360"/>
        <w:rPr>
          <w:rFonts w:ascii="Roboto" w:hAnsi="Roboto"/>
          <w:sz w:val="20"/>
          <w:szCs w:val="20"/>
          <w:lang w:val="en-US"/>
        </w:rPr>
      </w:pPr>
    </w:p>
    <w:p w14:paraId="629C8405" w14:textId="53BB0BD5" w:rsidR="0002160B" w:rsidRPr="00A64DB6" w:rsidRDefault="0002160B" w:rsidP="00CC006C">
      <w:pPr>
        <w:pStyle w:val="ListParagraph"/>
        <w:numPr>
          <w:ilvl w:val="0"/>
          <w:numId w:val="34"/>
        </w:numPr>
        <w:rPr>
          <w:rFonts w:ascii="Roboto" w:hAnsi="Roboto"/>
          <w:sz w:val="20"/>
          <w:szCs w:val="20"/>
          <w:lang w:val="en-US"/>
        </w:rPr>
      </w:pPr>
      <w:r w:rsidRPr="00C8083D">
        <w:rPr>
          <w:rFonts w:ascii="Roboto" w:hAnsi="Roboto"/>
          <w:sz w:val="20"/>
          <w:szCs w:val="20"/>
          <w:u w:val="single"/>
          <w:lang w:val="en-US"/>
        </w:rPr>
        <w:t>Consultations</w:t>
      </w:r>
      <w:r w:rsidRPr="00A64DB6">
        <w:rPr>
          <w:rFonts w:ascii="Roboto" w:hAnsi="Roboto"/>
          <w:sz w:val="20"/>
          <w:szCs w:val="20"/>
          <w:lang w:val="en-US"/>
        </w:rPr>
        <w:t xml:space="preserve">. </w:t>
      </w:r>
      <w:r w:rsidR="00A64DB6" w:rsidRPr="00A64DB6">
        <w:rPr>
          <w:rFonts w:ascii="Roboto" w:hAnsi="Roboto"/>
          <w:sz w:val="20"/>
          <w:szCs w:val="20"/>
          <w:lang w:val="en-US"/>
        </w:rPr>
        <w:t>Support the preparation of interviews and consultations with EOSG leadership, United Nations system entities, secretariats of relevant coordination mechanisms and other stakeholders.</w:t>
      </w:r>
      <w:r w:rsidR="00A64DB6">
        <w:rPr>
          <w:rFonts w:ascii="Roboto" w:hAnsi="Roboto"/>
          <w:sz w:val="20"/>
          <w:szCs w:val="20"/>
          <w:lang w:val="en-US"/>
        </w:rPr>
        <w:t xml:space="preserve"> </w:t>
      </w:r>
      <w:r w:rsidR="00A64DB6" w:rsidRPr="00A64DB6">
        <w:rPr>
          <w:rFonts w:ascii="Roboto" w:hAnsi="Roboto"/>
          <w:sz w:val="20"/>
          <w:szCs w:val="20"/>
          <w:lang w:val="en-US"/>
        </w:rPr>
        <w:t>Prepare background materials, briefing notes, interview guides and targeted questions for consultations.</w:t>
      </w:r>
      <w:r w:rsidR="00A64DB6">
        <w:rPr>
          <w:rFonts w:ascii="Roboto" w:hAnsi="Roboto"/>
          <w:sz w:val="20"/>
          <w:szCs w:val="20"/>
          <w:lang w:val="en-US"/>
        </w:rPr>
        <w:t xml:space="preserve"> </w:t>
      </w:r>
      <w:r w:rsidR="00A64DB6" w:rsidRPr="00A64DB6">
        <w:rPr>
          <w:rFonts w:ascii="Roboto" w:hAnsi="Roboto"/>
          <w:sz w:val="20"/>
          <w:szCs w:val="20"/>
          <w:lang w:val="en-US"/>
        </w:rPr>
        <w:t>Coordinate follow-up requests for information and documentation with relevant offices and stakeholders.</w:t>
      </w:r>
    </w:p>
    <w:p w14:paraId="7F90CB18" w14:textId="77777777" w:rsidR="0002160B" w:rsidRDefault="0002160B" w:rsidP="0002160B">
      <w:pPr>
        <w:pStyle w:val="ListParagraph"/>
        <w:ind w:left="360"/>
        <w:rPr>
          <w:rFonts w:ascii="Roboto" w:hAnsi="Roboto"/>
          <w:sz w:val="20"/>
          <w:szCs w:val="20"/>
          <w:lang w:val="en-US"/>
        </w:rPr>
      </w:pPr>
    </w:p>
    <w:p w14:paraId="2981A58F" w14:textId="1491753B" w:rsidR="0002160B" w:rsidRPr="0002160B" w:rsidRDefault="0002160B" w:rsidP="0002160B">
      <w:pPr>
        <w:pStyle w:val="ListParagraph"/>
        <w:numPr>
          <w:ilvl w:val="0"/>
          <w:numId w:val="34"/>
        </w:numPr>
        <w:rPr>
          <w:rFonts w:ascii="Roboto" w:hAnsi="Roboto"/>
          <w:sz w:val="20"/>
          <w:szCs w:val="20"/>
          <w:lang w:val="en-US"/>
        </w:rPr>
      </w:pPr>
      <w:r w:rsidRPr="00C8083D">
        <w:rPr>
          <w:rFonts w:ascii="Roboto" w:hAnsi="Roboto"/>
          <w:sz w:val="20"/>
          <w:szCs w:val="20"/>
          <w:u w:val="single"/>
          <w:lang w:val="en-US"/>
        </w:rPr>
        <w:t>Assessment of findings</w:t>
      </w:r>
      <w:r w:rsidRPr="0002160B">
        <w:rPr>
          <w:rFonts w:ascii="Roboto" w:hAnsi="Roboto"/>
          <w:sz w:val="20"/>
          <w:szCs w:val="20"/>
          <w:lang w:val="en-US"/>
        </w:rPr>
        <w:t xml:space="preserve">. </w:t>
      </w:r>
      <w:r w:rsidR="00585FFF" w:rsidRPr="00585FFF">
        <w:rPr>
          <w:rFonts w:ascii="Roboto" w:hAnsi="Roboto"/>
          <w:sz w:val="20"/>
          <w:szCs w:val="20"/>
          <w:lang w:val="en-US"/>
        </w:rPr>
        <w:t>Synthesize evidence from desk research, interviews and consultations and support triangulation of findings across multiple sources.</w:t>
      </w:r>
      <w:r w:rsidR="00585FFF">
        <w:rPr>
          <w:rFonts w:ascii="Roboto" w:hAnsi="Roboto"/>
          <w:sz w:val="20"/>
          <w:szCs w:val="20"/>
          <w:lang w:val="en-US"/>
        </w:rPr>
        <w:t xml:space="preserve"> </w:t>
      </w:r>
      <w:r w:rsidR="00585FFF" w:rsidRPr="0002160B">
        <w:rPr>
          <w:rFonts w:ascii="Roboto" w:hAnsi="Roboto"/>
          <w:sz w:val="20"/>
          <w:szCs w:val="20"/>
          <w:lang w:val="en-US"/>
        </w:rPr>
        <w:t>Analyze</w:t>
      </w:r>
      <w:r w:rsidRPr="0002160B">
        <w:rPr>
          <w:rFonts w:ascii="Roboto" w:hAnsi="Roboto"/>
          <w:sz w:val="20"/>
          <w:szCs w:val="20"/>
          <w:lang w:val="en-US"/>
        </w:rPr>
        <w:t xml:space="preserve"> evidence to identify gaps, overlaps, bottlenecks and opportunities to strengthen strategic oversight and coordination.</w:t>
      </w:r>
    </w:p>
    <w:p w14:paraId="6C04F714" w14:textId="77777777" w:rsidR="0002160B" w:rsidRDefault="0002160B" w:rsidP="0002160B">
      <w:pPr>
        <w:pStyle w:val="ListParagraph"/>
        <w:ind w:left="360"/>
        <w:rPr>
          <w:rFonts w:ascii="Roboto" w:hAnsi="Roboto"/>
          <w:sz w:val="20"/>
          <w:szCs w:val="20"/>
          <w:lang w:val="en-US"/>
        </w:rPr>
      </w:pPr>
    </w:p>
    <w:p w14:paraId="2269FC70" w14:textId="6F155B64" w:rsidR="0002160B" w:rsidRPr="00AE4117" w:rsidRDefault="0002160B" w:rsidP="0002160B">
      <w:pPr>
        <w:pStyle w:val="ListParagraph"/>
        <w:numPr>
          <w:ilvl w:val="0"/>
          <w:numId w:val="34"/>
        </w:numPr>
        <w:rPr>
          <w:rFonts w:ascii="Roboto" w:hAnsi="Roboto"/>
          <w:sz w:val="20"/>
          <w:szCs w:val="20"/>
          <w:lang w:val="en-US"/>
        </w:rPr>
      </w:pPr>
      <w:r w:rsidRPr="00C8083D">
        <w:rPr>
          <w:rFonts w:ascii="Roboto" w:hAnsi="Roboto"/>
          <w:sz w:val="20"/>
          <w:szCs w:val="20"/>
          <w:u w:val="single"/>
          <w:lang w:val="en-US"/>
        </w:rPr>
        <w:t>Drafting</w:t>
      </w:r>
      <w:r w:rsidRPr="0002160B">
        <w:rPr>
          <w:rFonts w:ascii="Roboto" w:hAnsi="Roboto"/>
          <w:sz w:val="20"/>
          <w:szCs w:val="20"/>
          <w:lang w:val="en-US"/>
        </w:rPr>
        <w:t xml:space="preserve">. </w:t>
      </w:r>
      <w:r w:rsidR="00BD65C6" w:rsidRPr="00BD65C6">
        <w:rPr>
          <w:rFonts w:ascii="Roboto" w:hAnsi="Roboto"/>
          <w:sz w:val="20"/>
          <w:szCs w:val="20"/>
          <w:lang w:val="en-US"/>
        </w:rPr>
        <w:t>Prepare and contribute to analytical notes, mappings, briefing materials, presentations and other working documents required for the assessment.</w:t>
      </w:r>
      <w:r w:rsidR="00C8083D">
        <w:rPr>
          <w:rFonts w:ascii="Roboto" w:hAnsi="Roboto"/>
          <w:sz w:val="20"/>
          <w:szCs w:val="20"/>
          <w:lang w:val="en-US"/>
        </w:rPr>
        <w:t xml:space="preserve"> </w:t>
      </w:r>
      <w:r w:rsidR="00C8083D" w:rsidRPr="00C8083D">
        <w:rPr>
          <w:rFonts w:ascii="Roboto" w:hAnsi="Roboto"/>
          <w:sz w:val="20"/>
          <w:szCs w:val="20"/>
          <w:lang w:val="en-US"/>
        </w:rPr>
        <w:t>Maintain an organized repository of relevant documentation, consultation records, evidence and analytical materials.</w:t>
      </w:r>
    </w:p>
    <w:p w14:paraId="28170E30" w14:textId="77777777" w:rsidR="00AE4117" w:rsidRDefault="00AE4117" w:rsidP="00AE4117">
      <w:pPr>
        <w:pStyle w:val="ListParagraph"/>
        <w:ind w:left="360"/>
        <w:rPr>
          <w:rFonts w:ascii="Roboto" w:hAnsi="Roboto"/>
          <w:sz w:val="20"/>
          <w:szCs w:val="20"/>
          <w:lang w:val="en-US"/>
        </w:rPr>
      </w:pPr>
    </w:p>
    <w:p w14:paraId="23FBC748" w14:textId="77777777" w:rsidR="00D769E0" w:rsidRPr="00D769E0" w:rsidRDefault="00D769E0" w:rsidP="00D769E0">
      <w:pPr>
        <w:pStyle w:val="ListParagraph"/>
        <w:rPr>
          <w:rFonts w:ascii="Roboto" w:hAnsi="Roboto"/>
          <w:sz w:val="20"/>
          <w:szCs w:val="20"/>
          <w:lang w:val="en-US"/>
        </w:rPr>
      </w:pPr>
    </w:p>
    <w:p w14:paraId="457462E4" w14:textId="77777777" w:rsidR="008576BF" w:rsidRDefault="008576BF">
      <w:pPr>
        <w:spacing w:line="240" w:lineRule="auto"/>
        <w:jc w:val="left"/>
        <w:rPr>
          <w:rFonts w:ascii="Roboto" w:eastAsia="Arial" w:hAnsi="Roboto" w:cstheme="majorBidi"/>
          <w:b/>
          <w:bCs/>
          <w:color w:val="149ED9"/>
          <w:lang w:val="en-US"/>
        </w:rPr>
      </w:pPr>
      <w:r>
        <w:rPr>
          <w:rFonts w:ascii="Roboto" w:eastAsia="Arial" w:hAnsi="Roboto" w:cstheme="majorBidi"/>
          <w:b/>
          <w:bCs/>
          <w:color w:val="149ED9"/>
          <w:lang w:val="en-US"/>
        </w:rPr>
        <w:br w:type="page"/>
      </w:r>
    </w:p>
    <w:p w14:paraId="0BDA4FE5" w14:textId="44E5F853" w:rsidR="007C7F90" w:rsidRDefault="00024A8E" w:rsidP="007B498C">
      <w:pPr>
        <w:pStyle w:val="ListParagraph"/>
        <w:widowControl w:val="0"/>
        <w:numPr>
          <w:ilvl w:val="0"/>
          <w:numId w:val="33"/>
        </w:numPr>
        <w:tabs>
          <w:tab w:val="left" w:pos="720"/>
          <w:tab w:val="center" w:pos="5220"/>
        </w:tabs>
        <w:autoSpaceDE w:val="0"/>
        <w:autoSpaceDN w:val="0"/>
        <w:adjustRightInd w:val="0"/>
        <w:snapToGrid w:val="0"/>
        <w:spacing w:line="240" w:lineRule="auto"/>
        <w:contextualSpacing w:val="0"/>
        <w:jc w:val="left"/>
        <w:rPr>
          <w:rFonts w:ascii="Roboto" w:eastAsia="Arial" w:hAnsi="Roboto" w:cstheme="majorBidi"/>
          <w:b/>
          <w:bCs/>
          <w:color w:val="149ED9"/>
          <w:lang w:val="en-US"/>
        </w:rPr>
      </w:pPr>
      <w:r>
        <w:rPr>
          <w:rFonts w:ascii="Roboto" w:eastAsia="Arial" w:hAnsi="Roboto" w:cstheme="majorBidi"/>
          <w:b/>
          <w:bCs/>
          <w:color w:val="149ED9"/>
          <w:lang w:val="en-US"/>
        </w:rPr>
        <w:lastRenderedPageBreak/>
        <w:t>Deliverables</w:t>
      </w:r>
    </w:p>
    <w:p w14:paraId="5FD7A922" w14:textId="77777777" w:rsidR="007B498C" w:rsidRPr="007B498C" w:rsidRDefault="007B498C" w:rsidP="007B498C">
      <w:pPr>
        <w:pStyle w:val="ListParagraph"/>
        <w:widowControl w:val="0"/>
        <w:tabs>
          <w:tab w:val="left" w:pos="720"/>
          <w:tab w:val="center" w:pos="5220"/>
        </w:tabs>
        <w:autoSpaceDE w:val="0"/>
        <w:autoSpaceDN w:val="0"/>
        <w:adjustRightInd w:val="0"/>
        <w:snapToGrid w:val="0"/>
        <w:spacing w:line="240" w:lineRule="auto"/>
        <w:ind w:left="360"/>
        <w:contextualSpacing w:val="0"/>
        <w:jc w:val="left"/>
        <w:rPr>
          <w:rFonts w:ascii="Roboto" w:eastAsia="Arial" w:hAnsi="Roboto" w:cstheme="majorBidi"/>
          <w:b/>
          <w:bCs/>
          <w:color w:val="149ED9"/>
          <w:lang w:val="en-US"/>
        </w:rPr>
      </w:pPr>
    </w:p>
    <w:p w14:paraId="55DA3501" w14:textId="0AD2B588" w:rsidR="00C8083D" w:rsidRPr="00C8083D" w:rsidRDefault="00C8083D" w:rsidP="00C8083D">
      <w:pPr>
        <w:pStyle w:val="ListParagraph"/>
        <w:numPr>
          <w:ilvl w:val="0"/>
          <w:numId w:val="37"/>
        </w:numPr>
        <w:rPr>
          <w:rFonts w:ascii="Roboto" w:hAnsi="Roboto"/>
          <w:sz w:val="20"/>
          <w:szCs w:val="20"/>
          <w:lang w:val="en-US"/>
        </w:rPr>
      </w:pPr>
      <w:r>
        <w:rPr>
          <w:rFonts w:ascii="Roboto" w:hAnsi="Roboto"/>
          <w:sz w:val="20"/>
          <w:szCs w:val="20"/>
          <w:lang w:val="en-US"/>
        </w:rPr>
        <w:t>M</w:t>
      </w:r>
      <w:r w:rsidR="008F5E81">
        <w:rPr>
          <w:rFonts w:ascii="Roboto" w:hAnsi="Roboto"/>
          <w:sz w:val="20"/>
          <w:szCs w:val="20"/>
          <w:lang w:val="en-US"/>
        </w:rPr>
        <w:t>a</w:t>
      </w:r>
      <w:r w:rsidRPr="00C8083D">
        <w:rPr>
          <w:rFonts w:ascii="Roboto" w:hAnsi="Roboto"/>
          <w:sz w:val="20"/>
          <w:szCs w:val="20"/>
          <w:lang w:val="en-US"/>
        </w:rPr>
        <w:t>pping and analytical documentation on relevant senior management and coordination arrangements.</w:t>
      </w:r>
    </w:p>
    <w:p w14:paraId="2F303BBC" w14:textId="77777777" w:rsidR="00C8083D" w:rsidRPr="00C8083D" w:rsidRDefault="00C8083D" w:rsidP="00C8083D">
      <w:pPr>
        <w:pStyle w:val="ListParagraph"/>
        <w:numPr>
          <w:ilvl w:val="0"/>
          <w:numId w:val="37"/>
        </w:numPr>
        <w:rPr>
          <w:rFonts w:ascii="Roboto" w:hAnsi="Roboto"/>
          <w:sz w:val="20"/>
          <w:szCs w:val="20"/>
          <w:lang w:val="en-US"/>
        </w:rPr>
      </w:pPr>
      <w:r w:rsidRPr="00C8083D">
        <w:rPr>
          <w:rFonts w:ascii="Roboto" w:hAnsi="Roboto"/>
          <w:sz w:val="20"/>
          <w:szCs w:val="20"/>
          <w:lang w:val="en-US"/>
        </w:rPr>
        <w:t xml:space="preserve">Research and evidence base supporting </w:t>
      </w:r>
      <w:proofErr w:type="gramStart"/>
      <w:r w:rsidRPr="00C8083D">
        <w:rPr>
          <w:rFonts w:ascii="Roboto" w:hAnsi="Roboto"/>
          <w:sz w:val="20"/>
          <w:szCs w:val="20"/>
          <w:lang w:val="en-US"/>
        </w:rPr>
        <w:t>the strategic</w:t>
      </w:r>
      <w:proofErr w:type="gramEnd"/>
      <w:r w:rsidRPr="00C8083D">
        <w:rPr>
          <w:rFonts w:ascii="Roboto" w:hAnsi="Roboto"/>
          <w:sz w:val="20"/>
          <w:szCs w:val="20"/>
          <w:lang w:val="en-US"/>
        </w:rPr>
        <w:t xml:space="preserve"> assessment.</w:t>
      </w:r>
    </w:p>
    <w:p w14:paraId="68706300" w14:textId="595461D1" w:rsidR="00C8083D" w:rsidRPr="00C8083D" w:rsidRDefault="00C8083D" w:rsidP="00C8083D">
      <w:pPr>
        <w:pStyle w:val="ListParagraph"/>
        <w:numPr>
          <w:ilvl w:val="0"/>
          <w:numId w:val="37"/>
        </w:numPr>
        <w:rPr>
          <w:rFonts w:ascii="Roboto" w:hAnsi="Roboto"/>
          <w:sz w:val="20"/>
          <w:szCs w:val="20"/>
          <w:lang w:val="en-US"/>
        </w:rPr>
      </w:pPr>
      <w:r w:rsidRPr="00C8083D">
        <w:rPr>
          <w:rFonts w:ascii="Roboto" w:hAnsi="Roboto"/>
          <w:sz w:val="20"/>
          <w:szCs w:val="20"/>
          <w:lang w:val="en-US"/>
        </w:rPr>
        <w:t xml:space="preserve">Consultation </w:t>
      </w:r>
      <w:r>
        <w:rPr>
          <w:rFonts w:ascii="Roboto" w:hAnsi="Roboto"/>
          <w:sz w:val="20"/>
          <w:szCs w:val="20"/>
          <w:lang w:val="en-US"/>
        </w:rPr>
        <w:t>materials</w:t>
      </w:r>
      <w:r w:rsidRPr="00C8083D">
        <w:rPr>
          <w:rFonts w:ascii="Roboto" w:hAnsi="Roboto"/>
          <w:sz w:val="20"/>
          <w:szCs w:val="20"/>
          <w:lang w:val="en-US"/>
        </w:rPr>
        <w:t xml:space="preserve">, including background </w:t>
      </w:r>
      <w:r>
        <w:rPr>
          <w:rFonts w:ascii="Roboto" w:hAnsi="Roboto"/>
          <w:sz w:val="20"/>
          <w:szCs w:val="20"/>
          <w:lang w:val="en-US"/>
        </w:rPr>
        <w:t>notes</w:t>
      </w:r>
      <w:r w:rsidRPr="00C8083D">
        <w:rPr>
          <w:rFonts w:ascii="Roboto" w:hAnsi="Roboto"/>
          <w:sz w:val="20"/>
          <w:szCs w:val="20"/>
          <w:lang w:val="en-US"/>
        </w:rPr>
        <w:t>, interview guides and summaries of consultations.</w:t>
      </w:r>
    </w:p>
    <w:p w14:paraId="4D980C37" w14:textId="508AE611" w:rsidR="00C8083D" w:rsidRPr="00C8083D" w:rsidRDefault="00C8083D" w:rsidP="00C8083D">
      <w:pPr>
        <w:pStyle w:val="ListParagraph"/>
        <w:numPr>
          <w:ilvl w:val="0"/>
          <w:numId w:val="37"/>
        </w:numPr>
        <w:rPr>
          <w:rFonts w:ascii="Roboto" w:hAnsi="Roboto"/>
          <w:sz w:val="20"/>
          <w:szCs w:val="20"/>
          <w:lang w:val="en-US"/>
        </w:rPr>
      </w:pPr>
      <w:r w:rsidRPr="00C8083D">
        <w:rPr>
          <w:rFonts w:ascii="Roboto" w:hAnsi="Roboto"/>
          <w:sz w:val="20"/>
          <w:szCs w:val="20"/>
          <w:lang w:val="en-US"/>
        </w:rPr>
        <w:t>Drafting support for the assessment report and executive summary.</w:t>
      </w:r>
    </w:p>
    <w:p w14:paraId="6E2E7246" w14:textId="77777777" w:rsidR="00024A8E" w:rsidRDefault="00024A8E" w:rsidP="00256F9A">
      <w:pPr>
        <w:jc w:val="left"/>
        <w:rPr>
          <w:rFonts w:ascii="Roboto" w:hAnsi="Roboto"/>
          <w:sz w:val="20"/>
          <w:szCs w:val="20"/>
          <w:lang w:val="en-US"/>
        </w:rPr>
      </w:pPr>
    </w:p>
    <w:p w14:paraId="21697091" w14:textId="2E45F896" w:rsidR="007C7F90" w:rsidRPr="005621D6" w:rsidRDefault="007C7F90" w:rsidP="005621D6">
      <w:pPr>
        <w:pStyle w:val="ListParagraph"/>
        <w:widowControl w:val="0"/>
        <w:numPr>
          <w:ilvl w:val="0"/>
          <w:numId w:val="33"/>
        </w:numPr>
        <w:tabs>
          <w:tab w:val="left" w:pos="720"/>
          <w:tab w:val="center" w:pos="5220"/>
        </w:tabs>
        <w:autoSpaceDE w:val="0"/>
        <w:autoSpaceDN w:val="0"/>
        <w:adjustRightInd w:val="0"/>
        <w:snapToGrid w:val="0"/>
        <w:spacing w:line="240" w:lineRule="auto"/>
        <w:contextualSpacing w:val="0"/>
        <w:jc w:val="left"/>
        <w:rPr>
          <w:rFonts w:ascii="Roboto" w:eastAsia="Arial" w:hAnsi="Roboto" w:cstheme="majorBidi"/>
          <w:b/>
          <w:bCs/>
          <w:color w:val="149ED9"/>
          <w:lang w:val="en-US"/>
        </w:rPr>
      </w:pPr>
      <w:r w:rsidRPr="005621D6">
        <w:rPr>
          <w:rFonts w:ascii="Roboto" w:eastAsia="Arial" w:hAnsi="Roboto" w:cstheme="majorBidi"/>
          <w:b/>
          <w:bCs/>
          <w:color w:val="149ED9"/>
          <w:lang w:val="en-US"/>
        </w:rPr>
        <w:t>Qualifications and Experience</w:t>
      </w:r>
    </w:p>
    <w:p w14:paraId="0ABAC646" w14:textId="77777777" w:rsidR="007C7F90" w:rsidRPr="00C00411" w:rsidRDefault="007C7F90" w:rsidP="00256F9A">
      <w:pPr>
        <w:pStyle w:val="Heading3"/>
        <w:rPr>
          <w:rFonts w:ascii="Roboto" w:hAnsi="Roboto"/>
          <w:sz w:val="20"/>
          <w:szCs w:val="20"/>
          <w:lang w:val="en-US"/>
        </w:rPr>
      </w:pPr>
    </w:p>
    <w:p w14:paraId="4D5E6164" w14:textId="4EB540AF" w:rsidR="007C7F90" w:rsidRDefault="008D386E" w:rsidP="00256F9A">
      <w:pPr>
        <w:pStyle w:val="Heading3"/>
        <w:rPr>
          <w:rFonts w:ascii="Roboto" w:hAnsi="Roboto"/>
          <w:bCs/>
          <w:color w:val="auto"/>
          <w:sz w:val="20"/>
          <w:szCs w:val="20"/>
          <w:lang w:val="en-US"/>
        </w:rPr>
      </w:pPr>
      <w:r w:rsidRPr="008D386E">
        <w:rPr>
          <w:rFonts w:ascii="Roboto" w:hAnsi="Roboto"/>
          <w:bCs/>
          <w:color w:val="auto"/>
          <w:sz w:val="20"/>
          <w:szCs w:val="20"/>
          <w:lang w:val="en-US"/>
        </w:rPr>
        <w:t>EDUCATION</w:t>
      </w:r>
    </w:p>
    <w:p w14:paraId="15C7EE6D" w14:textId="77777777" w:rsidR="008D386E" w:rsidRDefault="008D386E" w:rsidP="00256F9A">
      <w:pPr>
        <w:pStyle w:val="Heading3"/>
        <w:rPr>
          <w:rFonts w:ascii="Roboto" w:hAnsi="Roboto"/>
          <w:b w:val="0"/>
          <w:color w:val="auto"/>
          <w:sz w:val="20"/>
          <w:szCs w:val="20"/>
          <w:lang w:val="en-US"/>
        </w:rPr>
      </w:pPr>
    </w:p>
    <w:p w14:paraId="356DFC62" w14:textId="1EA8996C" w:rsidR="00D45E64" w:rsidRDefault="008F5E81" w:rsidP="008F5E81">
      <w:pPr>
        <w:pStyle w:val="Heading3"/>
        <w:rPr>
          <w:rFonts w:ascii="Roboto" w:hAnsi="Roboto"/>
          <w:b w:val="0"/>
          <w:color w:val="auto"/>
          <w:sz w:val="20"/>
          <w:szCs w:val="20"/>
          <w:lang w:val="en-US"/>
        </w:rPr>
      </w:pPr>
      <w:r w:rsidRPr="008F5E81">
        <w:rPr>
          <w:rFonts w:ascii="Roboto" w:hAnsi="Roboto"/>
          <w:b w:val="0"/>
          <w:color w:val="auto"/>
          <w:sz w:val="20"/>
          <w:szCs w:val="20"/>
          <w:lang w:val="en-US"/>
        </w:rPr>
        <w:t>Advanced university degree (</w:t>
      </w:r>
      <w:proofErr w:type="gramStart"/>
      <w:r w:rsidRPr="008F5E81">
        <w:rPr>
          <w:rFonts w:ascii="Roboto" w:hAnsi="Roboto"/>
          <w:b w:val="0"/>
          <w:color w:val="auto"/>
          <w:sz w:val="20"/>
          <w:szCs w:val="20"/>
          <w:lang w:val="en-US"/>
        </w:rPr>
        <w:t>Master's</w:t>
      </w:r>
      <w:proofErr w:type="gramEnd"/>
      <w:r w:rsidRPr="008F5E81">
        <w:rPr>
          <w:rFonts w:ascii="Roboto" w:hAnsi="Roboto"/>
          <w:b w:val="0"/>
          <w:color w:val="auto"/>
          <w:sz w:val="20"/>
          <w:szCs w:val="20"/>
          <w:lang w:val="en-US"/>
        </w:rPr>
        <w:t xml:space="preserve"> degree or equivalent) in international relations, political science, public policy, public administration, peace and conflict studies, development studies, social sciences or a related field.</w:t>
      </w:r>
      <w:r>
        <w:rPr>
          <w:rFonts w:ascii="Roboto" w:hAnsi="Roboto"/>
          <w:b w:val="0"/>
          <w:color w:val="auto"/>
          <w:sz w:val="20"/>
          <w:szCs w:val="20"/>
          <w:lang w:val="en-US"/>
        </w:rPr>
        <w:t xml:space="preserve"> </w:t>
      </w:r>
    </w:p>
    <w:p w14:paraId="3B54B5BE" w14:textId="77777777" w:rsidR="00A2589A" w:rsidRPr="00A2589A" w:rsidRDefault="00A2589A" w:rsidP="00FD03EE">
      <w:pPr>
        <w:jc w:val="left"/>
      </w:pPr>
    </w:p>
    <w:p w14:paraId="6DEE8331" w14:textId="6FC9B1A4" w:rsidR="007C7F90" w:rsidRDefault="008D386E" w:rsidP="00256F9A">
      <w:pPr>
        <w:pStyle w:val="Heading3"/>
        <w:rPr>
          <w:rFonts w:ascii="Roboto" w:hAnsi="Roboto"/>
          <w:bCs/>
          <w:color w:val="auto"/>
          <w:sz w:val="20"/>
          <w:szCs w:val="20"/>
          <w:lang w:val="en-US"/>
        </w:rPr>
      </w:pPr>
      <w:r w:rsidRPr="008D386E">
        <w:rPr>
          <w:rFonts w:ascii="Roboto" w:hAnsi="Roboto"/>
          <w:bCs/>
          <w:color w:val="auto"/>
          <w:sz w:val="20"/>
          <w:szCs w:val="20"/>
          <w:lang w:val="en-US"/>
        </w:rPr>
        <w:t>EXPERIENCE</w:t>
      </w:r>
    </w:p>
    <w:p w14:paraId="0E998197" w14:textId="320D31EF" w:rsidR="007C7F90" w:rsidRDefault="007C7F90" w:rsidP="00256F9A">
      <w:pPr>
        <w:pStyle w:val="ListBullets"/>
        <w:numPr>
          <w:ilvl w:val="0"/>
          <w:numId w:val="0"/>
        </w:numPr>
        <w:spacing w:before="0"/>
        <w:jc w:val="left"/>
        <w:rPr>
          <w:rFonts w:ascii="Roboto" w:hAnsi="Roboto"/>
          <w:sz w:val="20"/>
        </w:rPr>
      </w:pPr>
    </w:p>
    <w:p w14:paraId="5CAA4524" w14:textId="77777777" w:rsidR="00F262CD" w:rsidRPr="00F262CD" w:rsidRDefault="00F262CD" w:rsidP="00F262CD">
      <w:pPr>
        <w:pStyle w:val="ListParagraph"/>
        <w:numPr>
          <w:ilvl w:val="0"/>
          <w:numId w:val="39"/>
        </w:numPr>
        <w:rPr>
          <w:rFonts w:ascii="Roboto" w:hAnsi="Roboto"/>
          <w:sz w:val="20"/>
          <w:szCs w:val="20"/>
        </w:rPr>
      </w:pPr>
      <w:r w:rsidRPr="00F262CD">
        <w:rPr>
          <w:rFonts w:ascii="Roboto" w:hAnsi="Roboto"/>
          <w:sz w:val="20"/>
          <w:szCs w:val="20"/>
        </w:rPr>
        <w:t>A minimum of seven years of progressively responsible experience in policy analysis, strategic planning, international affairs, programme management, organizational analysis, research or a related field is required.</w:t>
      </w:r>
    </w:p>
    <w:p w14:paraId="39B6A2A7" w14:textId="77777777" w:rsidR="00F262CD" w:rsidRDefault="00F262CD" w:rsidP="00F262CD">
      <w:pPr>
        <w:pStyle w:val="ListParagraph"/>
        <w:ind w:left="360"/>
        <w:rPr>
          <w:rFonts w:ascii="Roboto" w:hAnsi="Roboto"/>
          <w:sz w:val="20"/>
          <w:szCs w:val="20"/>
        </w:rPr>
      </w:pPr>
    </w:p>
    <w:p w14:paraId="0B2B5F48" w14:textId="3A7871E8" w:rsidR="00F262CD" w:rsidRPr="00F262CD" w:rsidRDefault="00F262CD" w:rsidP="00F262CD">
      <w:pPr>
        <w:pStyle w:val="ListParagraph"/>
        <w:numPr>
          <w:ilvl w:val="0"/>
          <w:numId w:val="39"/>
        </w:numPr>
        <w:rPr>
          <w:rFonts w:ascii="Roboto" w:hAnsi="Roboto"/>
          <w:sz w:val="20"/>
          <w:szCs w:val="20"/>
        </w:rPr>
      </w:pPr>
      <w:r w:rsidRPr="00F262CD">
        <w:rPr>
          <w:rFonts w:ascii="Roboto" w:hAnsi="Roboto"/>
          <w:sz w:val="20"/>
          <w:szCs w:val="20"/>
        </w:rPr>
        <w:t>Experience conducting qualitative research and synthesizing information from multiple sources into concise analytical products is required.</w:t>
      </w:r>
    </w:p>
    <w:p w14:paraId="148B4A4A" w14:textId="77777777" w:rsidR="00BD5579" w:rsidRDefault="00BD5579" w:rsidP="00BD5579">
      <w:pPr>
        <w:pStyle w:val="ListParagraph"/>
        <w:ind w:left="360"/>
        <w:rPr>
          <w:rFonts w:ascii="Roboto" w:hAnsi="Roboto"/>
          <w:sz w:val="20"/>
          <w:szCs w:val="20"/>
        </w:rPr>
      </w:pPr>
    </w:p>
    <w:p w14:paraId="19F30189" w14:textId="53057CA3" w:rsidR="00F262CD" w:rsidRDefault="00F262CD" w:rsidP="00F262CD">
      <w:pPr>
        <w:pStyle w:val="ListParagraph"/>
        <w:numPr>
          <w:ilvl w:val="0"/>
          <w:numId w:val="39"/>
        </w:numPr>
        <w:rPr>
          <w:rFonts w:ascii="Roboto" w:hAnsi="Roboto"/>
          <w:sz w:val="20"/>
          <w:szCs w:val="20"/>
        </w:rPr>
      </w:pPr>
      <w:r w:rsidRPr="00F262CD">
        <w:rPr>
          <w:rFonts w:ascii="Roboto" w:hAnsi="Roboto"/>
          <w:sz w:val="20"/>
          <w:szCs w:val="20"/>
        </w:rPr>
        <w:t>Experience preparing policy briefs, analytical reports, senior-level briefing materials or similar substantive written products is required.</w:t>
      </w:r>
    </w:p>
    <w:p w14:paraId="30722327" w14:textId="77777777" w:rsidR="00BD5579" w:rsidRPr="00BD5579" w:rsidRDefault="00BD5579" w:rsidP="00BD5579">
      <w:pPr>
        <w:pStyle w:val="ListParagraph"/>
        <w:rPr>
          <w:rFonts w:ascii="Roboto" w:hAnsi="Roboto"/>
          <w:sz w:val="20"/>
          <w:szCs w:val="20"/>
        </w:rPr>
      </w:pPr>
    </w:p>
    <w:p w14:paraId="1A8E96F9" w14:textId="77777777" w:rsidR="00F262CD" w:rsidRPr="00F262CD" w:rsidRDefault="00F262CD" w:rsidP="00F262CD">
      <w:pPr>
        <w:pStyle w:val="ListParagraph"/>
        <w:numPr>
          <w:ilvl w:val="0"/>
          <w:numId w:val="39"/>
        </w:numPr>
        <w:rPr>
          <w:rFonts w:ascii="Roboto" w:hAnsi="Roboto"/>
          <w:sz w:val="20"/>
          <w:szCs w:val="20"/>
        </w:rPr>
      </w:pPr>
      <w:r w:rsidRPr="00F262CD">
        <w:rPr>
          <w:rFonts w:ascii="Roboto" w:hAnsi="Roboto"/>
          <w:sz w:val="20"/>
          <w:szCs w:val="20"/>
        </w:rPr>
        <w:t>Experience coordinating and conducting consultations or interviews with senior stakeholders is required.</w:t>
      </w:r>
    </w:p>
    <w:p w14:paraId="04C71159" w14:textId="77777777" w:rsidR="00BD5579" w:rsidRDefault="00BD5579" w:rsidP="00BD5579">
      <w:pPr>
        <w:pStyle w:val="ListParagraph"/>
        <w:ind w:left="360"/>
        <w:rPr>
          <w:rFonts w:ascii="Roboto" w:hAnsi="Roboto"/>
          <w:sz w:val="20"/>
          <w:szCs w:val="20"/>
        </w:rPr>
      </w:pPr>
    </w:p>
    <w:p w14:paraId="35782039" w14:textId="77777777" w:rsidR="00273DF5" w:rsidRPr="00F262CD" w:rsidRDefault="00273DF5" w:rsidP="00273DF5">
      <w:pPr>
        <w:pStyle w:val="ListParagraph"/>
        <w:numPr>
          <w:ilvl w:val="0"/>
          <w:numId w:val="39"/>
        </w:numPr>
        <w:rPr>
          <w:rFonts w:ascii="Roboto" w:hAnsi="Roboto"/>
          <w:sz w:val="20"/>
          <w:szCs w:val="20"/>
        </w:rPr>
      </w:pPr>
      <w:r w:rsidRPr="00F262CD">
        <w:rPr>
          <w:rFonts w:ascii="Roboto" w:hAnsi="Roboto"/>
          <w:sz w:val="20"/>
          <w:szCs w:val="20"/>
        </w:rPr>
        <w:t xml:space="preserve">Experience supporting senior-level decision-making, strategic planning or coordination processes in an international organization is </w:t>
      </w:r>
      <w:r>
        <w:rPr>
          <w:rFonts w:ascii="Roboto" w:hAnsi="Roboto"/>
          <w:sz w:val="20"/>
          <w:szCs w:val="20"/>
        </w:rPr>
        <w:t>required</w:t>
      </w:r>
      <w:r w:rsidRPr="00F262CD">
        <w:rPr>
          <w:rFonts w:ascii="Roboto" w:hAnsi="Roboto"/>
          <w:sz w:val="20"/>
          <w:szCs w:val="20"/>
        </w:rPr>
        <w:t>.</w:t>
      </w:r>
    </w:p>
    <w:p w14:paraId="24E740A3" w14:textId="77777777" w:rsidR="00273DF5" w:rsidRDefault="00273DF5" w:rsidP="00273DF5">
      <w:pPr>
        <w:pStyle w:val="ListParagraph"/>
        <w:ind w:left="360"/>
        <w:rPr>
          <w:rFonts w:ascii="Roboto" w:hAnsi="Roboto"/>
          <w:sz w:val="20"/>
          <w:szCs w:val="20"/>
        </w:rPr>
      </w:pPr>
    </w:p>
    <w:p w14:paraId="4CB1A5EF" w14:textId="0D7A843E" w:rsidR="00F262CD" w:rsidRPr="00F262CD" w:rsidRDefault="00F262CD" w:rsidP="00F262CD">
      <w:pPr>
        <w:pStyle w:val="ListParagraph"/>
        <w:numPr>
          <w:ilvl w:val="0"/>
          <w:numId w:val="39"/>
        </w:numPr>
        <w:rPr>
          <w:rFonts w:ascii="Roboto" w:hAnsi="Roboto"/>
          <w:sz w:val="20"/>
          <w:szCs w:val="20"/>
        </w:rPr>
      </w:pPr>
      <w:r w:rsidRPr="00F262CD">
        <w:rPr>
          <w:rFonts w:ascii="Roboto" w:hAnsi="Roboto"/>
          <w:sz w:val="20"/>
          <w:szCs w:val="20"/>
        </w:rPr>
        <w:t>Experience with organizational reform, institutional reviews, strategic foresight or organizational change is desirable.</w:t>
      </w:r>
    </w:p>
    <w:p w14:paraId="1D178973" w14:textId="77777777" w:rsidR="00F262CD" w:rsidRDefault="00F262CD" w:rsidP="00F262CD">
      <w:pPr>
        <w:pStyle w:val="ListParagraph"/>
        <w:rPr>
          <w:rFonts w:ascii="Roboto" w:hAnsi="Roboto"/>
          <w:sz w:val="20"/>
        </w:rPr>
      </w:pPr>
    </w:p>
    <w:p w14:paraId="381BB5B7" w14:textId="033C76AD" w:rsidR="00A345CA" w:rsidRDefault="00A345CA" w:rsidP="00A345CA">
      <w:pPr>
        <w:pStyle w:val="ListParagraph"/>
        <w:widowControl w:val="0"/>
        <w:numPr>
          <w:ilvl w:val="0"/>
          <w:numId w:val="33"/>
        </w:numPr>
        <w:tabs>
          <w:tab w:val="left" w:pos="720"/>
          <w:tab w:val="center" w:pos="5220"/>
        </w:tabs>
        <w:autoSpaceDE w:val="0"/>
        <w:autoSpaceDN w:val="0"/>
        <w:adjustRightInd w:val="0"/>
        <w:snapToGrid w:val="0"/>
        <w:spacing w:line="240" w:lineRule="auto"/>
        <w:contextualSpacing w:val="0"/>
        <w:jc w:val="left"/>
        <w:rPr>
          <w:rFonts w:ascii="Roboto" w:eastAsia="Arial" w:hAnsi="Roboto" w:cstheme="majorBidi"/>
          <w:b/>
          <w:bCs/>
          <w:color w:val="149ED9"/>
          <w:lang w:val="en-US"/>
        </w:rPr>
      </w:pPr>
      <w:r w:rsidRPr="00A345CA">
        <w:rPr>
          <w:rFonts w:ascii="Roboto" w:eastAsia="Arial" w:hAnsi="Roboto" w:cstheme="majorBidi"/>
          <w:b/>
          <w:bCs/>
          <w:color w:val="149ED9"/>
          <w:lang w:val="en-US"/>
        </w:rPr>
        <w:t>Contract Duration, Duty Station, and Fee</w:t>
      </w:r>
    </w:p>
    <w:p w14:paraId="68D1A658" w14:textId="77777777" w:rsidR="00A345CA" w:rsidRDefault="00A345CA" w:rsidP="00A345CA">
      <w:pPr>
        <w:widowControl w:val="0"/>
        <w:tabs>
          <w:tab w:val="left" w:pos="720"/>
          <w:tab w:val="center" w:pos="5220"/>
        </w:tabs>
        <w:autoSpaceDE w:val="0"/>
        <w:autoSpaceDN w:val="0"/>
        <w:adjustRightInd w:val="0"/>
        <w:snapToGrid w:val="0"/>
        <w:spacing w:line="240" w:lineRule="auto"/>
        <w:jc w:val="left"/>
        <w:rPr>
          <w:rFonts w:ascii="Roboto" w:eastAsia="Arial" w:hAnsi="Roboto" w:cstheme="majorBidi"/>
          <w:b/>
          <w:bCs/>
          <w:color w:val="149ED9"/>
          <w:lang w:val="en-US"/>
        </w:rPr>
      </w:pPr>
    </w:p>
    <w:p w14:paraId="3FE6857C" w14:textId="4430483B" w:rsidR="00B01FA2" w:rsidRDefault="0090046F" w:rsidP="00B01FA2">
      <w:pPr>
        <w:pStyle w:val="Heading3"/>
        <w:rPr>
          <w:rFonts w:ascii="Roboto" w:hAnsi="Roboto"/>
          <w:b w:val="0"/>
          <w:color w:val="auto"/>
          <w:sz w:val="20"/>
          <w:szCs w:val="20"/>
          <w:lang w:val="en-US"/>
        </w:rPr>
      </w:pPr>
      <w:r w:rsidRPr="2F1DD93A">
        <w:rPr>
          <w:rFonts w:ascii="Roboto" w:hAnsi="Roboto"/>
          <w:b w:val="0"/>
          <w:color w:val="auto"/>
          <w:sz w:val="20"/>
          <w:szCs w:val="20"/>
          <w:lang w:val="en-US"/>
        </w:rPr>
        <w:t xml:space="preserve">The full-time consultant would be contracted to support the team for a duration of </w:t>
      </w:r>
      <w:r w:rsidR="000013B4">
        <w:rPr>
          <w:rFonts w:ascii="Roboto" w:hAnsi="Roboto"/>
          <w:b w:val="0"/>
          <w:color w:val="auto"/>
          <w:sz w:val="20"/>
          <w:szCs w:val="20"/>
          <w:lang w:val="en-US"/>
        </w:rPr>
        <w:t>3 months</w:t>
      </w:r>
      <w:r w:rsidR="006125A8">
        <w:rPr>
          <w:rFonts w:ascii="Roboto" w:hAnsi="Roboto"/>
          <w:b w:val="0"/>
          <w:color w:val="auto"/>
          <w:sz w:val="20"/>
          <w:szCs w:val="20"/>
          <w:lang w:val="en-US"/>
        </w:rPr>
        <w:t xml:space="preserve"> </w:t>
      </w:r>
      <w:r w:rsidRPr="2F1DD93A">
        <w:rPr>
          <w:rFonts w:ascii="Roboto" w:hAnsi="Roboto"/>
          <w:b w:val="0"/>
          <w:color w:val="auto"/>
          <w:sz w:val="20"/>
          <w:szCs w:val="20"/>
          <w:lang w:val="en-US"/>
        </w:rPr>
        <w:t xml:space="preserve">(starting </w:t>
      </w:r>
      <w:r w:rsidR="008B2F85">
        <w:rPr>
          <w:rFonts w:ascii="Roboto" w:hAnsi="Roboto"/>
          <w:b w:val="0"/>
          <w:color w:val="auto"/>
          <w:sz w:val="20"/>
          <w:szCs w:val="20"/>
          <w:lang w:val="en-US"/>
        </w:rPr>
        <w:t>2</w:t>
      </w:r>
      <w:r w:rsidR="0057538F">
        <w:rPr>
          <w:rFonts w:ascii="Roboto" w:hAnsi="Roboto"/>
          <w:b w:val="0"/>
          <w:color w:val="auto"/>
          <w:sz w:val="20"/>
          <w:szCs w:val="20"/>
          <w:lang w:val="en-US"/>
        </w:rPr>
        <w:t xml:space="preserve">1 </w:t>
      </w:r>
      <w:r w:rsidR="006125A8">
        <w:rPr>
          <w:rFonts w:ascii="Roboto" w:hAnsi="Roboto"/>
          <w:b w:val="0"/>
          <w:color w:val="auto"/>
          <w:sz w:val="20"/>
          <w:szCs w:val="20"/>
          <w:lang w:val="en-US"/>
        </w:rPr>
        <w:t>October</w:t>
      </w:r>
      <w:r w:rsidRPr="2F1DD93A">
        <w:rPr>
          <w:rFonts w:ascii="Roboto" w:hAnsi="Roboto"/>
          <w:b w:val="0"/>
          <w:color w:val="auto"/>
          <w:sz w:val="20"/>
          <w:szCs w:val="20"/>
          <w:lang w:val="en-US"/>
        </w:rPr>
        <w:t xml:space="preserve">) </w:t>
      </w:r>
      <w:r w:rsidR="003D4294" w:rsidRPr="003D4294">
        <w:rPr>
          <w:rFonts w:ascii="Roboto" w:hAnsi="Roboto"/>
          <w:b w:val="0"/>
          <w:color w:val="auto"/>
          <w:sz w:val="20"/>
          <w:szCs w:val="20"/>
          <w:lang w:val="en-US"/>
        </w:rPr>
        <w:t xml:space="preserve">USD 8,000 per month (USD </w:t>
      </w:r>
      <w:proofErr w:type="gramStart"/>
      <w:r w:rsidR="003D4294" w:rsidRPr="003D4294">
        <w:rPr>
          <w:rFonts w:ascii="Roboto" w:hAnsi="Roboto"/>
          <w:b w:val="0"/>
          <w:color w:val="auto"/>
          <w:sz w:val="20"/>
          <w:szCs w:val="20"/>
          <w:lang w:val="en-US"/>
        </w:rPr>
        <w:t>24,000</w:t>
      </w:r>
      <w:proofErr w:type="gramEnd"/>
      <w:r w:rsidR="003D4294" w:rsidRPr="003D4294">
        <w:rPr>
          <w:rFonts w:ascii="Roboto" w:hAnsi="Roboto"/>
          <w:b w:val="0"/>
          <w:color w:val="auto"/>
          <w:sz w:val="20"/>
          <w:szCs w:val="20"/>
          <w:lang w:val="en-US"/>
        </w:rPr>
        <w:t xml:space="preserve"> total)</w:t>
      </w:r>
      <w:r w:rsidRPr="2F1DD93A">
        <w:rPr>
          <w:rFonts w:ascii="Roboto" w:hAnsi="Roboto"/>
          <w:b w:val="0"/>
          <w:color w:val="auto"/>
          <w:sz w:val="20"/>
          <w:szCs w:val="20"/>
          <w:lang w:val="en-US"/>
        </w:rPr>
        <w:t>.</w:t>
      </w:r>
      <w:r w:rsidR="00775C24" w:rsidRPr="2F1DD93A">
        <w:rPr>
          <w:rFonts w:ascii="Roboto" w:hAnsi="Roboto"/>
          <w:b w:val="0"/>
          <w:color w:val="auto"/>
          <w:sz w:val="20"/>
          <w:szCs w:val="20"/>
          <w:lang w:val="en-US"/>
        </w:rPr>
        <w:t xml:space="preserve"> </w:t>
      </w:r>
      <w:r w:rsidRPr="2F1DD93A">
        <w:rPr>
          <w:rFonts w:ascii="Roboto" w:hAnsi="Roboto"/>
          <w:b w:val="0"/>
          <w:color w:val="auto"/>
          <w:sz w:val="20"/>
          <w:szCs w:val="20"/>
          <w:lang w:val="en-US"/>
        </w:rPr>
        <w:t xml:space="preserve">The role can be performed remotely </w:t>
      </w:r>
      <w:r w:rsidR="00775C24" w:rsidRPr="2F1DD93A">
        <w:rPr>
          <w:rFonts w:ascii="Roboto" w:hAnsi="Roboto"/>
          <w:b w:val="0"/>
          <w:color w:val="auto"/>
          <w:sz w:val="20"/>
          <w:szCs w:val="20"/>
          <w:lang w:val="en-US"/>
        </w:rPr>
        <w:t>or</w:t>
      </w:r>
      <w:r w:rsidRPr="2F1DD93A">
        <w:rPr>
          <w:rFonts w:ascii="Roboto" w:hAnsi="Roboto"/>
          <w:b w:val="0"/>
          <w:color w:val="auto"/>
          <w:sz w:val="20"/>
          <w:szCs w:val="20"/>
          <w:lang w:val="en-US"/>
        </w:rPr>
        <w:t xml:space="preserve"> in-person.</w:t>
      </w:r>
      <w:r w:rsidR="00B01FA2" w:rsidRPr="2F1DD93A">
        <w:rPr>
          <w:rFonts w:ascii="Roboto" w:hAnsi="Roboto"/>
          <w:b w:val="0"/>
          <w:color w:val="auto"/>
          <w:sz w:val="20"/>
          <w:szCs w:val="20"/>
          <w:lang w:val="en-US"/>
        </w:rPr>
        <w:t xml:space="preserve"> If the consultant chooses </w:t>
      </w:r>
      <w:r w:rsidR="00614064" w:rsidRPr="2F1DD93A">
        <w:rPr>
          <w:rFonts w:ascii="Roboto" w:hAnsi="Roboto"/>
          <w:b w:val="0"/>
          <w:color w:val="auto"/>
          <w:sz w:val="20"/>
          <w:szCs w:val="20"/>
          <w:lang w:val="en-US"/>
        </w:rPr>
        <w:t>to report in person, no travel allowance will be provided.</w:t>
      </w:r>
    </w:p>
    <w:p w14:paraId="2973A99B" w14:textId="77777777" w:rsidR="00614064" w:rsidRPr="00614064" w:rsidRDefault="00614064" w:rsidP="00614064">
      <w:pPr>
        <w:pStyle w:val="ListNumbers"/>
        <w:numPr>
          <w:ilvl w:val="0"/>
          <w:numId w:val="0"/>
        </w:numPr>
        <w:spacing w:before="0"/>
        <w:ind w:left="432" w:right="43"/>
      </w:pPr>
    </w:p>
    <w:p w14:paraId="71A44D86" w14:textId="70E0E878" w:rsidR="00614064" w:rsidRDefault="00614064" w:rsidP="00614064">
      <w:pPr>
        <w:pStyle w:val="ListParagraph"/>
        <w:widowControl w:val="0"/>
        <w:numPr>
          <w:ilvl w:val="0"/>
          <w:numId w:val="33"/>
        </w:numPr>
        <w:tabs>
          <w:tab w:val="left" w:pos="720"/>
          <w:tab w:val="center" w:pos="5220"/>
        </w:tabs>
        <w:autoSpaceDE w:val="0"/>
        <w:autoSpaceDN w:val="0"/>
        <w:adjustRightInd w:val="0"/>
        <w:snapToGrid w:val="0"/>
        <w:spacing w:line="240" w:lineRule="auto"/>
        <w:contextualSpacing w:val="0"/>
        <w:jc w:val="left"/>
        <w:rPr>
          <w:rFonts w:ascii="Roboto" w:eastAsia="Arial" w:hAnsi="Roboto" w:cstheme="majorBidi"/>
          <w:b/>
          <w:bCs/>
          <w:color w:val="149ED9"/>
          <w:lang w:val="en-US"/>
        </w:rPr>
      </w:pPr>
      <w:r w:rsidRPr="00614064">
        <w:rPr>
          <w:rFonts w:ascii="Roboto" w:eastAsia="Arial" w:hAnsi="Roboto" w:cstheme="majorBidi"/>
          <w:b/>
          <w:bCs/>
          <w:color w:val="149ED9"/>
          <w:lang w:val="en-US"/>
        </w:rPr>
        <w:t>Supervis</w:t>
      </w:r>
      <w:r w:rsidR="00A53839">
        <w:rPr>
          <w:rFonts w:ascii="Roboto" w:eastAsia="Arial" w:hAnsi="Roboto" w:cstheme="majorBidi"/>
          <w:b/>
          <w:bCs/>
          <w:color w:val="149ED9"/>
          <w:lang w:val="en-US"/>
        </w:rPr>
        <w:t>ion and Coordination</w:t>
      </w:r>
    </w:p>
    <w:p w14:paraId="762AFAD7" w14:textId="77777777" w:rsidR="00614064" w:rsidRDefault="00614064" w:rsidP="00614064">
      <w:pPr>
        <w:widowControl w:val="0"/>
        <w:tabs>
          <w:tab w:val="left" w:pos="720"/>
          <w:tab w:val="center" w:pos="5220"/>
        </w:tabs>
        <w:autoSpaceDE w:val="0"/>
        <w:autoSpaceDN w:val="0"/>
        <w:adjustRightInd w:val="0"/>
        <w:snapToGrid w:val="0"/>
        <w:spacing w:line="240" w:lineRule="auto"/>
        <w:jc w:val="left"/>
        <w:rPr>
          <w:rFonts w:ascii="Roboto" w:eastAsia="Arial" w:hAnsi="Roboto" w:cstheme="majorBidi"/>
          <w:b/>
          <w:bCs/>
          <w:color w:val="149ED9"/>
          <w:lang w:val="en-US"/>
        </w:rPr>
      </w:pPr>
    </w:p>
    <w:p w14:paraId="0F39A645" w14:textId="016447AC" w:rsidR="00F5707F" w:rsidRDefault="00DF05CE" w:rsidP="00952829">
      <w:pPr>
        <w:widowControl w:val="0"/>
        <w:tabs>
          <w:tab w:val="left" w:pos="720"/>
          <w:tab w:val="center" w:pos="5220"/>
        </w:tabs>
        <w:autoSpaceDE w:val="0"/>
        <w:autoSpaceDN w:val="0"/>
        <w:adjustRightInd w:val="0"/>
        <w:snapToGrid w:val="0"/>
        <w:spacing w:line="240" w:lineRule="auto"/>
        <w:rPr>
          <w:rFonts w:ascii="Roboto" w:hAnsi="Roboto"/>
          <w:sz w:val="20"/>
          <w:szCs w:val="20"/>
          <w:lang w:val="en-US"/>
        </w:rPr>
      </w:pPr>
      <w:r w:rsidRPr="00DF05CE">
        <w:rPr>
          <w:rFonts w:ascii="Roboto" w:hAnsi="Roboto"/>
          <w:sz w:val="20"/>
          <w:szCs w:val="20"/>
          <w:lang w:val="en-US"/>
        </w:rPr>
        <w:t>The consultant will work under the overall supervision of the external expert conducting the assessment and in close coordination with the UN80 Secretariat, including the Strategic Planning and Monitoring Unit of the Executive Office of the Secretary-General</w:t>
      </w:r>
      <w:r w:rsidR="00952829" w:rsidRPr="00952829">
        <w:rPr>
          <w:rFonts w:ascii="Roboto" w:hAnsi="Roboto"/>
          <w:sz w:val="20"/>
          <w:szCs w:val="20"/>
          <w:lang w:val="en-US"/>
        </w:rPr>
        <w:t>.</w:t>
      </w:r>
      <w:r w:rsidR="00952829">
        <w:rPr>
          <w:rFonts w:ascii="Roboto" w:hAnsi="Roboto"/>
          <w:sz w:val="20"/>
          <w:szCs w:val="20"/>
          <w:lang w:val="en-US"/>
        </w:rPr>
        <w:t xml:space="preserve"> </w:t>
      </w:r>
      <w:r>
        <w:rPr>
          <w:rFonts w:ascii="Roboto" w:hAnsi="Roboto"/>
          <w:sz w:val="20"/>
          <w:szCs w:val="20"/>
          <w:lang w:val="en-US"/>
        </w:rPr>
        <w:t>The UN80 Secretariat focal point is:</w:t>
      </w:r>
    </w:p>
    <w:p w14:paraId="046B74AA" w14:textId="77777777" w:rsidR="00F5707F" w:rsidRPr="00F5707F" w:rsidRDefault="00F5707F" w:rsidP="00F5707F">
      <w:pPr>
        <w:widowControl w:val="0"/>
        <w:tabs>
          <w:tab w:val="left" w:pos="720"/>
          <w:tab w:val="center" w:pos="5220"/>
        </w:tabs>
        <w:autoSpaceDE w:val="0"/>
        <w:autoSpaceDN w:val="0"/>
        <w:adjustRightInd w:val="0"/>
        <w:snapToGrid w:val="0"/>
        <w:spacing w:line="240" w:lineRule="auto"/>
        <w:rPr>
          <w:rFonts w:ascii="Roboto" w:hAnsi="Roboto"/>
          <w:sz w:val="20"/>
          <w:szCs w:val="20"/>
          <w:lang w:val="en-US"/>
        </w:rPr>
      </w:pPr>
    </w:p>
    <w:p w14:paraId="31AC4BA8" w14:textId="77777777" w:rsidR="00F5707F" w:rsidRPr="00F5707F" w:rsidRDefault="00F5707F" w:rsidP="00F5707F">
      <w:pPr>
        <w:widowControl w:val="0"/>
        <w:tabs>
          <w:tab w:val="left" w:pos="720"/>
          <w:tab w:val="center" w:pos="5220"/>
        </w:tabs>
        <w:autoSpaceDE w:val="0"/>
        <w:autoSpaceDN w:val="0"/>
        <w:adjustRightInd w:val="0"/>
        <w:snapToGrid w:val="0"/>
        <w:spacing w:line="240" w:lineRule="auto"/>
        <w:rPr>
          <w:rFonts w:ascii="Roboto" w:hAnsi="Roboto"/>
          <w:sz w:val="20"/>
          <w:szCs w:val="20"/>
          <w:lang w:val="en-US"/>
        </w:rPr>
      </w:pPr>
      <w:r w:rsidRPr="00F5707F">
        <w:rPr>
          <w:rFonts w:ascii="Roboto" w:hAnsi="Roboto"/>
          <w:sz w:val="20"/>
          <w:szCs w:val="20"/>
          <w:lang w:val="en-US"/>
        </w:rPr>
        <w:t>Mr. Kersten Jauer</w:t>
      </w:r>
    </w:p>
    <w:p w14:paraId="39DF346A" w14:textId="77777777" w:rsidR="00F5707F" w:rsidRPr="00F5707F" w:rsidRDefault="00F5707F" w:rsidP="00F5707F">
      <w:pPr>
        <w:widowControl w:val="0"/>
        <w:tabs>
          <w:tab w:val="left" w:pos="720"/>
          <w:tab w:val="center" w:pos="5220"/>
        </w:tabs>
        <w:autoSpaceDE w:val="0"/>
        <w:autoSpaceDN w:val="0"/>
        <w:adjustRightInd w:val="0"/>
        <w:snapToGrid w:val="0"/>
        <w:spacing w:line="240" w:lineRule="auto"/>
        <w:rPr>
          <w:rFonts w:ascii="Roboto" w:hAnsi="Roboto"/>
          <w:sz w:val="20"/>
          <w:szCs w:val="20"/>
          <w:lang w:val="en-US"/>
        </w:rPr>
      </w:pPr>
      <w:r w:rsidRPr="00F5707F">
        <w:rPr>
          <w:rFonts w:ascii="Roboto" w:hAnsi="Roboto"/>
          <w:sz w:val="20"/>
          <w:szCs w:val="20"/>
          <w:lang w:val="en-US"/>
        </w:rPr>
        <w:t>Deputy Director, Strategic Planning and Monitoring Unit</w:t>
      </w:r>
    </w:p>
    <w:p w14:paraId="42EA8BD1" w14:textId="77777777" w:rsidR="00F5707F" w:rsidRPr="00F5707F" w:rsidRDefault="00F5707F" w:rsidP="00F5707F">
      <w:pPr>
        <w:widowControl w:val="0"/>
        <w:tabs>
          <w:tab w:val="left" w:pos="720"/>
          <w:tab w:val="center" w:pos="5220"/>
        </w:tabs>
        <w:autoSpaceDE w:val="0"/>
        <w:autoSpaceDN w:val="0"/>
        <w:adjustRightInd w:val="0"/>
        <w:snapToGrid w:val="0"/>
        <w:spacing w:line="240" w:lineRule="auto"/>
        <w:rPr>
          <w:rFonts w:ascii="Roboto" w:hAnsi="Roboto"/>
          <w:sz w:val="20"/>
          <w:szCs w:val="20"/>
          <w:lang w:val="en-US"/>
        </w:rPr>
      </w:pPr>
      <w:r w:rsidRPr="00F5707F">
        <w:rPr>
          <w:rFonts w:ascii="Roboto" w:hAnsi="Roboto"/>
          <w:sz w:val="20"/>
          <w:szCs w:val="20"/>
          <w:lang w:val="en-US"/>
        </w:rPr>
        <w:t>Executive Office of the Secretary-General</w:t>
      </w:r>
    </w:p>
    <w:p w14:paraId="426A5495" w14:textId="3B02AB71" w:rsidR="00614064" w:rsidRPr="00F5707F" w:rsidRDefault="00F5707F" w:rsidP="00F5707F">
      <w:pPr>
        <w:widowControl w:val="0"/>
        <w:tabs>
          <w:tab w:val="left" w:pos="720"/>
          <w:tab w:val="center" w:pos="5220"/>
        </w:tabs>
        <w:autoSpaceDE w:val="0"/>
        <w:autoSpaceDN w:val="0"/>
        <w:adjustRightInd w:val="0"/>
        <w:snapToGrid w:val="0"/>
        <w:spacing w:line="240" w:lineRule="auto"/>
        <w:jc w:val="left"/>
        <w:rPr>
          <w:rFonts w:ascii="Roboto" w:hAnsi="Roboto"/>
          <w:sz w:val="20"/>
          <w:szCs w:val="20"/>
          <w:lang w:val="en-US"/>
        </w:rPr>
      </w:pPr>
      <w:r w:rsidRPr="00F5707F">
        <w:rPr>
          <w:rFonts w:ascii="Roboto" w:hAnsi="Roboto"/>
          <w:sz w:val="20"/>
          <w:szCs w:val="20"/>
          <w:lang w:val="en-US"/>
        </w:rPr>
        <w:t>Email: jauer@un.org</w:t>
      </w:r>
    </w:p>
    <w:sectPr w:rsidR="00614064" w:rsidRPr="00F5707F" w:rsidSect="00BA6DF2">
      <w:footerReference w:type="default" r:id="rId11"/>
      <w:headerReference w:type="first" r:id="rId12"/>
      <w:footerReference w:type="first" r:id="rId13"/>
      <w:pgSz w:w="12240" w:h="15840" w:code="1"/>
      <w:pgMar w:top="1080" w:right="1134" w:bottom="680" w:left="1134" w:header="454"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A5209" w14:textId="77777777" w:rsidR="007B0776" w:rsidRDefault="007B0776" w:rsidP="005842B5">
      <w:pPr>
        <w:spacing w:line="240" w:lineRule="auto"/>
      </w:pPr>
      <w:r>
        <w:separator/>
      </w:r>
    </w:p>
  </w:endnote>
  <w:endnote w:type="continuationSeparator" w:id="0">
    <w:p w14:paraId="4733176F" w14:textId="77777777" w:rsidR="007B0776" w:rsidRDefault="007B0776" w:rsidP="005842B5">
      <w:pPr>
        <w:spacing w:line="240" w:lineRule="auto"/>
      </w:pPr>
      <w:r>
        <w:continuationSeparator/>
      </w:r>
    </w:p>
  </w:endnote>
  <w:endnote w:type="continuationNotice" w:id="1">
    <w:p w14:paraId="1B1E70E4" w14:textId="77777777" w:rsidR="007B0776" w:rsidRDefault="007B077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60000287" w:usb1="00000001"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1B310" w14:textId="77777777" w:rsidR="00105345" w:rsidRPr="000258B8" w:rsidRDefault="00105345" w:rsidP="00284C86">
    <w:pPr>
      <w:pStyle w:val="Footer"/>
      <w:tabs>
        <w:tab w:val="right" w:pos="9639"/>
      </w:tabs>
      <w:rPr>
        <w:caps/>
      </w:rPr>
    </w:pPr>
    <w:r w:rsidRPr="000258B8">
      <w:rPr>
        <w:b/>
        <w:caps/>
        <w:noProof/>
        <w:lang w:eastAsia="zh-CN"/>
      </w:rPr>
      <mc:AlternateContent>
        <mc:Choice Requires="wps">
          <w:drawing>
            <wp:anchor distT="0" distB="0" distL="114300" distR="114300" simplePos="0" relativeHeight="251658240" behindDoc="0" locked="0" layoutInCell="1" allowOverlap="1" wp14:anchorId="50081598" wp14:editId="61315490">
              <wp:simplePos x="0" y="0"/>
              <wp:positionH relativeFrom="margin">
                <wp:posOffset>6031032</wp:posOffset>
              </wp:positionH>
              <wp:positionV relativeFrom="paragraph">
                <wp:posOffset>-36063</wp:posOffset>
              </wp:positionV>
              <wp:extent cx="392851" cy="144780"/>
              <wp:effectExtent l="0" t="0" r="762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851" cy="144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BD9FFB" w14:textId="77777777" w:rsidR="00105345" w:rsidRPr="00EB1EB6" w:rsidRDefault="00105345" w:rsidP="00327019">
                          <w:pPr>
                            <w:jc w:val="right"/>
                            <w:rPr>
                              <w:b/>
                              <w:sz w:val="18"/>
                              <w:szCs w:val="18"/>
                              <w:vertAlign w:val="subscript"/>
                            </w:rPr>
                          </w:pPr>
                          <w:r w:rsidRPr="00EB1EB6">
                            <w:rPr>
                              <w:b/>
                              <w:szCs w:val="18"/>
                              <w:vertAlign w:val="subscript"/>
                            </w:rPr>
                            <w:fldChar w:fldCharType="begin"/>
                          </w:r>
                          <w:r w:rsidRPr="00EB1EB6">
                            <w:rPr>
                              <w:szCs w:val="18"/>
                              <w:vertAlign w:val="subscript"/>
                            </w:rPr>
                            <w:instrText xml:space="preserve"> PAGE   \* MERGEFORMAT </w:instrText>
                          </w:r>
                          <w:r w:rsidRPr="00EB1EB6">
                            <w:rPr>
                              <w:b/>
                              <w:szCs w:val="18"/>
                              <w:vertAlign w:val="subscript"/>
                            </w:rPr>
                            <w:fldChar w:fldCharType="separate"/>
                          </w:r>
                          <w:r w:rsidR="00550A66" w:rsidRPr="00550A66">
                            <w:rPr>
                              <w:b/>
                              <w:noProof/>
                              <w:szCs w:val="18"/>
                              <w:vertAlign w:val="subscript"/>
                            </w:rPr>
                            <w:t>1</w:t>
                          </w:r>
                          <w:r w:rsidRPr="00EB1EB6">
                            <w:rPr>
                              <w:b/>
                              <w:szCs w:val="18"/>
                              <w:vertAlign w:val="subscript"/>
                            </w:rPr>
                            <w:fldChar w:fldCharType="end"/>
                          </w:r>
                          <w:r w:rsidR="006F63C3">
                            <w:rPr>
                              <w:b/>
                              <w:szCs w:val="18"/>
                              <w:vertAlign w:val="subscript"/>
                            </w:rPr>
                            <w:t xml:space="preserve"> of </w:t>
                          </w:r>
                          <w:r w:rsidR="006F63C3">
                            <w:rPr>
                              <w:b/>
                              <w:szCs w:val="18"/>
                              <w:vertAlign w:val="subscript"/>
                            </w:rPr>
                            <w:fldChar w:fldCharType="begin"/>
                          </w:r>
                          <w:r w:rsidR="006F63C3">
                            <w:rPr>
                              <w:b/>
                              <w:szCs w:val="18"/>
                              <w:vertAlign w:val="subscript"/>
                            </w:rPr>
                            <w:instrText xml:space="preserve"> NUMPAGES   \* MERGEFORMAT </w:instrText>
                          </w:r>
                          <w:r w:rsidR="006F63C3">
                            <w:rPr>
                              <w:b/>
                              <w:szCs w:val="18"/>
                              <w:vertAlign w:val="subscript"/>
                            </w:rPr>
                            <w:fldChar w:fldCharType="separate"/>
                          </w:r>
                          <w:r w:rsidR="00550A66">
                            <w:rPr>
                              <w:b/>
                              <w:noProof/>
                              <w:szCs w:val="18"/>
                              <w:vertAlign w:val="subscript"/>
                            </w:rPr>
                            <w:t>1</w:t>
                          </w:r>
                          <w:r w:rsidR="006F63C3">
                            <w:rPr>
                              <w:b/>
                              <w:szCs w:val="18"/>
                              <w:vertAlign w:val="subscript"/>
                            </w:rPr>
                            <w:fldChar w:fldCharType="end"/>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a="http://schemas.openxmlformats.org/drawingml/2006/main">
          <w:pict>
            <v:shapetype id="_x0000_t202" coordsize="21600,21600" o:spt="202" path="m,l,21600r21600,l21600,xe" w14:anchorId="50081598">
              <v:stroke joinstyle="miter"/>
              <v:path gradientshapeok="t" o:connecttype="rect"/>
            </v:shapetype>
            <v:shape id="Text Box 18" style="position:absolute;margin-left:474.9pt;margin-top:-2.85pt;width:30.95pt;height:11.4pt;z-index:251658240;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">
              <v:textbox style="mso-fit-shape-to-text:t" inset="0,0,0,0">
                <w:txbxContent>
                  <w:p w:rsidRPr="00EB1EB6" w:rsidR="00105345" w:rsidP="00327019" w:rsidRDefault="00105345" w14:paraId="0CBD9FFB" w14:textId="77777777">
                    <w:pPr>
                      <w:jc w:val="right"/>
                      <w:rPr>
                        <w:b/>
                        <w:sz w:val="18"/>
                        <w:szCs w:val="18"/>
                        <w:vertAlign w:val="subscript"/>
                      </w:rPr>
                    </w:pPr>
                    <w:r w:rsidRPr="00EB1EB6">
                      <w:rPr>
                        <w:b/>
                        <w:szCs w:val="18"/>
                        <w:vertAlign w:val="subscript"/>
                      </w:rPr>
                      <w:fldChar w:fldCharType="begin"/>
                    </w:r>
                    <w:r w:rsidRPr="00EB1EB6">
                      <w:rPr>
                        <w:szCs w:val="18"/>
                        <w:vertAlign w:val="subscript"/>
                      </w:rPr>
                      <w:instrText xml:space="preserve"> PAGE   \* MERGEFORMAT </w:instrText>
                    </w:r>
                    <w:r w:rsidRPr="00EB1EB6">
                      <w:rPr>
                        <w:b/>
                        <w:szCs w:val="18"/>
                        <w:vertAlign w:val="subscript"/>
                      </w:rPr>
                      <w:fldChar w:fldCharType="separate"/>
                    </w:r>
                    <w:r w:rsidRPr="00550A66" w:rsidR="00550A66">
                      <w:rPr>
                        <w:b/>
                        <w:noProof/>
                        <w:szCs w:val="18"/>
                        <w:vertAlign w:val="subscript"/>
                      </w:rPr>
                      <w:t>1</w:t>
                    </w:r>
                    <w:r w:rsidRPr="00EB1EB6">
                      <w:rPr>
                        <w:b/>
                        <w:szCs w:val="18"/>
                        <w:vertAlign w:val="subscript"/>
                      </w:rPr>
                      <w:fldChar w:fldCharType="end"/>
                    </w:r>
                    <w:r w:rsidR="006F63C3">
                      <w:rPr>
                        <w:b/>
                        <w:szCs w:val="18"/>
                        <w:vertAlign w:val="subscript"/>
                      </w:rPr>
                      <w:t xml:space="preserve"> of </w:t>
                    </w:r>
                    <w:r w:rsidR="006F63C3">
                      <w:rPr>
                        <w:b/>
                        <w:szCs w:val="18"/>
                        <w:vertAlign w:val="subscript"/>
                      </w:rPr>
                      <w:fldChar w:fldCharType="begin"/>
                    </w:r>
                    <w:r w:rsidR="006F63C3">
                      <w:rPr>
                        <w:b/>
                        <w:szCs w:val="18"/>
                        <w:vertAlign w:val="subscript"/>
                      </w:rPr>
                      <w:instrText xml:space="preserve"> NUMPAGES   \* MERGEFORMAT </w:instrText>
                    </w:r>
                    <w:r w:rsidR="006F63C3">
                      <w:rPr>
                        <w:b/>
                        <w:szCs w:val="18"/>
                        <w:vertAlign w:val="subscript"/>
                      </w:rPr>
                      <w:fldChar w:fldCharType="separate"/>
                    </w:r>
                    <w:r w:rsidR="00550A66">
                      <w:rPr>
                        <w:b/>
                        <w:noProof/>
                        <w:szCs w:val="18"/>
                        <w:vertAlign w:val="subscript"/>
                      </w:rPr>
                      <w:t>1</w:t>
                    </w:r>
                    <w:r w:rsidR="006F63C3">
                      <w:rPr>
                        <w:b/>
                        <w:szCs w:val="18"/>
                        <w:vertAlign w:val="subscript"/>
                      </w:rPr>
                      <w:fldChar w:fldCharType="end"/>
                    </w:r>
                  </w:p>
                </w:txbxContent>
              </v:textbox>
              <w10:wrap anchorx="margin"/>
            </v:shape>
          </w:pict>
        </mc:Fallback>
      </mc:AlternateContent>
    </w:r>
    <w:r w:rsidR="00550A66" w:rsidRPr="000258B8">
      <w:rPr>
        <w:b/>
      </w:rPr>
      <w:t>UNITED NATIONS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6E91A" w14:textId="77777777" w:rsidR="00105345" w:rsidRPr="00343C49" w:rsidRDefault="00105345" w:rsidP="00BC2C98">
    <w:pPr>
      <w:pStyle w:val="Footer"/>
      <w:rPr>
        <w:color w:val="1FBBEE" w:themeColor="text1"/>
      </w:rPr>
    </w:pPr>
    <w:r w:rsidRPr="00343C49">
      <w:rPr>
        <w:b/>
        <w:noProof/>
        <w:color w:val="1FBBEE" w:themeColor="text1"/>
        <w:lang w:eastAsia="zh-CN"/>
      </w:rPr>
      <mc:AlternateContent>
        <mc:Choice Requires="wps">
          <w:drawing>
            <wp:anchor distT="0" distB="0" distL="114300" distR="114300" simplePos="0" relativeHeight="251658241" behindDoc="0" locked="0" layoutInCell="1" allowOverlap="1" wp14:anchorId="3C860B2E" wp14:editId="7D67A8A4">
              <wp:simplePos x="0" y="0"/>
              <wp:positionH relativeFrom="margin">
                <wp:posOffset>6189980</wp:posOffset>
              </wp:positionH>
              <wp:positionV relativeFrom="paragraph">
                <wp:posOffset>-23283</wp:posOffset>
              </wp:positionV>
              <wp:extent cx="209550" cy="212725"/>
              <wp:effectExtent l="0" t="0" r="0" b="0"/>
              <wp:wrapNone/>
              <wp:docPr id="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09550" cy="212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588EA8" w14:textId="77777777" w:rsidR="00105345" w:rsidRPr="007335C9" w:rsidRDefault="00105345" w:rsidP="00BC2C98">
                          <w:pPr>
                            <w:jc w:val="right"/>
                            <w:rPr>
                              <w:b/>
                              <w:vertAlign w:val="subscript"/>
                            </w:rPr>
                          </w:pPr>
                          <w:r w:rsidRPr="007335C9">
                            <w:rPr>
                              <w:b/>
                              <w:vertAlign w:val="subscript"/>
                            </w:rPr>
                            <w:fldChar w:fldCharType="begin"/>
                          </w:r>
                          <w:r w:rsidRPr="007335C9">
                            <w:rPr>
                              <w:vertAlign w:val="subscript"/>
                            </w:rPr>
                            <w:instrText xml:space="preserve"> PAGE   \* MERGEFORMAT </w:instrText>
                          </w:r>
                          <w:r w:rsidRPr="007335C9">
                            <w:rPr>
                              <w:b/>
                              <w:vertAlign w:val="subscript"/>
                            </w:rPr>
                            <w:fldChar w:fldCharType="separate"/>
                          </w:r>
                          <w:r w:rsidR="00550A66" w:rsidRPr="00550A66">
                            <w:rPr>
                              <w:b/>
                              <w:noProof/>
                              <w:vertAlign w:val="subscript"/>
                            </w:rPr>
                            <w:t>1</w:t>
                          </w:r>
                          <w:r w:rsidRPr="007335C9">
                            <w:rPr>
                              <w:b/>
                              <w:vertAlign w:val="subscript"/>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v:shapetype id="_x0000_t202" coordsize="21600,21600" o:spt="202" path="m,l,21600r21600,l21600,xe" w14:anchorId="3C860B2E">
              <v:stroke joinstyle="miter"/>
              <v:path gradientshapeok="t" o:connecttype="rect"/>
            </v:shapetype>
            <v:shape id="_x0000_s1027" style="position:absolute;margin-left:487.4pt;margin-top:-1.85pt;width:16.5pt;height:16.75pt;flip:y;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">
              <v:textbox inset="0,0,0,0">
                <w:txbxContent>
                  <w:p w:rsidRPr="007335C9" w:rsidR="00105345" w:rsidP="00BC2C98" w:rsidRDefault="00105345" w14:paraId="14588EA8" w14:textId="77777777">
                    <w:pPr>
                      <w:jc w:val="right"/>
                      <w:rPr>
                        <w:b/>
                        <w:vertAlign w:val="subscript"/>
                      </w:rPr>
                    </w:pPr>
                    <w:r w:rsidRPr="007335C9">
                      <w:rPr>
                        <w:b/>
                        <w:vertAlign w:val="subscript"/>
                      </w:rPr>
                      <w:fldChar w:fldCharType="begin"/>
                    </w:r>
                    <w:r w:rsidRPr="007335C9">
                      <w:rPr>
                        <w:vertAlign w:val="subscript"/>
                      </w:rPr>
                      <w:instrText xml:space="preserve"> PAGE   \* MERGEFORMAT </w:instrText>
                    </w:r>
                    <w:r w:rsidRPr="007335C9">
                      <w:rPr>
                        <w:b/>
                        <w:vertAlign w:val="subscript"/>
                      </w:rPr>
                      <w:fldChar w:fldCharType="separate"/>
                    </w:r>
                    <w:r w:rsidRPr="00550A66" w:rsidR="00550A66">
                      <w:rPr>
                        <w:b/>
                        <w:noProof/>
                        <w:vertAlign w:val="subscript"/>
                      </w:rPr>
                      <w:t>1</w:t>
                    </w:r>
                    <w:r w:rsidRPr="007335C9">
                      <w:rPr>
                        <w:b/>
                        <w:vertAlign w:val="subscript"/>
                      </w:rPr>
                      <w:fldChar w:fldCharType="end"/>
                    </w:r>
                  </w:p>
                </w:txbxContent>
              </v:textbox>
              <w10:wrap anchorx="margin"/>
            </v:shape>
          </w:pict>
        </mc:Fallback>
      </mc:AlternateContent>
    </w:r>
    <w:r w:rsidR="00550A66">
      <w:rPr>
        <w:b/>
        <w:color w:val="1FBBEE" w:themeColor="text1"/>
      </w:rPr>
      <w:t>UNITED NATIONS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C34F6" w14:textId="77777777" w:rsidR="007B0776" w:rsidRDefault="007B0776" w:rsidP="005842B5">
      <w:pPr>
        <w:spacing w:line="240" w:lineRule="auto"/>
      </w:pPr>
      <w:r>
        <w:separator/>
      </w:r>
    </w:p>
  </w:footnote>
  <w:footnote w:type="continuationSeparator" w:id="0">
    <w:p w14:paraId="7A0BC85A" w14:textId="77777777" w:rsidR="007B0776" w:rsidRDefault="007B0776" w:rsidP="005842B5">
      <w:pPr>
        <w:spacing w:line="240" w:lineRule="auto"/>
      </w:pPr>
      <w:r>
        <w:continuationSeparator/>
      </w:r>
    </w:p>
  </w:footnote>
  <w:footnote w:type="continuationNotice" w:id="1">
    <w:p w14:paraId="2057DAB8" w14:textId="77777777" w:rsidR="007B0776" w:rsidRDefault="007B077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F8DD7" w14:textId="77777777" w:rsidR="00105345" w:rsidRPr="002B05DB" w:rsidRDefault="003A6145" w:rsidP="00550A66">
    <w:pPr>
      <w:pStyle w:val="Header"/>
      <w:tabs>
        <w:tab w:val="center" w:pos="4820"/>
        <w:tab w:val="right" w:pos="9923"/>
      </w:tabs>
      <w:ind w:right="49"/>
      <w:rPr>
        <w:color w:val="1FBBEE" w:themeColor="text1"/>
        <w:lang w:eastAsia="en-GB"/>
      </w:rPr>
    </w:pPr>
    <w:r>
      <w:rPr>
        <w:b/>
        <w:color w:val="1FBBEE" w:themeColor="text1"/>
        <w:lang w:eastAsia="en-GB"/>
      </w:rPr>
      <w:t>SPMU</w:t>
    </w:r>
    <w:r w:rsidR="00E6308A">
      <w:rPr>
        <w:color w:val="1FBBEE" w:themeColor="text1"/>
        <w:lang w:eastAsia="en-GB"/>
      </w:rPr>
      <w:t xml:space="preserve"> | </w:t>
    </w:r>
    <w:r>
      <w:rPr>
        <w:color w:val="1FBBEE" w:themeColor="text1"/>
        <w:lang w:eastAsia="en-GB"/>
      </w:rPr>
      <w:t>NOTE</w:t>
    </w:r>
    <w:r w:rsidR="00E6308A" w:rsidRPr="001852D6">
      <w:rPr>
        <w:lang w:eastAsia="en-GB"/>
      </w:rPr>
      <w:t xml:space="preserve"> </w:t>
    </w:r>
    <w:r w:rsidR="00550A66">
      <w:rPr>
        <w:lang w:eastAsia="en-GB"/>
      </w:rPr>
      <w:tab/>
    </w:r>
    <w:r w:rsidR="00550A66" w:rsidRPr="00B94F39">
      <w:rPr>
        <w:b/>
        <w:bCs/>
        <w:color w:val="EA4425" w:themeColor="accent4"/>
        <w:lang w:eastAsia="en-GB"/>
      </w:rPr>
      <w:t>DRAFT</w:t>
    </w:r>
    <w:r w:rsidR="002B05DB">
      <w:rPr>
        <w:lang w:eastAsia="en-GB"/>
      </w:rPr>
      <w:tab/>
    </w:r>
    <w:r w:rsidR="002B05DB" w:rsidRPr="002B05DB">
      <w:rPr>
        <w:color w:val="1FBBEE" w:themeColor="text1"/>
        <w:lang w:eastAsia="en-GB"/>
      </w:rPr>
      <w:t>INTERNAL | NOT FOR FURTHER DISTRIBUTION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7BA13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4256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52ABA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CD8FA3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78E3A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34B2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2651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E0467C1E"/>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B678AF6E"/>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3C37634"/>
    <w:multiLevelType w:val="hybridMultilevel"/>
    <w:tmpl w:val="5F6AE02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84F5CD5"/>
    <w:multiLevelType w:val="hybridMultilevel"/>
    <w:tmpl w:val="59684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2D2501"/>
    <w:multiLevelType w:val="hybridMultilevel"/>
    <w:tmpl w:val="7FB0170E"/>
    <w:lvl w:ilvl="0" w:tplc="D288641E">
      <w:start w:val="1"/>
      <w:numFmt w:val="bullet"/>
      <w:lvlText w:val="•"/>
      <w:lvlJc w:val="left"/>
      <w:pPr>
        <w:tabs>
          <w:tab w:val="num" w:pos="360"/>
        </w:tabs>
        <w:ind w:left="360" w:hanging="360"/>
      </w:pPr>
      <w:rPr>
        <w:rFonts w:ascii="Arial" w:hAnsi="Arial" w:hint="default"/>
      </w:rPr>
    </w:lvl>
    <w:lvl w:ilvl="1" w:tplc="733C66F0" w:tentative="1">
      <w:start w:val="1"/>
      <w:numFmt w:val="bullet"/>
      <w:lvlText w:val="•"/>
      <w:lvlJc w:val="left"/>
      <w:pPr>
        <w:tabs>
          <w:tab w:val="num" w:pos="1080"/>
        </w:tabs>
        <w:ind w:left="1080" w:hanging="360"/>
      </w:pPr>
      <w:rPr>
        <w:rFonts w:ascii="Arial" w:hAnsi="Arial" w:hint="default"/>
      </w:rPr>
    </w:lvl>
    <w:lvl w:ilvl="2" w:tplc="692C3964" w:tentative="1">
      <w:start w:val="1"/>
      <w:numFmt w:val="bullet"/>
      <w:lvlText w:val="•"/>
      <w:lvlJc w:val="left"/>
      <w:pPr>
        <w:tabs>
          <w:tab w:val="num" w:pos="1800"/>
        </w:tabs>
        <w:ind w:left="1800" w:hanging="360"/>
      </w:pPr>
      <w:rPr>
        <w:rFonts w:ascii="Arial" w:hAnsi="Arial" w:hint="default"/>
      </w:rPr>
    </w:lvl>
    <w:lvl w:ilvl="3" w:tplc="0E9E163A" w:tentative="1">
      <w:start w:val="1"/>
      <w:numFmt w:val="bullet"/>
      <w:lvlText w:val="•"/>
      <w:lvlJc w:val="left"/>
      <w:pPr>
        <w:tabs>
          <w:tab w:val="num" w:pos="2520"/>
        </w:tabs>
        <w:ind w:left="2520" w:hanging="360"/>
      </w:pPr>
      <w:rPr>
        <w:rFonts w:ascii="Arial" w:hAnsi="Arial" w:hint="default"/>
      </w:rPr>
    </w:lvl>
    <w:lvl w:ilvl="4" w:tplc="01E02CB6" w:tentative="1">
      <w:start w:val="1"/>
      <w:numFmt w:val="bullet"/>
      <w:lvlText w:val="•"/>
      <w:lvlJc w:val="left"/>
      <w:pPr>
        <w:tabs>
          <w:tab w:val="num" w:pos="3240"/>
        </w:tabs>
        <w:ind w:left="3240" w:hanging="360"/>
      </w:pPr>
      <w:rPr>
        <w:rFonts w:ascii="Arial" w:hAnsi="Arial" w:hint="default"/>
      </w:rPr>
    </w:lvl>
    <w:lvl w:ilvl="5" w:tplc="BB042138" w:tentative="1">
      <w:start w:val="1"/>
      <w:numFmt w:val="bullet"/>
      <w:lvlText w:val="•"/>
      <w:lvlJc w:val="left"/>
      <w:pPr>
        <w:tabs>
          <w:tab w:val="num" w:pos="3960"/>
        </w:tabs>
        <w:ind w:left="3960" w:hanging="360"/>
      </w:pPr>
      <w:rPr>
        <w:rFonts w:ascii="Arial" w:hAnsi="Arial" w:hint="default"/>
      </w:rPr>
    </w:lvl>
    <w:lvl w:ilvl="6" w:tplc="CB7AA002" w:tentative="1">
      <w:start w:val="1"/>
      <w:numFmt w:val="bullet"/>
      <w:lvlText w:val="•"/>
      <w:lvlJc w:val="left"/>
      <w:pPr>
        <w:tabs>
          <w:tab w:val="num" w:pos="4680"/>
        </w:tabs>
        <w:ind w:left="4680" w:hanging="360"/>
      </w:pPr>
      <w:rPr>
        <w:rFonts w:ascii="Arial" w:hAnsi="Arial" w:hint="default"/>
      </w:rPr>
    </w:lvl>
    <w:lvl w:ilvl="7" w:tplc="F0C8F074" w:tentative="1">
      <w:start w:val="1"/>
      <w:numFmt w:val="bullet"/>
      <w:lvlText w:val="•"/>
      <w:lvlJc w:val="left"/>
      <w:pPr>
        <w:tabs>
          <w:tab w:val="num" w:pos="5400"/>
        </w:tabs>
        <w:ind w:left="5400" w:hanging="360"/>
      </w:pPr>
      <w:rPr>
        <w:rFonts w:ascii="Arial" w:hAnsi="Arial" w:hint="default"/>
      </w:rPr>
    </w:lvl>
    <w:lvl w:ilvl="8" w:tplc="567ADF0E" w:tentative="1">
      <w:start w:val="1"/>
      <w:numFmt w:val="bullet"/>
      <w:lvlText w:val="•"/>
      <w:lvlJc w:val="left"/>
      <w:pPr>
        <w:tabs>
          <w:tab w:val="num" w:pos="6120"/>
        </w:tabs>
        <w:ind w:left="6120" w:hanging="360"/>
      </w:pPr>
      <w:rPr>
        <w:rFonts w:ascii="Arial" w:hAnsi="Arial" w:hint="default"/>
      </w:rPr>
    </w:lvl>
  </w:abstractNum>
  <w:abstractNum w:abstractNumId="12" w15:restartNumberingAfterBreak="0">
    <w:nsid w:val="0D743B70"/>
    <w:multiLevelType w:val="hybridMultilevel"/>
    <w:tmpl w:val="2760E2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3C2031A"/>
    <w:multiLevelType w:val="hybridMultilevel"/>
    <w:tmpl w:val="3A24F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0B7080"/>
    <w:multiLevelType w:val="hybridMultilevel"/>
    <w:tmpl w:val="70AE6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75D673B"/>
    <w:multiLevelType w:val="hybridMultilevel"/>
    <w:tmpl w:val="0A5A64B8"/>
    <w:lvl w:ilvl="0" w:tplc="5720FABE">
      <w:start w:val="1"/>
      <w:numFmt w:val="upperLetter"/>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6A3FFD"/>
    <w:multiLevelType w:val="multilevel"/>
    <w:tmpl w:val="03B0CCCE"/>
    <w:styleLink w:val="NumberedParagraphList"/>
    <w:lvl w:ilvl="0">
      <w:start w:val="1"/>
      <w:numFmt w:val="decimal"/>
      <w:lvlText w:val="%1."/>
      <w:lvlJc w:val="left"/>
      <w:pPr>
        <w:tabs>
          <w:tab w:val="num" w:pos="357"/>
        </w:tabs>
        <w:ind w:left="0" w:firstLine="0"/>
      </w:pPr>
      <w:rPr>
        <w:rFonts w:ascii="Arial" w:hAnsi="Arial" w:hint="default"/>
        <w:sz w:val="20"/>
      </w:rPr>
    </w:lvl>
    <w:lvl w:ilvl="1">
      <w:start w:val="1"/>
      <w:numFmt w:val="lowerLetter"/>
      <w:lvlText w:val="%2."/>
      <w:lvlJc w:val="left"/>
      <w:pPr>
        <w:tabs>
          <w:tab w:val="num" w:pos="714"/>
        </w:tabs>
        <w:ind w:left="357" w:firstLine="0"/>
      </w:pPr>
      <w:rPr>
        <w:rFonts w:hint="default"/>
      </w:rPr>
    </w:lvl>
    <w:lvl w:ilvl="2">
      <w:start w:val="1"/>
      <w:numFmt w:val="lowerRoman"/>
      <w:lvlText w:val="%3)"/>
      <w:lvlJc w:val="left"/>
      <w:pPr>
        <w:tabs>
          <w:tab w:val="num" w:pos="1071"/>
        </w:tabs>
        <w:ind w:left="714" w:firstLine="0"/>
      </w:pPr>
      <w:rPr>
        <w:rFonts w:hint="default"/>
      </w:rPr>
    </w:lvl>
    <w:lvl w:ilvl="3">
      <w:start w:val="1"/>
      <w:numFmt w:val="decimal"/>
      <w:lvlText w:val="(%4)"/>
      <w:lvlJc w:val="left"/>
      <w:pPr>
        <w:tabs>
          <w:tab w:val="num" w:pos="1428"/>
        </w:tabs>
        <w:ind w:left="1071" w:firstLine="0"/>
      </w:pPr>
      <w:rPr>
        <w:rFonts w:hint="default"/>
      </w:rPr>
    </w:lvl>
    <w:lvl w:ilvl="4">
      <w:start w:val="1"/>
      <w:numFmt w:val="lowerLetter"/>
      <w:lvlText w:val="(%5)"/>
      <w:lvlJc w:val="left"/>
      <w:pPr>
        <w:tabs>
          <w:tab w:val="num" w:pos="1785"/>
        </w:tabs>
        <w:ind w:left="1428" w:firstLine="0"/>
      </w:pPr>
      <w:rPr>
        <w:rFonts w:hint="default"/>
      </w:rPr>
    </w:lvl>
    <w:lvl w:ilvl="5">
      <w:start w:val="1"/>
      <w:numFmt w:val="lowerRoman"/>
      <w:lvlText w:val="(%6)"/>
      <w:lvlJc w:val="left"/>
      <w:pPr>
        <w:tabs>
          <w:tab w:val="num" w:pos="2142"/>
        </w:tabs>
        <w:ind w:left="1785" w:firstLine="0"/>
      </w:pPr>
      <w:rPr>
        <w:rFonts w:hint="default"/>
      </w:rPr>
    </w:lvl>
    <w:lvl w:ilvl="6">
      <w:start w:val="1"/>
      <w:numFmt w:val="decimal"/>
      <w:lvlText w:val="%7."/>
      <w:lvlJc w:val="left"/>
      <w:pPr>
        <w:tabs>
          <w:tab w:val="num" w:pos="2499"/>
        </w:tabs>
        <w:ind w:left="2142" w:firstLine="0"/>
      </w:pPr>
      <w:rPr>
        <w:rFonts w:hint="default"/>
      </w:rPr>
    </w:lvl>
    <w:lvl w:ilvl="7">
      <w:start w:val="1"/>
      <w:numFmt w:val="lowerLetter"/>
      <w:lvlText w:val="%8."/>
      <w:lvlJc w:val="left"/>
      <w:pPr>
        <w:tabs>
          <w:tab w:val="num" w:pos="2856"/>
        </w:tabs>
        <w:ind w:left="2499" w:firstLine="0"/>
      </w:pPr>
      <w:rPr>
        <w:rFonts w:hint="default"/>
      </w:rPr>
    </w:lvl>
    <w:lvl w:ilvl="8">
      <w:start w:val="1"/>
      <w:numFmt w:val="lowerRoman"/>
      <w:lvlText w:val="%9."/>
      <w:lvlJc w:val="left"/>
      <w:pPr>
        <w:tabs>
          <w:tab w:val="num" w:pos="3213"/>
        </w:tabs>
        <w:ind w:left="2856" w:firstLine="0"/>
      </w:pPr>
      <w:rPr>
        <w:rFonts w:hint="default"/>
      </w:rPr>
    </w:lvl>
  </w:abstractNum>
  <w:abstractNum w:abstractNumId="17" w15:restartNumberingAfterBreak="0">
    <w:nsid w:val="2CEC10DD"/>
    <w:multiLevelType w:val="multilevel"/>
    <w:tmpl w:val="50F6535C"/>
    <w:numStyleLink w:val="ListBulletFull"/>
  </w:abstractNum>
  <w:abstractNum w:abstractNumId="18" w15:restartNumberingAfterBreak="0">
    <w:nsid w:val="2D717334"/>
    <w:multiLevelType w:val="hybridMultilevel"/>
    <w:tmpl w:val="A25E77CE"/>
    <w:lvl w:ilvl="0" w:tplc="8222ED9A">
      <w:start w:val="1"/>
      <w:numFmt w:val="decimal"/>
      <w:pStyle w:val="NormalNumbered"/>
      <w:lvlText w:val="%1."/>
      <w:lvlJc w:val="left"/>
      <w:pPr>
        <w:ind w:left="357" w:hanging="357"/>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9" w15:restartNumberingAfterBreak="0">
    <w:nsid w:val="3A91187A"/>
    <w:multiLevelType w:val="multilevel"/>
    <w:tmpl w:val="50F6535C"/>
    <w:styleLink w:val="ListBulletFull"/>
    <w:lvl w:ilvl="0">
      <w:start w:val="1"/>
      <w:numFmt w:val="bullet"/>
      <w:pStyle w:val="ListBullets"/>
      <w:lvlText w:val=""/>
      <w:lvlJc w:val="left"/>
      <w:pPr>
        <w:tabs>
          <w:tab w:val="num" w:pos="360"/>
        </w:tabs>
        <w:ind w:left="357" w:hanging="357"/>
      </w:pPr>
      <w:rPr>
        <w:rFonts w:ascii="Symbol" w:hAnsi="Symbol" w:cs="Times New Roman" w:hint="default"/>
        <w:color w:val="3F3F3F" w:themeColor="background2" w:themeShade="80"/>
        <w:sz w:val="24"/>
        <w:szCs w:val="20"/>
      </w:rPr>
    </w:lvl>
    <w:lvl w:ilvl="1">
      <w:start w:val="1"/>
      <w:numFmt w:val="bullet"/>
      <w:pStyle w:val="ListSubBullets"/>
      <w:lvlText w:val="–"/>
      <w:lvlJc w:val="left"/>
      <w:pPr>
        <w:ind w:left="714" w:hanging="357"/>
      </w:pPr>
      <w:rPr>
        <w:rFonts w:ascii="Arial" w:hAnsi="Arial" w:hint="default"/>
        <w:color w:val="3F3F3F" w:themeColor="background2" w:themeShade="80"/>
      </w:rPr>
    </w:lvl>
    <w:lvl w:ilvl="2">
      <w:start w:val="1"/>
      <w:numFmt w:val="bullet"/>
      <w:lvlText w:val=""/>
      <w:lvlJc w:val="left"/>
      <w:pPr>
        <w:tabs>
          <w:tab w:val="num" w:pos="1074"/>
        </w:tabs>
        <w:ind w:left="1071" w:hanging="357"/>
      </w:pPr>
      <w:rPr>
        <w:rFonts w:ascii="Wingdings" w:hAnsi="Wingdings" w:hint="default"/>
      </w:rPr>
    </w:lvl>
    <w:lvl w:ilvl="3">
      <w:start w:val="1"/>
      <w:numFmt w:val="bullet"/>
      <w:lvlText w:val=""/>
      <w:lvlJc w:val="left"/>
      <w:pPr>
        <w:tabs>
          <w:tab w:val="num" w:pos="1431"/>
        </w:tabs>
        <w:ind w:left="1428" w:hanging="357"/>
      </w:pPr>
      <w:rPr>
        <w:rFonts w:ascii="Symbol" w:hAnsi="Symbol" w:hint="default"/>
      </w:rPr>
    </w:lvl>
    <w:lvl w:ilvl="4">
      <w:start w:val="1"/>
      <w:numFmt w:val="bullet"/>
      <w:lvlText w:val="o"/>
      <w:lvlJc w:val="left"/>
      <w:pPr>
        <w:tabs>
          <w:tab w:val="num" w:pos="1788"/>
        </w:tabs>
        <w:ind w:left="1785" w:hanging="357"/>
      </w:pPr>
      <w:rPr>
        <w:rFonts w:ascii="Courier New" w:hAnsi="Courier New" w:hint="default"/>
      </w:rPr>
    </w:lvl>
    <w:lvl w:ilvl="5">
      <w:start w:val="1"/>
      <w:numFmt w:val="bullet"/>
      <w:lvlText w:val=""/>
      <w:lvlJc w:val="left"/>
      <w:pPr>
        <w:tabs>
          <w:tab w:val="num" w:pos="2145"/>
        </w:tabs>
        <w:ind w:left="2142" w:hanging="357"/>
      </w:pPr>
      <w:rPr>
        <w:rFonts w:ascii="Wingdings" w:hAnsi="Wingdings" w:hint="default"/>
      </w:rPr>
    </w:lvl>
    <w:lvl w:ilvl="6">
      <w:start w:val="1"/>
      <w:numFmt w:val="bullet"/>
      <w:lvlText w:val=""/>
      <w:lvlJc w:val="left"/>
      <w:pPr>
        <w:tabs>
          <w:tab w:val="num" w:pos="2502"/>
        </w:tabs>
        <w:ind w:left="2499" w:hanging="357"/>
      </w:pPr>
      <w:rPr>
        <w:rFonts w:ascii="Symbol" w:hAnsi="Symbol" w:hint="default"/>
      </w:rPr>
    </w:lvl>
    <w:lvl w:ilvl="7">
      <w:start w:val="1"/>
      <w:numFmt w:val="bullet"/>
      <w:lvlText w:val="o"/>
      <w:lvlJc w:val="left"/>
      <w:pPr>
        <w:tabs>
          <w:tab w:val="num" w:pos="2859"/>
        </w:tabs>
        <w:ind w:left="2856" w:hanging="357"/>
      </w:pPr>
      <w:rPr>
        <w:rFonts w:ascii="Courier New" w:hAnsi="Courier New" w:hint="default"/>
      </w:rPr>
    </w:lvl>
    <w:lvl w:ilvl="8">
      <w:start w:val="1"/>
      <w:numFmt w:val="bullet"/>
      <w:lvlText w:val=""/>
      <w:lvlJc w:val="left"/>
      <w:pPr>
        <w:tabs>
          <w:tab w:val="num" w:pos="3216"/>
        </w:tabs>
        <w:ind w:left="3213" w:hanging="357"/>
      </w:pPr>
      <w:rPr>
        <w:rFonts w:ascii="Wingdings" w:hAnsi="Wingdings" w:hint="default"/>
      </w:rPr>
    </w:lvl>
  </w:abstractNum>
  <w:abstractNum w:abstractNumId="20" w15:restartNumberingAfterBreak="0">
    <w:nsid w:val="3F7D6D19"/>
    <w:multiLevelType w:val="hybridMultilevel"/>
    <w:tmpl w:val="5E66D3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76B1FE9"/>
    <w:multiLevelType w:val="hybridMultilevel"/>
    <w:tmpl w:val="CCE88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652E12"/>
    <w:multiLevelType w:val="hybridMultilevel"/>
    <w:tmpl w:val="38A2FE8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80634BA"/>
    <w:multiLevelType w:val="hybridMultilevel"/>
    <w:tmpl w:val="165C46D6"/>
    <w:lvl w:ilvl="0" w:tplc="04E4E5C4">
      <w:start w:val="1"/>
      <w:numFmt w:val="decimal"/>
      <w:pStyle w:val="ListNumbers"/>
      <w:lvlText w:val="%1."/>
      <w:lvlJc w:val="left"/>
      <w:pPr>
        <w:tabs>
          <w:tab w:val="num" w:pos="425"/>
        </w:tabs>
        <w:ind w:left="425" w:hanging="425"/>
      </w:pPr>
      <w:rPr>
        <w:rFonts w:hint="default"/>
        <w:bCs/>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D2748B"/>
    <w:multiLevelType w:val="multilevel"/>
    <w:tmpl w:val="A3660716"/>
    <w:lvl w:ilvl="0">
      <w:start w:val="1"/>
      <w:numFmt w:val="decimal"/>
      <w:lvlText w:val="%1."/>
      <w:lvlJc w:val="left"/>
      <w:pPr>
        <w:ind w:left="360" w:hanging="360"/>
      </w:pPr>
      <w:rPr>
        <w:rFonts w:hint="default"/>
        <w:b w:val="0"/>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SubAlphabet"/>
      <w:lvlText w:val="%2."/>
      <w:lvlJc w:val="left"/>
      <w:pPr>
        <w:tabs>
          <w:tab w:val="num" w:pos="714"/>
        </w:tabs>
        <w:ind w:left="709" w:hanging="284"/>
      </w:pPr>
      <w:rPr>
        <w:rFonts w:hint="default"/>
      </w:rPr>
    </w:lvl>
    <w:lvl w:ilvl="2">
      <w:start w:val="1"/>
      <w:numFmt w:val="lowerRoman"/>
      <w:lvlText w:val="%3)"/>
      <w:lvlJc w:val="left"/>
      <w:pPr>
        <w:tabs>
          <w:tab w:val="num" w:pos="1071"/>
        </w:tabs>
        <w:ind w:left="714" w:firstLine="0"/>
      </w:pPr>
      <w:rPr>
        <w:rFonts w:hint="default"/>
      </w:rPr>
    </w:lvl>
    <w:lvl w:ilvl="3">
      <w:start w:val="1"/>
      <w:numFmt w:val="decimal"/>
      <w:lvlText w:val="(%4)"/>
      <w:lvlJc w:val="left"/>
      <w:pPr>
        <w:tabs>
          <w:tab w:val="num" w:pos="1428"/>
        </w:tabs>
        <w:ind w:left="1071" w:firstLine="0"/>
      </w:pPr>
      <w:rPr>
        <w:rFonts w:hint="default"/>
      </w:rPr>
    </w:lvl>
    <w:lvl w:ilvl="4">
      <w:start w:val="1"/>
      <w:numFmt w:val="lowerLetter"/>
      <w:lvlText w:val="(%5)"/>
      <w:lvlJc w:val="left"/>
      <w:pPr>
        <w:tabs>
          <w:tab w:val="num" w:pos="1785"/>
        </w:tabs>
        <w:ind w:left="1428" w:firstLine="0"/>
      </w:pPr>
      <w:rPr>
        <w:rFonts w:hint="default"/>
      </w:rPr>
    </w:lvl>
    <w:lvl w:ilvl="5">
      <w:start w:val="1"/>
      <w:numFmt w:val="lowerRoman"/>
      <w:lvlText w:val="(%6)"/>
      <w:lvlJc w:val="left"/>
      <w:pPr>
        <w:tabs>
          <w:tab w:val="num" w:pos="2142"/>
        </w:tabs>
        <w:ind w:left="1785" w:firstLine="0"/>
      </w:pPr>
      <w:rPr>
        <w:rFonts w:hint="default"/>
      </w:rPr>
    </w:lvl>
    <w:lvl w:ilvl="6">
      <w:start w:val="1"/>
      <w:numFmt w:val="decimal"/>
      <w:lvlText w:val="%7."/>
      <w:lvlJc w:val="left"/>
      <w:pPr>
        <w:tabs>
          <w:tab w:val="num" w:pos="2499"/>
        </w:tabs>
        <w:ind w:left="2142" w:firstLine="0"/>
      </w:pPr>
      <w:rPr>
        <w:rFonts w:hint="default"/>
      </w:rPr>
    </w:lvl>
    <w:lvl w:ilvl="7">
      <w:start w:val="1"/>
      <w:numFmt w:val="lowerLetter"/>
      <w:lvlText w:val="%8."/>
      <w:lvlJc w:val="left"/>
      <w:pPr>
        <w:tabs>
          <w:tab w:val="num" w:pos="2856"/>
        </w:tabs>
        <w:ind w:left="2499" w:firstLine="0"/>
      </w:pPr>
      <w:rPr>
        <w:rFonts w:hint="default"/>
      </w:rPr>
    </w:lvl>
    <w:lvl w:ilvl="8">
      <w:start w:val="1"/>
      <w:numFmt w:val="lowerRoman"/>
      <w:lvlText w:val="%9."/>
      <w:lvlJc w:val="left"/>
      <w:pPr>
        <w:tabs>
          <w:tab w:val="num" w:pos="3213"/>
        </w:tabs>
        <w:ind w:left="2856" w:firstLine="0"/>
      </w:pPr>
      <w:rPr>
        <w:rFonts w:hint="default"/>
      </w:rPr>
    </w:lvl>
  </w:abstractNum>
  <w:abstractNum w:abstractNumId="25" w15:restartNumberingAfterBreak="0">
    <w:nsid w:val="65930A8F"/>
    <w:multiLevelType w:val="hybridMultilevel"/>
    <w:tmpl w:val="1C509FD0"/>
    <w:lvl w:ilvl="0" w:tplc="71D6A2C0">
      <w:start w:val="1"/>
      <w:numFmt w:val="bullet"/>
      <w:pStyle w:val="2ndlevelBullet"/>
      <w:lvlText w:val=""/>
      <w:lvlJc w:val="left"/>
      <w:pPr>
        <w:tabs>
          <w:tab w:val="num" w:pos="717"/>
        </w:tabs>
        <w:ind w:left="717" w:hanging="360"/>
      </w:pPr>
      <w:rPr>
        <w:rFonts w:ascii="Symbol" w:hAnsi="Symbol" w:hint="default"/>
        <w:color w:val="1D99DF"/>
        <w:sz w:val="20"/>
        <w:szCs w:val="20"/>
      </w:rPr>
    </w:lvl>
    <w:lvl w:ilvl="1" w:tplc="04090019">
      <w:start w:val="1"/>
      <w:numFmt w:val="lowerLetter"/>
      <w:pStyle w:val="2ndlevelBullet"/>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6" w15:restartNumberingAfterBreak="0">
    <w:nsid w:val="66FF2499"/>
    <w:multiLevelType w:val="hybridMultilevel"/>
    <w:tmpl w:val="8934151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77E208C"/>
    <w:multiLevelType w:val="hybridMultilevel"/>
    <w:tmpl w:val="05A86E4C"/>
    <w:lvl w:ilvl="0" w:tplc="C98EC7D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E227BC"/>
    <w:multiLevelType w:val="hybridMultilevel"/>
    <w:tmpl w:val="5AFE585A"/>
    <w:lvl w:ilvl="0" w:tplc="CEE835E2">
      <w:start w:val="1"/>
      <w:numFmt w:val="decimal"/>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B9D7A24"/>
    <w:multiLevelType w:val="hybridMultilevel"/>
    <w:tmpl w:val="2C122F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478120">
    <w:abstractNumId w:val="16"/>
  </w:num>
  <w:num w:numId="2" w16cid:durableId="1137408909">
    <w:abstractNumId w:val="25"/>
  </w:num>
  <w:num w:numId="3" w16cid:durableId="624582190">
    <w:abstractNumId w:val="22"/>
  </w:num>
  <w:num w:numId="4" w16cid:durableId="1596130428">
    <w:abstractNumId w:val="19"/>
  </w:num>
  <w:num w:numId="5" w16cid:durableId="1895772941">
    <w:abstractNumId w:val="11"/>
  </w:num>
  <w:num w:numId="6" w16cid:durableId="1874728552">
    <w:abstractNumId w:val="24"/>
  </w:num>
  <w:num w:numId="7" w16cid:durableId="1704479281">
    <w:abstractNumId w:val="17"/>
  </w:num>
  <w:num w:numId="8" w16cid:durableId="1900826708">
    <w:abstractNumId w:val="18"/>
  </w:num>
  <w:num w:numId="9" w16cid:durableId="2127583361">
    <w:abstractNumId w:val="26"/>
  </w:num>
  <w:num w:numId="10" w16cid:durableId="1830556789">
    <w:abstractNumId w:val="29"/>
  </w:num>
  <w:num w:numId="11" w16cid:durableId="1449299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1947127">
    <w:abstractNumId w:val="28"/>
  </w:num>
  <w:num w:numId="13" w16cid:durableId="589579099">
    <w:abstractNumId w:val="27"/>
  </w:num>
  <w:num w:numId="14" w16cid:durableId="1785223815">
    <w:abstractNumId w:val="23"/>
  </w:num>
  <w:num w:numId="15" w16cid:durableId="1244995198">
    <w:abstractNumId w:val="23"/>
    <w:lvlOverride w:ilvl="0">
      <w:startOverride w:val="1"/>
    </w:lvlOverride>
  </w:num>
  <w:num w:numId="16" w16cid:durableId="389546092">
    <w:abstractNumId w:val="23"/>
    <w:lvlOverride w:ilvl="0">
      <w:startOverride w:val="1"/>
    </w:lvlOverride>
  </w:num>
  <w:num w:numId="17" w16cid:durableId="519778894">
    <w:abstractNumId w:val="15"/>
  </w:num>
  <w:num w:numId="18" w16cid:durableId="664553019">
    <w:abstractNumId w:val="23"/>
    <w:lvlOverride w:ilvl="0">
      <w:startOverride w:val="1"/>
    </w:lvlOverride>
  </w:num>
  <w:num w:numId="19" w16cid:durableId="22293398">
    <w:abstractNumId w:val="23"/>
    <w:lvlOverride w:ilvl="0">
      <w:startOverride w:val="1"/>
    </w:lvlOverride>
  </w:num>
  <w:num w:numId="20" w16cid:durableId="107898935">
    <w:abstractNumId w:val="23"/>
    <w:lvlOverride w:ilvl="0">
      <w:startOverride w:val="1"/>
    </w:lvlOverride>
  </w:num>
  <w:num w:numId="21" w16cid:durableId="184524128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58960157">
    <w:abstractNumId w:val="10"/>
  </w:num>
  <w:num w:numId="23" w16cid:durableId="1449817395">
    <w:abstractNumId w:val="8"/>
  </w:num>
  <w:num w:numId="24" w16cid:durableId="1854566643">
    <w:abstractNumId w:val="6"/>
  </w:num>
  <w:num w:numId="25" w16cid:durableId="116218902">
    <w:abstractNumId w:val="5"/>
  </w:num>
  <w:num w:numId="26" w16cid:durableId="553852058">
    <w:abstractNumId w:val="4"/>
  </w:num>
  <w:num w:numId="27" w16cid:durableId="1932277034">
    <w:abstractNumId w:val="7"/>
  </w:num>
  <w:num w:numId="28" w16cid:durableId="573007099">
    <w:abstractNumId w:val="3"/>
  </w:num>
  <w:num w:numId="29" w16cid:durableId="1548953025">
    <w:abstractNumId w:val="2"/>
  </w:num>
  <w:num w:numId="30" w16cid:durableId="968054014">
    <w:abstractNumId w:val="1"/>
  </w:num>
  <w:num w:numId="31" w16cid:durableId="537814690">
    <w:abstractNumId w:val="0"/>
  </w:num>
  <w:num w:numId="32" w16cid:durableId="1034190182">
    <w:abstractNumId w:val="15"/>
  </w:num>
  <w:num w:numId="33" w16cid:durableId="1466001389">
    <w:abstractNumId w:val="9"/>
  </w:num>
  <w:num w:numId="34" w16cid:durableId="1315909485">
    <w:abstractNumId w:val="12"/>
  </w:num>
  <w:num w:numId="35" w16cid:durableId="1565872680">
    <w:abstractNumId w:val="15"/>
  </w:num>
  <w:num w:numId="36" w16cid:durableId="2128040308">
    <w:abstractNumId w:val="14"/>
  </w:num>
  <w:num w:numId="37" w16cid:durableId="1846285071">
    <w:abstractNumId w:val="21"/>
  </w:num>
  <w:num w:numId="38" w16cid:durableId="1138961518">
    <w:abstractNumId w:val="13"/>
  </w:num>
  <w:num w:numId="39" w16cid:durableId="67702098">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style="mso-width-percent:400;mso-height-percent:200;mso-width-relative:margin;mso-height-relative:margin" fillcolor="white">
      <v:fill color="white"/>
      <v:textbox style="mso-fit-shape-to-text: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A05"/>
    <w:rsid w:val="000008E8"/>
    <w:rsid w:val="000013B4"/>
    <w:rsid w:val="000031B5"/>
    <w:rsid w:val="00003BE8"/>
    <w:rsid w:val="00004B80"/>
    <w:rsid w:val="00005A62"/>
    <w:rsid w:val="00006072"/>
    <w:rsid w:val="00012C11"/>
    <w:rsid w:val="00013787"/>
    <w:rsid w:val="00015043"/>
    <w:rsid w:val="00015FED"/>
    <w:rsid w:val="000172FC"/>
    <w:rsid w:val="0002160B"/>
    <w:rsid w:val="00022EF8"/>
    <w:rsid w:val="00023CDB"/>
    <w:rsid w:val="00024A8E"/>
    <w:rsid w:val="000253D7"/>
    <w:rsid w:val="000258B8"/>
    <w:rsid w:val="00031843"/>
    <w:rsid w:val="00032B0F"/>
    <w:rsid w:val="00033AF1"/>
    <w:rsid w:val="00034DAD"/>
    <w:rsid w:val="00037903"/>
    <w:rsid w:val="00041585"/>
    <w:rsid w:val="000440E5"/>
    <w:rsid w:val="00046541"/>
    <w:rsid w:val="00046E76"/>
    <w:rsid w:val="00050ECD"/>
    <w:rsid w:val="00051FEB"/>
    <w:rsid w:val="00051FEC"/>
    <w:rsid w:val="00053E80"/>
    <w:rsid w:val="00054A4D"/>
    <w:rsid w:val="000633C3"/>
    <w:rsid w:val="0006678B"/>
    <w:rsid w:val="000667F9"/>
    <w:rsid w:val="00066CB3"/>
    <w:rsid w:val="00071A19"/>
    <w:rsid w:val="00072420"/>
    <w:rsid w:val="00072F24"/>
    <w:rsid w:val="00075857"/>
    <w:rsid w:val="00077685"/>
    <w:rsid w:val="00080899"/>
    <w:rsid w:val="00082710"/>
    <w:rsid w:val="000827C2"/>
    <w:rsid w:val="00082FF5"/>
    <w:rsid w:val="00084830"/>
    <w:rsid w:val="00084E82"/>
    <w:rsid w:val="00087501"/>
    <w:rsid w:val="00091FD1"/>
    <w:rsid w:val="000940F9"/>
    <w:rsid w:val="00097161"/>
    <w:rsid w:val="000A0EE8"/>
    <w:rsid w:val="000A3DB8"/>
    <w:rsid w:val="000A4B81"/>
    <w:rsid w:val="000A5169"/>
    <w:rsid w:val="000A72F0"/>
    <w:rsid w:val="000A7EE6"/>
    <w:rsid w:val="000B353B"/>
    <w:rsid w:val="000B3B2E"/>
    <w:rsid w:val="000B6960"/>
    <w:rsid w:val="000B6B85"/>
    <w:rsid w:val="000C2CAA"/>
    <w:rsid w:val="000C5FE9"/>
    <w:rsid w:val="000C6321"/>
    <w:rsid w:val="000C779A"/>
    <w:rsid w:val="000D0779"/>
    <w:rsid w:val="000D2AFB"/>
    <w:rsid w:val="000D4B77"/>
    <w:rsid w:val="000D4C75"/>
    <w:rsid w:val="000D4F2F"/>
    <w:rsid w:val="000D61B7"/>
    <w:rsid w:val="000E5CBA"/>
    <w:rsid w:val="000E6114"/>
    <w:rsid w:val="000E78CA"/>
    <w:rsid w:val="000E7B69"/>
    <w:rsid w:val="000F269D"/>
    <w:rsid w:val="000F70D9"/>
    <w:rsid w:val="000F71FE"/>
    <w:rsid w:val="00100565"/>
    <w:rsid w:val="00101AB4"/>
    <w:rsid w:val="00101BAF"/>
    <w:rsid w:val="001033CD"/>
    <w:rsid w:val="0010504A"/>
    <w:rsid w:val="00105345"/>
    <w:rsid w:val="00107473"/>
    <w:rsid w:val="00113812"/>
    <w:rsid w:val="00133675"/>
    <w:rsid w:val="00134B51"/>
    <w:rsid w:val="00134FEC"/>
    <w:rsid w:val="00135AB4"/>
    <w:rsid w:val="00136593"/>
    <w:rsid w:val="00136DA0"/>
    <w:rsid w:val="001373EB"/>
    <w:rsid w:val="001415B6"/>
    <w:rsid w:val="001443EC"/>
    <w:rsid w:val="00145FBF"/>
    <w:rsid w:val="00151103"/>
    <w:rsid w:val="0015114E"/>
    <w:rsid w:val="001552C0"/>
    <w:rsid w:val="001559D1"/>
    <w:rsid w:val="00156C25"/>
    <w:rsid w:val="001611F8"/>
    <w:rsid w:val="001636DE"/>
    <w:rsid w:val="00163762"/>
    <w:rsid w:val="00164A53"/>
    <w:rsid w:val="00172501"/>
    <w:rsid w:val="00173147"/>
    <w:rsid w:val="001740D5"/>
    <w:rsid w:val="00176A80"/>
    <w:rsid w:val="00177C15"/>
    <w:rsid w:val="00181E26"/>
    <w:rsid w:val="001840A5"/>
    <w:rsid w:val="001852D6"/>
    <w:rsid w:val="001865AD"/>
    <w:rsid w:val="00187222"/>
    <w:rsid w:val="001902CD"/>
    <w:rsid w:val="0019142E"/>
    <w:rsid w:val="00191700"/>
    <w:rsid w:val="00192A81"/>
    <w:rsid w:val="00192B7C"/>
    <w:rsid w:val="001934F5"/>
    <w:rsid w:val="00196425"/>
    <w:rsid w:val="001979BC"/>
    <w:rsid w:val="001A2F73"/>
    <w:rsid w:val="001B16B3"/>
    <w:rsid w:val="001B248C"/>
    <w:rsid w:val="001B6BC5"/>
    <w:rsid w:val="001B6DA1"/>
    <w:rsid w:val="001C1C05"/>
    <w:rsid w:val="001C4440"/>
    <w:rsid w:val="001C5A2C"/>
    <w:rsid w:val="001D3419"/>
    <w:rsid w:val="001D49ED"/>
    <w:rsid w:val="001D4E62"/>
    <w:rsid w:val="001D622A"/>
    <w:rsid w:val="001D642A"/>
    <w:rsid w:val="001D6A10"/>
    <w:rsid w:val="001D6F9A"/>
    <w:rsid w:val="001E0448"/>
    <w:rsid w:val="001E5183"/>
    <w:rsid w:val="001E758A"/>
    <w:rsid w:val="001E7A64"/>
    <w:rsid w:val="001F55F8"/>
    <w:rsid w:val="001F66A1"/>
    <w:rsid w:val="002035F1"/>
    <w:rsid w:val="002068EF"/>
    <w:rsid w:val="00207EE6"/>
    <w:rsid w:val="0021071E"/>
    <w:rsid w:val="00214F55"/>
    <w:rsid w:val="002174BF"/>
    <w:rsid w:val="00221A6B"/>
    <w:rsid w:val="00224363"/>
    <w:rsid w:val="00224F85"/>
    <w:rsid w:val="002266E5"/>
    <w:rsid w:val="00230C04"/>
    <w:rsid w:val="00231ACC"/>
    <w:rsid w:val="00232784"/>
    <w:rsid w:val="00236AA9"/>
    <w:rsid w:val="00236E20"/>
    <w:rsid w:val="00237463"/>
    <w:rsid w:val="00237FBC"/>
    <w:rsid w:val="002422D0"/>
    <w:rsid w:val="00246634"/>
    <w:rsid w:val="00251356"/>
    <w:rsid w:val="00256F9A"/>
    <w:rsid w:val="00257A99"/>
    <w:rsid w:val="00257B2D"/>
    <w:rsid w:val="002611CA"/>
    <w:rsid w:val="00262C93"/>
    <w:rsid w:val="00263128"/>
    <w:rsid w:val="002702E0"/>
    <w:rsid w:val="0027047E"/>
    <w:rsid w:val="002705AE"/>
    <w:rsid w:val="002716B0"/>
    <w:rsid w:val="002736AA"/>
    <w:rsid w:val="00273DF5"/>
    <w:rsid w:val="00274614"/>
    <w:rsid w:val="00275ABC"/>
    <w:rsid w:val="002800A1"/>
    <w:rsid w:val="002801C2"/>
    <w:rsid w:val="00283FCF"/>
    <w:rsid w:val="00284C86"/>
    <w:rsid w:val="00284DCC"/>
    <w:rsid w:val="0028518D"/>
    <w:rsid w:val="00285D2B"/>
    <w:rsid w:val="00287AC5"/>
    <w:rsid w:val="00294436"/>
    <w:rsid w:val="00295061"/>
    <w:rsid w:val="00295E7D"/>
    <w:rsid w:val="002962FB"/>
    <w:rsid w:val="00297D61"/>
    <w:rsid w:val="002A613E"/>
    <w:rsid w:val="002A7602"/>
    <w:rsid w:val="002B05DB"/>
    <w:rsid w:val="002B3950"/>
    <w:rsid w:val="002B3C0B"/>
    <w:rsid w:val="002B4CAF"/>
    <w:rsid w:val="002B7FA3"/>
    <w:rsid w:val="002C38F7"/>
    <w:rsid w:val="002C4AB9"/>
    <w:rsid w:val="002C5907"/>
    <w:rsid w:val="002C7655"/>
    <w:rsid w:val="002D5C90"/>
    <w:rsid w:val="002D5DB3"/>
    <w:rsid w:val="002D7373"/>
    <w:rsid w:val="002E0B92"/>
    <w:rsid w:val="002E3376"/>
    <w:rsid w:val="002E343C"/>
    <w:rsid w:val="002E66A4"/>
    <w:rsid w:val="002E67B8"/>
    <w:rsid w:val="002E6C30"/>
    <w:rsid w:val="002F107E"/>
    <w:rsid w:val="002F5F5E"/>
    <w:rsid w:val="003022C1"/>
    <w:rsid w:val="00305D4F"/>
    <w:rsid w:val="00307E5B"/>
    <w:rsid w:val="003113BF"/>
    <w:rsid w:val="00314CF6"/>
    <w:rsid w:val="00315C66"/>
    <w:rsid w:val="003223FA"/>
    <w:rsid w:val="00322DE3"/>
    <w:rsid w:val="00325334"/>
    <w:rsid w:val="003257E0"/>
    <w:rsid w:val="00326CDD"/>
    <w:rsid w:val="00327019"/>
    <w:rsid w:val="003320CB"/>
    <w:rsid w:val="003347FD"/>
    <w:rsid w:val="00335830"/>
    <w:rsid w:val="00343C49"/>
    <w:rsid w:val="00344AC1"/>
    <w:rsid w:val="003473C4"/>
    <w:rsid w:val="00347F5D"/>
    <w:rsid w:val="00347FE3"/>
    <w:rsid w:val="00351E36"/>
    <w:rsid w:val="003577B5"/>
    <w:rsid w:val="00357BF0"/>
    <w:rsid w:val="00361176"/>
    <w:rsid w:val="0036260D"/>
    <w:rsid w:val="00365616"/>
    <w:rsid w:val="00365B44"/>
    <w:rsid w:val="00371190"/>
    <w:rsid w:val="003745CB"/>
    <w:rsid w:val="003765EC"/>
    <w:rsid w:val="0037695B"/>
    <w:rsid w:val="00380399"/>
    <w:rsid w:val="00381098"/>
    <w:rsid w:val="00381915"/>
    <w:rsid w:val="00382E6A"/>
    <w:rsid w:val="00382EAE"/>
    <w:rsid w:val="0038411B"/>
    <w:rsid w:val="00385E86"/>
    <w:rsid w:val="00386A59"/>
    <w:rsid w:val="0039063A"/>
    <w:rsid w:val="00391BC9"/>
    <w:rsid w:val="003A2416"/>
    <w:rsid w:val="003A38DE"/>
    <w:rsid w:val="003A4534"/>
    <w:rsid w:val="003A5192"/>
    <w:rsid w:val="003A5E0F"/>
    <w:rsid w:val="003A6145"/>
    <w:rsid w:val="003A7B1C"/>
    <w:rsid w:val="003B356B"/>
    <w:rsid w:val="003B39DE"/>
    <w:rsid w:val="003B57D6"/>
    <w:rsid w:val="003B75C0"/>
    <w:rsid w:val="003C3F5F"/>
    <w:rsid w:val="003C4465"/>
    <w:rsid w:val="003D0E74"/>
    <w:rsid w:val="003D14E2"/>
    <w:rsid w:val="003D1E7A"/>
    <w:rsid w:val="003D2111"/>
    <w:rsid w:val="003D4294"/>
    <w:rsid w:val="003D6BD2"/>
    <w:rsid w:val="003E236D"/>
    <w:rsid w:val="003E2685"/>
    <w:rsid w:val="003E4174"/>
    <w:rsid w:val="003E4C2F"/>
    <w:rsid w:val="003E521F"/>
    <w:rsid w:val="003E7C72"/>
    <w:rsid w:val="003F1453"/>
    <w:rsid w:val="003F2B61"/>
    <w:rsid w:val="003F2BD5"/>
    <w:rsid w:val="003F3696"/>
    <w:rsid w:val="003F5B66"/>
    <w:rsid w:val="003F6A4C"/>
    <w:rsid w:val="004022B2"/>
    <w:rsid w:val="004042FA"/>
    <w:rsid w:val="00407886"/>
    <w:rsid w:val="0041074F"/>
    <w:rsid w:val="00411D09"/>
    <w:rsid w:val="00414A87"/>
    <w:rsid w:val="004249C9"/>
    <w:rsid w:val="00425970"/>
    <w:rsid w:val="00427964"/>
    <w:rsid w:val="00433DC4"/>
    <w:rsid w:val="00433EB1"/>
    <w:rsid w:val="0043419F"/>
    <w:rsid w:val="00440EB2"/>
    <w:rsid w:val="00442CC5"/>
    <w:rsid w:val="004431B2"/>
    <w:rsid w:val="00443640"/>
    <w:rsid w:val="00444579"/>
    <w:rsid w:val="004512C7"/>
    <w:rsid w:val="00452FE8"/>
    <w:rsid w:val="004538B1"/>
    <w:rsid w:val="00454C0E"/>
    <w:rsid w:val="00455868"/>
    <w:rsid w:val="00456269"/>
    <w:rsid w:val="00461378"/>
    <w:rsid w:val="00462B0D"/>
    <w:rsid w:val="00462B15"/>
    <w:rsid w:val="00464CC9"/>
    <w:rsid w:val="00472632"/>
    <w:rsid w:val="00472E30"/>
    <w:rsid w:val="0047315A"/>
    <w:rsid w:val="00473ADE"/>
    <w:rsid w:val="0047669A"/>
    <w:rsid w:val="00476B24"/>
    <w:rsid w:val="004809FE"/>
    <w:rsid w:val="00482F06"/>
    <w:rsid w:val="004833F9"/>
    <w:rsid w:val="0048341A"/>
    <w:rsid w:val="0048389E"/>
    <w:rsid w:val="00485C67"/>
    <w:rsid w:val="00485F30"/>
    <w:rsid w:val="00485F81"/>
    <w:rsid w:val="004864BD"/>
    <w:rsid w:val="00493D1D"/>
    <w:rsid w:val="00496529"/>
    <w:rsid w:val="00496FF8"/>
    <w:rsid w:val="00497735"/>
    <w:rsid w:val="004A3672"/>
    <w:rsid w:val="004A6EBD"/>
    <w:rsid w:val="004A759B"/>
    <w:rsid w:val="004B2B42"/>
    <w:rsid w:val="004B3717"/>
    <w:rsid w:val="004B68DF"/>
    <w:rsid w:val="004B7232"/>
    <w:rsid w:val="004C28BC"/>
    <w:rsid w:val="004C3567"/>
    <w:rsid w:val="004C3F5D"/>
    <w:rsid w:val="004C5EDB"/>
    <w:rsid w:val="004C6B5D"/>
    <w:rsid w:val="004D0521"/>
    <w:rsid w:val="004D5A04"/>
    <w:rsid w:val="004D7F86"/>
    <w:rsid w:val="004E2C2D"/>
    <w:rsid w:val="004E2F40"/>
    <w:rsid w:val="004E688F"/>
    <w:rsid w:val="004E6F93"/>
    <w:rsid w:val="004F6921"/>
    <w:rsid w:val="00507753"/>
    <w:rsid w:val="00514F03"/>
    <w:rsid w:val="00520031"/>
    <w:rsid w:val="00520AB0"/>
    <w:rsid w:val="00520ABD"/>
    <w:rsid w:val="00523750"/>
    <w:rsid w:val="00526D0A"/>
    <w:rsid w:val="00530C59"/>
    <w:rsid w:val="0053208D"/>
    <w:rsid w:val="00532536"/>
    <w:rsid w:val="00534B2F"/>
    <w:rsid w:val="00535747"/>
    <w:rsid w:val="00541488"/>
    <w:rsid w:val="00550A66"/>
    <w:rsid w:val="00555215"/>
    <w:rsid w:val="00555846"/>
    <w:rsid w:val="005579AE"/>
    <w:rsid w:val="00557AD0"/>
    <w:rsid w:val="00560227"/>
    <w:rsid w:val="005621D6"/>
    <w:rsid w:val="00562231"/>
    <w:rsid w:val="00562F90"/>
    <w:rsid w:val="00563569"/>
    <w:rsid w:val="005658FB"/>
    <w:rsid w:val="00567751"/>
    <w:rsid w:val="005717B5"/>
    <w:rsid w:val="0057538F"/>
    <w:rsid w:val="00575B70"/>
    <w:rsid w:val="005842B5"/>
    <w:rsid w:val="00584DE4"/>
    <w:rsid w:val="00585FFF"/>
    <w:rsid w:val="0058778E"/>
    <w:rsid w:val="00591483"/>
    <w:rsid w:val="00594DD5"/>
    <w:rsid w:val="00595C90"/>
    <w:rsid w:val="00596156"/>
    <w:rsid w:val="005A5397"/>
    <w:rsid w:val="005B3C44"/>
    <w:rsid w:val="005B3F1F"/>
    <w:rsid w:val="005B7D68"/>
    <w:rsid w:val="005C038E"/>
    <w:rsid w:val="005C1BEF"/>
    <w:rsid w:val="005C2C70"/>
    <w:rsid w:val="005C59E3"/>
    <w:rsid w:val="005D14AA"/>
    <w:rsid w:val="005D1F02"/>
    <w:rsid w:val="005D20E9"/>
    <w:rsid w:val="005D4021"/>
    <w:rsid w:val="005D41A8"/>
    <w:rsid w:val="005D41EA"/>
    <w:rsid w:val="005D648B"/>
    <w:rsid w:val="005E1587"/>
    <w:rsid w:val="005E1610"/>
    <w:rsid w:val="005E31EC"/>
    <w:rsid w:val="005E371B"/>
    <w:rsid w:val="005E6A35"/>
    <w:rsid w:val="005F0565"/>
    <w:rsid w:val="005F4C63"/>
    <w:rsid w:val="006047C4"/>
    <w:rsid w:val="00610231"/>
    <w:rsid w:val="006103AE"/>
    <w:rsid w:val="006115F4"/>
    <w:rsid w:val="00611968"/>
    <w:rsid w:val="006125A8"/>
    <w:rsid w:val="00612635"/>
    <w:rsid w:val="00613068"/>
    <w:rsid w:val="006134F6"/>
    <w:rsid w:val="00614064"/>
    <w:rsid w:val="006169B4"/>
    <w:rsid w:val="0061709C"/>
    <w:rsid w:val="00621EFB"/>
    <w:rsid w:val="00622800"/>
    <w:rsid w:val="0062454C"/>
    <w:rsid w:val="00626D18"/>
    <w:rsid w:val="0062736E"/>
    <w:rsid w:val="0063005E"/>
    <w:rsid w:val="00633558"/>
    <w:rsid w:val="006341CB"/>
    <w:rsid w:val="0063535D"/>
    <w:rsid w:val="00636614"/>
    <w:rsid w:val="00636A3C"/>
    <w:rsid w:val="00637AB1"/>
    <w:rsid w:val="00637E5A"/>
    <w:rsid w:val="00650D26"/>
    <w:rsid w:val="00652A68"/>
    <w:rsid w:val="006556B4"/>
    <w:rsid w:val="00664925"/>
    <w:rsid w:val="00664CD5"/>
    <w:rsid w:val="00665B44"/>
    <w:rsid w:val="00666F03"/>
    <w:rsid w:val="006670A1"/>
    <w:rsid w:val="0067069B"/>
    <w:rsid w:val="00675CEF"/>
    <w:rsid w:val="00675F72"/>
    <w:rsid w:val="00676158"/>
    <w:rsid w:val="006809C4"/>
    <w:rsid w:val="00683BBB"/>
    <w:rsid w:val="00685516"/>
    <w:rsid w:val="006874E4"/>
    <w:rsid w:val="00690C17"/>
    <w:rsid w:val="006922E5"/>
    <w:rsid w:val="00693CBF"/>
    <w:rsid w:val="00693DB0"/>
    <w:rsid w:val="00695E31"/>
    <w:rsid w:val="006A2601"/>
    <w:rsid w:val="006A4576"/>
    <w:rsid w:val="006A7506"/>
    <w:rsid w:val="006B17D1"/>
    <w:rsid w:val="006B205D"/>
    <w:rsid w:val="006B3230"/>
    <w:rsid w:val="006B3CE1"/>
    <w:rsid w:val="006B6E1E"/>
    <w:rsid w:val="006C200F"/>
    <w:rsid w:val="006C5ACF"/>
    <w:rsid w:val="006C61AD"/>
    <w:rsid w:val="006C6BDA"/>
    <w:rsid w:val="006D4703"/>
    <w:rsid w:val="006D64F7"/>
    <w:rsid w:val="006E10E6"/>
    <w:rsid w:val="006E1D5C"/>
    <w:rsid w:val="006E275C"/>
    <w:rsid w:val="006E51E7"/>
    <w:rsid w:val="006E6298"/>
    <w:rsid w:val="006E68AD"/>
    <w:rsid w:val="006F01FA"/>
    <w:rsid w:val="006F40A5"/>
    <w:rsid w:val="006F4747"/>
    <w:rsid w:val="006F4FA8"/>
    <w:rsid w:val="006F5063"/>
    <w:rsid w:val="006F53CC"/>
    <w:rsid w:val="006F63C3"/>
    <w:rsid w:val="007007F2"/>
    <w:rsid w:val="00701ABF"/>
    <w:rsid w:val="00702790"/>
    <w:rsid w:val="0071065C"/>
    <w:rsid w:val="00716EC1"/>
    <w:rsid w:val="00724C67"/>
    <w:rsid w:val="00725247"/>
    <w:rsid w:val="0073078D"/>
    <w:rsid w:val="00731660"/>
    <w:rsid w:val="007335C9"/>
    <w:rsid w:val="00733C7F"/>
    <w:rsid w:val="007362DE"/>
    <w:rsid w:val="00737BC5"/>
    <w:rsid w:val="00742EA6"/>
    <w:rsid w:val="00743B59"/>
    <w:rsid w:val="0075093C"/>
    <w:rsid w:val="007521A7"/>
    <w:rsid w:val="007556D2"/>
    <w:rsid w:val="00756B7E"/>
    <w:rsid w:val="00757B9A"/>
    <w:rsid w:val="0076225C"/>
    <w:rsid w:val="00762C6E"/>
    <w:rsid w:val="00763245"/>
    <w:rsid w:val="007705DD"/>
    <w:rsid w:val="00774018"/>
    <w:rsid w:val="00775C24"/>
    <w:rsid w:val="00776FC7"/>
    <w:rsid w:val="00777700"/>
    <w:rsid w:val="007835E8"/>
    <w:rsid w:val="00790257"/>
    <w:rsid w:val="00790C1C"/>
    <w:rsid w:val="007939DA"/>
    <w:rsid w:val="00794383"/>
    <w:rsid w:val="007A4D6E"/>
    <w:rsid w:val="007A6959"/>
    <w:rsid w:val="007A7C1B"/>
    <w:rsid w:val="007B0776"/>
    <w:rsid w:val="007B0E90"/>
    <w:rsid w:val="007B1941"/>
    <w:rsid w:val="007B32B6"/>
    <w:rsid w:val="007B498C"/>
    <w:rsid w:val="007C26E1"/>
    <w:rsid w:val="007C381B"/>
    <w:rsid w:val="007C50A3"/>
    <w:rsid w:val="007C5424"/>
    <w:rsid w:val="007C7F90"/>
    <w:rsid w:val="007D242C"/>
    <w:rsid w:val="007E0730"/>
    <w:rsid w:val="007E1343"/>
    <w:rsid w:val="007E246A"/>
    <w:rsid w:val="007E340A"/>
    <w:rsid w:val="007E3A31"/>
    <w:rsid w:val="007E4646"/>
    <w:rsid w:val="007E46B9"/>
    <w:rsid w:val="007E506D"/>
    <w:rsid w:val="007E6548"/>
    <w:rsid w:val="007F18FA"/>
    <w:rsid w:val="007F2F11"/>
    <w:rsid w:val="007F38F3"/>
    <w:rsid w:val="007F58BC"/>
    <w:rsid w:val="007F6C08"/>
    <w:rsid w:val="0081149C"/>
    <w:rsid w:val="00813EB0"/>
    <w:rsid w:val="008162DE"/>
    <w:rsid w:val="008212DA"/>
    <w:rsid w:val="00823772"/>
    <w:rsid w:val="008239D8"/>
    <w:rsid w:val="008275DF"/>
    <w:rsid w:val="00832688"/>
    <w:rsid w:val="00832D02"/>
    <w:rsid w:val="008331A9"/>
    <w:rsid w:val="0083388F"/>
    <w:rsid w:val="00834F55"/>
    <w:rsid w:val="0083590A"/>
    <w:rsid w:val="00835EEE"/>
    <w:rsid w:val="00836ACF"/>
    <w:rsid w:val="00836B8B"/>
    <w:rsid w:val="00842A85"/>
    <w:rsid w:val="00844EB2"/>
    <w:rsid w:val="00845421"/>
    <w:rsid w:val="00845CC0"/>
    <w:rsid w:val="00846254"/>
    <w:rsid w:val="008505B4"/>
    <w:rsid w:val="00851715"/>
    <w:rsid w:val="00853BB1"/>
    <w:rsid w:val="008576BF"/>
    <w:rsid w:val="0086042A"/>
    <w:rsid w:val="00862D18"/>
    <w:rsid w:val="00863E49"/>
    <w:rsid w:val="008674D4"/>
    <w:rsid w:val="00867AFB"/>
    <w:rsid w:val="00871BC1"/>
    <w:rsid w:val="00873DC4"/>
    <w:rsid w:val="00874080"/>
    <w:rsid w:val="0087667F"/>
    <w:rsid w:val="0087714A"/>
    <w:rsid w:val="008774A2"/>
    <w:rsid w:val="00877F4D"/>
    <w:rsid w:val="00881238"/>
    <w:rsid w:val="008818E3"/>
    <w:rsid w:val="00885696"/>
    <w:rsid w:val="00887092"/>
    <w:rsid w:val="0089473A"/>
    <w:rsid w:val="00896630"/>
    <w:rsid w:val="00897732"/>
    <w:rsid w:val="00897F19"/>
    <w:rsid w:val="008A0C1A"/>
    <w:rsid w:val="008A178D"/>
    <w:rsid w:val="008A4320"/>
    <w:rsid w:val="008A4A01"/>
    <w:rsid w:val="008A54F9"/>
    <w:rsid w:val="008A5FAC"/>
    <w:rsid w:val="008B2F85"/>
    <w:rsid w:val="008B4F77"/>
    <w:rsid w:val="008B56DE"/>
    <w:rsid w:val="008B7184"/>
    <w:rsid w:val="008C19FF"/>
    <w:rsid w:val="008C4A23"/>
    <w:rsid w:val="008D1828"/>
    <w:rsid w:val="008D3139"/>
    <w:rsid w:val="008D386E"/>
    <w:rsid w:val="008D6B4A"/>
    <w:rsid w:val="008D75EE"/>
    <w:rsid w:val="008D7E9D"/>
    <w:rsid w:val="008E22B9"/>
    <w:rsid w:val="008E47FB"/>
    <w:rsid w:val="008E6691"/>
    <w:rsid w:val="008F1088"/>
    <w:rsid w:val="008F1DB1"/>
    <w:rsid w:val="008F25CE"/>
    <w:rsid w:val="008F3AE7"/>
    <w:rsid w:val="008F5E81"/>
    <w:rsid w:val="008F70A0"/>
    <w:rsid w:val="0090046F"/>
    <w:rsid w:val="00900BF3"/>
    <w:rsid w:val="009010BD"/>
    <w:rsid w:val="00904D8C"/>
    <w:rsid w:val="00912AAA"/>
    <w:rsid w:val="00913C61"/>
    <w:rsid w:val="009147F3"/>
    <w:rsid w:val="00914E85"/>
    <w:rsid w:val="00915FF4"/>
    <w:rsid w:val="0092239E"/>
    <w:rsid w:val="00922A58"/>
    <w:rsid w:val="00922B29"/>
    <w:rsid w:val="00925364"/>
    <w:rsid w:val="00927699"/>
    <w:rsid w:val="00927DA9"/>
    <w:rsid w:val="00932403"/>
    <w:rsid w:val="00933BC9"/>
    <w:rsid w:val="00936BB5"/>
    <w:rsid w:val="00940046"/>
    <w:rsid w:val="00941553"/>
    <w:rsid w:val="00941F45"/>
    <w:rsid w:val="0094254A"/>
    <w:rsid w:val="00943E1E"/>
    <w:rsid w:val="009445D5"/>
    <w:rsid w:val="00945414"/>
    <w:rsid w:val="00946D8C"/>
    <w:rsid w:val="00947E28"/>
    <w:rsid w:val="00950D55"/>
    <w:rsid w:val="0095113F"/>
    <w:rsid w:val="00952829"/>
    <w:rsid w:val="00960D24"/>
    <w:rsid w:val="0096202A"/>
    <w:rsid w:val="00963139"/>
    <w:rsid w:val="00970F19"/>
    <w:rsid w:val="009716AC"/>
    <w:rsid w:val="00972053"/>
    <w:rsid w:val="009727F6"/>
    <w:rsid w:val="0097589B"/>
    <w:rsid w:val="00976E97"/>
    <w:rsid w:val="009824B8"/>
    <w:rsid w:val="00982DF3"/>
    <w:rsid w:val="00985E8F"/>
    <w:rsid w:val="009879B0"/>
    <w:rsid w:val="00991A23"/>
    <w:rsid w:val="00992220"/>
    <w:rsid w:val="00996371"/>
    <w:rsid w:val="009A2051"/>
    <w:rsid w:val="009A4A07"/>
    <w:rsid w:val="009A5CC0"/>
    <w:rsid w:val="009A732D"/>
    <w:rsid w:val="009B0A80"/>
    <w:rsid w:val="009B0CA9"/>
    <w:rsid w:val="009B12A2"/>
    <w:rsid w:val="009B26E0"/>
    <w:rsid w:val="009B38E1"/>
    <w:rsid w:val="009B428B"/>
    <w:rsid w:val="009B4DE0"/>
    <w:rsid w:val="009B7E47"/>
    <w:rsid w:val="009C1341"/>
    <w:rsid w:val="009C1FE8"/>
    <w:rsid w:val="009C281C"/>
    <w:rsid w:val="009C51A5"/>
    <w:rsid w:val="009C6145"/>
    <w:rsid w:val="009C73CD"/>
    <w:rsid w:val="009D1DA3"/>
    <w:rsid w:val="009D4127"/>
    <w:rsid w:val="009D47F3"/>
    <w:rsid w:val="009D48D0"/>
    <w:rsid w:val="009D6CCC"/>
    <w:rsid w:val="009D769B"/>
    <w:rsid w:val="009E152F"/>
    <w:rsid w:val="009E30F7"/>
    <w:rsid w:val="009F3698"/>
    <w:rsid w:val="009F457B"/>
    <w:rsid w:val="009F6AC1"/>
    <w:rsid w:val="00A00A73"/>
    <w:rsid w:val="00A0209E"/>
    <w:rsid w:val="00A05072"/>
    <w:rsid w:val="00A1085F"/>
    <w:rsid w:val="00A10C91"/>
    <w:rsid w:val="00A119E1"/>
    <w:rsid w:val="00A11E5E"/>
    <w:rsid w:val="00A126C5"/>
    <w:rsid w:val="00A12DD9"/>
    <w:rsid w:val="00A16092"/>
    <w:rsid w:val="00A22512"/>
    <w:rsid w:val="00A2589A"/>
    <w:rsid w:val="00A3345A"/>
    <w:rsid w:val="00A345CA"/>
    <w:rsid w:val="00A37A06"/>
    <w:rsid w:val="00A421D5"/>
    <w:rsid w:val="00A52CFA"/>
    <w:rsid w:val="00A53839"/>
    <w:rsid w:val="00A5494F"/>
    <w:rsid w:val="00A554F2"/>
    <w:rsid w:val="00A55AC3"/>
    <w:rsid w:val="00A60FAD"/>
    <w:rsid w:val="00A64DB6"/>
    <w:rsid w:val="00A746D0"/>
    <w:rsid w:val="00A74893"/>
    <w:rsid w:val="00A75914"/>
    <w:rsid w:val="00A76E81"/>
    <w:rsid w:val="00A8167E"/>
    <w:rsid w:val="00A81C62"/>
    <w:rsid w:val="00A82043"/>
    <w:rsid w:val="00A85F97"/>
    <w:rsid w:val="00A86FE0"/>
    <w:rsid w:val="00A92045"/>
    <w:rsid w:val="00A925EB"/>
    <w:rsid w:val="00A9462B"/>
    <w:rsid w:val="00A9495E"/>
    <w:rsid w:val="00AA0AF8"/>
    <w:rsid w:val="00AA31E8"/>
    <w:rsid w:val="00AA3384"/>
    <w:rsid w:val="00AA6510"/>
    <w:rsid w:val="00AA6E79"/>
    <w:rsid w:val="00AB2B95"/>
    <w:rsid w:val="00AB3B2A"/>
    <w:rsid w:val="00AB5B34"/>
    <w:rsid w:val="00AC0F10"/>
    <w:rsid w:val="00AC2B2D"/>
    <w:rsid w:val="00AC2E28"/>
    <w:rsid w:val="00AC35B6"/>
    <w:rsid w:val="00AC38D3"/>
    <w:rsid w:val="00AC51A9"/>
    <w:rsid w:val="00AC5D17"/>
    <w:rsid w:val="00AC675D"/>
    <w:rsid w:val="00AC6FA6"/>
    <w:rsid w:val="00AD0C6A"/>
    <w:rsid w:val="00AD1177"/>
    <w:rsid w:val="00AD1819"/>
    <w:rsid w:val="00AD45C0"/>
    <w:rsid w:val="00AD4F53"/>
    <w:rsid w:val="00AD597D"/>
    <w:rsid w:val="00AE05F9"/>
    <w:rsid w:val="00AE15AF"/>
    <w:rsid w:val="00AE4117"/>
    <w:rsid w:val="00AE4F1D"/>
    <w:rsid w:val="00AE5A35"/>
    <w:rsid w:val="00AE65C9"/>
    <w:rsid w:val="00AE6666"/>
    <w:rsid w:val="00AF157A"/>
    <w:rsid w:val="00AF2AB8"/>
    <w:rsid w:val="00AF2CD5"/>
    <w:rsid w:val="00AF4503"/>
    <w:rsid w:val="00AF5F65"/>
    <w:rsid w:val="00AF62B7"/>
    <w:rsid w:val="00AF686C"/>
    <w:rsid w:val="00B00100"/>
    <w:rsid w:val="00B01FA2"/>
    <w:rsid w:val="00B034D8"/>
    <w:rsid w:val="00B04E25"/>
    <w:rsid w:val="00B04F82"/>
    <w:rsid w:val="00B0615B"/>
    <w:rsid w:val="00B1042D"/>
    <w:rsid w:val="00B12359"/>
    <w:rsid w:val="00B164E0"/>
    <w:rsid w:val="00B177D4"/>
    <w:rsid w:val="00B21229"/>
    <w:rsid w:val="00B2325D"/>
    <w:rsid w:val="00B235D1"/>
    <w:rsid w:val="00B266DD"/>
    <w:rsid w:val="00B27DFE"/>
    <w:rsid w:val="00B300E8"/>
    <w:rsid w:val="00B3064A"/>
    <w:rsid w:val="00B3313D"/>
    <w:rsid w:val="00B34C8B"/>
    <w:rsid w:val="00B3621E"/>
    <w:rsid w:val="00B4129B"/>
    <w:rsid w:val="00B42392"/>
    <w:rsid w:val="00B423A4"/>
    <w:rsid w:val="00B53114"/>
    <w:rsid w:val="00B627D0"/>
    <w:rsid w:val="00B63928"/>
    <w:rsid w:val="00B63EBF"/>
    <w:rsid w:val="00B66277"/>
    <w:rsid w:val="00B71B97"/>
    <w:rsid w:val="00B725BE"/>
    <w:rsid w:val="00B73090"/>
    <w:rsid w:val="00B737BD"/>
    <w:rsid w:val="00B7381F"/>
    <w:rsid w:val="00B73F0C"/>
    <w:rsid w:val="00B766B7"/>
    <w:rsid w:val="00B76F31"/>
    <w:rsid w:val="00B7728C"/>
    <w:rsid w:val="00B860E7"/>
    <w:rsid w:val="00B86C57"/>
    <w:rsid w:val="00B9109F"/>
    <w:rsid w:val="00B91DF6"/>
    <w:rsid w:val="00B92BA4"/>
    <w:rsid w:val="00B93859"/>
    <w:rsid w:val="00B94DED"/>
    <w:rsid w:val="00B94F39"/>
    <w:rsid w:val="00B964F3"/>
    <w:rsid w:val="00B96C1E"/>
    <w:rsid w:val="00BA18BF"/>
    <w:rsid w:val="00BA5401"/>
    <w:rsid w:val="00BA6118"/>
    <w:rsid w:val="00BA6DF2"/>
    <w:rsid w:val="00BB4945"/>
    <w:rsid w:val="00BB711B"/>
    <w:rsid w:val="00BB7825"/>
    <w:rsid w:val="00BC2C98"/>
    <w:rsid w:val="00BC56F9"/>
    <w:rsid w:val="00BD34FE"/>
    <w:rsid w:val="00BD3FC8"/>
    <w:rsid w:val="00BD5579"/>
    <w:rsid w:val="00BD65C6"/>
    <w:rsid w:val="00BD6BD7"/>
    <w:rsid w:val="00BD701D"/>
    <w:rsid w:val="00BE23D5"/>
    <w:rsid w:val="00BE4419"/>
    <w:rsid w:val="00BE4EC3"/>
    <w:rsid w:val="00BF2976"/>
    <w:rsid w:val="00BF29A6"/>
    <w:rsid w:val="00BF3772"/>
    <w:rsid w:val="00BF4CE0"/>
    <w:rsid w:val="00BF6506"/>
    <w:rsid w:val="00BF690F"/>
    <w:rsid w:val="00BF7E36"/>
    <w:rsid w:val="00C00411"/>
    <w:rsid w:val="00C014BE"/>
    <w:rsid w:val="00C04BC8"/>
    <w:rsid w:val="00C04EBD"/>
    <w:rsid w:val="00C05E55"/>
    <w:rsid w:val="00C12329"/>
    <w:rsid w:val="00C1433E"/>
    <w:rsid w:val="00C1468A"/>
    <w:rsid w:val="00C17783"/>
    <w:rsid w:val="00C20C8C"/>
    <w:rsid w:val="00C225C8"/>
    <w:rsid w:val="00C233AE"/>
    <w:rsid w:val="00C2700D"/>
    <w:rsid w:val="00C27D8C"/>
    <w:rsid w:val="00C3017B"/>
    <w:rsid w:val="00C30309"/>
    <w:rsid w:val="00C3122E"/>
    <w:rsid w:val="00C31CAD"/>
    <w:rsid w:val="00C32E39"/>
    <w:rsid w:val="00C3372A"/>
    <w:rsid w:val="00C33EEE"/>
    <w:rsid w:val="00C35AB6"/>
    <w:rsid w:val="00C37DA5"/>
    <w:rsid w:val="00C404F7"/>
    <w:rsid w:val="00C40A05"/>
    <w:rsid w:val="00C44002"/>
    <w:rsid w:val="00C44FE0"/>
    <w:rsid w:val="00C45BFC"/>
    <w:rsid w:val="00C45F10"/>
    <w:rsid w:val="00C4662C"/>
    <w:rsid w:val="00C472D5"/>
    <w:rsid w:val="00C50EDD"/>
    <w:rsid w:val="00C522D7"/>
    <w:rsid w:val="00C538CE"/>
    <w:rsid w:val="00C61A67"/>
    <w:rsid w:val="00C632BC"/>
    <w:rsid w:val="00C6406C"/>
    <w:rsid w:val="00C6598A"/>
    <w:rsid w:val="00C65CE9"/>
    <w:rsid w:val="00C679A3"/>
    <w:rsid w:val="00C70975"/>
    <w:rsid w:val="00C7171B"/>
    <w:rsid w:val="00C722C8"/>
    <w:rsid w:val="00C73B84"/>
    <w:rsid w:val="00C758C1"/>
    <w:rsid w:val="00C7683A"/>
    <w:rsid w:val="00C76C31"/>
    <w:rsid w:val="00C8083D"/>
    <w:rsid w:val="00C81378"/>
    <w:rsid w:val="00C8467E"/>
    <w:rsid w:val="00C85DDF"/>
    <w:rsid w:val="00C9021D"/>
    <w:rsid w:val="00C94E3F"/>
    <w:rsid w:val="00C95040"/>
    <w:rsid w:val="00CA0319"/>
    <w:rsid w:val="00CA295E"/>
    <w:rsid w:val="00CA5C71"/>
    <w:rsid w:val="00CA5C88"/>
    <w:rsid w:val="00CB1C52"/>
    <w:rsid w:val="00CB3E6F"/>
    <w:rsid w:val="00CB5104"/>
    <w:rsid w:val="00CB6DD7"/>
    <w:rsid w:val="00CC005B"/>
    <w:rsid w:val="00CC2A6D"/>
    <w:rsid w:val="00CC3F78"/>
    <w:rsid w:val="00CC531A"/>
    <w:rsid w:val="00CC59FC"/>
    <w:rsid w:val="00CD01C4"/>
    <w:rsid w:val="00CD1817"/>
    <w:rsid w:val="00CD2AED"/>
    <w:rsid w:val="00CD3020"/>
    <w:rsid w:val="00CE06D4"/>
    <w:rsid w:val="00CE256F"/>
    <w:rsid w:val="00CF1FF1"/>
    <w:rsid w:val="00CF5BB1"/>
    <w:rsid w:val="00CF5BC1"/>
    <w:rsid w:val="00D004AA"/>
    <w:rsid w:val="00D01113"/>
    <w:rsid w:val="00D01B54"/>
    <w:rsid w:val="00D02927"/>
    <w:rsid w:val="00D03277"/>
    <w:rsid w:val="00D05C6E"/>
    <w:rsid w:val="00D0760C"/>
    <w:rsid w:val="00D1028D"/>
    <w:rsid w:val="00D103FB"/>
    <w:rsid w:val="00D106DD"/>
    <w:rsid w:val="00D10946"/>
    <w:rsid w:val="00D12CEB"/>
    <w:rsid w:val="00D14795"/>
    <w:rsid w:val="00D163FD"/>
    <w:rsid w:val="00D1734D"/>
    <w:rsid w:val="00D21998"/>
    <w:rsid w:val="00D23122"/>
    <w:rsid w:val="00D253CE"/>
    <w:rsid w:val="00D27775"/>
    <w:rsid w:val="00D27E91"/>
    <w:rsid w:val="00D345D3"/>
    <w:rsid w:val="00D35282"/>
    <w:rsid w:val="00D3561B"/>
    <w:rsid w:val="00D37C85"/>
    <w:rsid w:val="00D37D88"/>
    <w:rsid w:val="00D442ED"/>
    <w:rsid w:val="00D44BFE"/>
    <w:rsid w:val="00D45C28"/>
    <w:rsid w:val="00D45E64"/>
    <w:rsid w:val="00D46926"/>
    <w:rsid w:val="00D51779"/>
    <w:rsid w:val="00D5228B"/>
    <w:rsid w:val="00D52B03"/>
    <w:rsid w:val="00D543DB"/>
    <w:rsid w:val="00D562E3"/>
    <w:rsid w:val="00D56CE5"/>
    <w:rsid w:val="00D576E4"/>
    <w:rsid w:val="00D57E7D"/>
    <w:rsid w:val="00D618DA"/>
    <w:rsid w:val="00D64A2D"/>
    <w:rsid w:val="00D65368"/>
    <w:rsid w:val="00D65FC9"/>
    <w:rsid w:val="00D70B78"/>
    <w:rsid w:val="00D70F57"/>
    <w:rsid w:val="00D71A09"/>
    <w:rsid w:val="00D72A33"/>
    <w:rsid w:val="00D73D2A"/>
    <w:rsid w:val="00D74868"/>
    <w:rsid w:val="00D756F6"/>
    <w:rsid w:val="00D76020"/>
    <w:rsid w:val="00D7637A"/>
    <w:rsid w:val="00D769E0"/>
    <w:rsid w:val="00D87158"/>
    <w:rsid w:val="00D8755A"/>
    <w:rsid w:val="00D87B8B"/>
    <w:rsid w:val="00D90F5A"/>
    <w:rsid w:val="00D94228"/>
    <w:rsid w:val="00D94974"/>
    <w:rsid w:val="00D957EE"/>
    <w:rsid w:val="00DA3B37"/>
    <w:rsid w:val="00DA67CC"/>
    <w:rsid w:val="00DB1852"/>
    <w:rsid w:val="00DB7C4E"/>
    <w:rsid w:val="00DC06D6"/>
    <w:rsid w:val="00DC0C7A"/>
    <w:rsid w:val="00DC248F"/>
    <w:rsid w:val="00DC49B9"/>
    <w:rsid w:val="00DC5DCE"/>
    <w:rsid w:val="00DC60E4"/>
    <w:rsid w:val="00DC66C3"/>
    <w:rsid w:val="00DC7B69"/>
    <w:rsid w:val="00DD0511"/>
    <w:rsid w:val="00DD17B8"/>
    <w:rsid w:val="00DD4DB9"/>
    <w:rsid w:val="00DD6597"/>
    <w:rsid w:val="00DE0E13"/>
    <w:rsid w:val="00DE1380"/>
    <w:rsid w:val="00DE209A"/>
    <w:rsid w:val="00DE282B"/>
    <w:rsid w:val="00DE6347"/>
    <w:rsid w:val="00DF05CE"/>
    <w:rsid w:val="00DF1ED5"/>
    <w:rsid w:val="00DF57A4"/>
    <w:rsid w:val="00DF6CE2"/>
    <w:rsid w:val="00DF7494"/>
    <w:rsid w:val="00E01C4F"/>
    <w:rsid w:val="00E02359"/>
    <w:rsid w:val="00E033BE"/>
    <w:rsid w:val="00E05075"/>
    <w:rsid w:val="00E05572"/>
    <w:rsid w:val="00E05D8F"/>
    <w:rsid w:val="00E1066F"/>
    <w:rsid w:val="00E1100A"/>
    <w:rsid w:val="00E12B07"/>
    <w:rsid w:val="00E134D2"/>
    <w:rsid w:val="00E1374F"/>
    <w:rsid w:val="00E1421E"/>
    <w:rsid w:val="00E15DC7"/>
    <w:rsid w:val="00E17F0B"/>
    <w:rsid w:val="00E2021E"/>
    <w:rsid w:val="00E20A6B"/>
    <w:rsid w:val="00E21409"/>
    <w:rsid w:val="00E2384C"/>
    <w:rsid w:val="00E24CB4"/>
    <w:rsid w:val="00E2727F"/>
    <w:rsid w:val="00E27D34"/>
    <w:rsid w:val="00E301DA"/>
    <w:rsid w:val="00E30A45"/>
    <w:rsid w:val="00E31C36"/>
    <w:rsid w:val="00E34B24"/>
    <w:rsid w:val="00E37D34"/>
    <w:rsid w:val="00E37F53"/>
    <w:rsid w:val="00E41B66"/>
    <w:rsid w:val="00E41C24"/>
    <w:rsid w:val="00E42BE0"/>
    <w:rsid w:val="00E437B2"/>
    <w:rsid w:val="00E4386C"/>
    <w:rsid w:val="00E46603"/>
    <w:rsid w:val="00E46EB8"/>
    <w:rsid w:val="00E52415"/>
    <w:rsid w:val="00E568AA"/>
    <w:rsid w:val="00E56C7A"/>
    <w:rsid w:val="00E57893"/>
    <w:rsid w:val="00E619D3"/>
    <w:rsid w:val="00E6308A"/>
    <w:rsid w:val="00E64319"/>
    <w:rsid w:val="00E65E7E"/>
    <w:rsid w:val="00E6650E"/>
    <w:rsid w:val="00E71907"/>
    <w:rsid w:val="00E72B1F"/>
    <w:rsid w:val="00E72F4B"/>
    <w:rsid w:val="00E742C2"/>
    <w:rsid w:val="00E74E03"/>
    <w:rsid w:val="00E75885"/>
    <w:rsid w:val="00E75A72"/>
    <w:rsid w:val="00E801AE"/>
    <w:rsid w:val="00E80DB3"/>
    <w:rsid w:val="00E82719"/>
    <w:rsid w:val="00E9126F"/>
    <w:rsid w:val="00E92302"/>
    <w:rsid w:val="00E93B45"/>
    <w:rsid w:val="00E95CDA"/>
    <w:rsid w:val="00EA1043"/>
    <w:rsid w:val="00EA457A"/>
    <w:rsid w:val="00EA4D80"/>
    <w:rsid w:val="00EA521C"/>
    <w:rsid w:val="00EA5D00"/>
    <w:rsid w:val="00EB1EB6"/>
    <w:rsid w:val="00EB1F1A"/>
    <w:rsid w:val="00EB3AFC"/>
    <w:rsid w:val="00EB4706"/>
    <w:rsid w:val="00EC0914"/>
    <w:rsid w:val="00EC6623"/>
    <w:rsid w:val="00ED0B58"/>
    <w:rsid w:val="00ED2058"/>
    <w:rsid w:val="00ED25F0"/>
    <w:rsid w:val="00EE0292"/>
    <w:rsid w:val="00EE42BF"/>
    <w:rsid w:val="00EE5B29"/>
    <w:rsid w:val="00EE78DA"/>
    <w:rsid w:val="00EF68FB"/>
    <w:rsid w:val="00EF6E31"/>
    <w:rsid w:val="00EF7112"/>
    <w:rsid w:val="00EF7E83"/>
    <w:rsid w:val="00F00007"/>
    <w:rsid w:val="00F0026E"/>
    <w:rsid w:val="00F027E0"/>
    <w:rsid w:val="00F02E3D"/>
    <w:rsid w:val="00F0355D"/>
    <w:rsid w:val="00F036E0"/>
    <w:rsid w:val="00F04E16"/>
    <w:rsid w:val="00F0514D"/>
    <w:rsid w:val="00F0560F"/>
    <w:rsid w:val="00F0736D"/>
    <w:rsid w:val="00F07E14"/>
    <w:rsid w:val="00F107D1"/>
    <w:rsid w:val="00F112B8"/>
    <w:rsid w:val="00F113B4"/>
    <w:rsid w:val="00F13DA8"/>
    <w:rsid w:val="00F17945"/>
    <w:rsid w:val="00F17A7A"/>
    <w:rsid w:val="00F238C8"/>
    <w:rsid w:val="00F238DC"/>
    <w:rsid w:val="00F24219"/>
    <w:rsid w:val="00F25B26"/>
    <w:rsid w:val="00F262CD"/>
    <w:rsid w:val="00F26419"/>
    <w:rsid w:val="00F320E1"/>
    <w:rsid w:val="00F3379A"/>
    <w:rsid w:val="00F35818"/>
    <w:rsid w:val="00F41F4B"/>
    <w:rsid w:val="00F454F4"/>
    <w:rsid w:val="00F474B7"/>
    <w:rsid w:val="00F51E0E"/>
    <w:rsid w:val="00F54CC1"/>
    <w:rsid w:val="00F558F7"/>
    <w:rsid w:val="00F5707F"/>
    <w:rsid w:val="00F57611"/>
    <w:rsid w:val="00F60BAF"/>
    <w:rsid w:val="00F61A23"/>
    <w:rsid w:val="00F6657C"/>
    <w:rsid w:val="00F71B36"/>
    <w:rsid w:val="00F72F06"/>
    <w:rsid w:val="00F76E54"/>
    <w:rsid w:val="00F77DD3"/>
    <w:rsid w:val="00F77F5A"/>
    <w:rsid w:val="00F815EB"/>
    <w:rsid w:val="00F818A1"/>
    <w:rsid w:val="00F820C5"/>
    <w:rsid w:val="00F86243"/>
    <w:rsid w:val="00F92C80"/>
    <w:rsid w:val="00F93C6A"/>
    <w:rsid w:val="00F947A4"/>
    <w:rsid w:val="00F94E2A"/>
    <w:rsid w:val="00F95479"/>
    <w:rsid w:val="00FA1EF6"/>
    <w:rsid w:val="00FA2132"/>
    <w:rsid w:val="00FA5AF7"/>
    <w:rsid w:val="00FB0629"/>
    <w:rsid w:val="00FB174A"/>
    <w:rsid w:val="00FB3E2B"/>
    <w:rsid w:val="00FB6586"/>
    <w:rsid w:val="00FB6FCB"/>
    <w:rsid w:val="00FC566A"/>
    <w:rsid w:val="00FC59D1"/>
    <w:rsid w:val="00FC6E61"/>
    <w:rsid w:val="00FC7B9B"/>
    <w:rsid w:val="00FD03EE"/>
    <w:rsid w:val="00FD30B2"/>
    <w:rsid w:val="00FD39FF"/>
    <w:rsid w:val="00FD3D8B"/>
    <w:rsid w:val="00FD4B69"/>
    <w:rsid w:val="00FD713E"/>
    <w:rsid w:val="00FD7473"/>
    <w:rsid w:val="00FE2256"/>
    <w:rsid w:val="00FE22BA"/>
    <w:rsid w:val="00FE2571"/>
    <w:rsid w:val="00FE378E"/>
    <w:rsid w:val="00FE3E6E"/>
    <w:rsid w:val="00FE5189"/>
    <w:rsid w:val="00FE6851"/>
    <w:rsid w:val="00FF0B57"/>
    <w:rsid w:val="00FF6295"/>
    <w:rsid w:val="00FF6DAE"/>
    <w:rsid w:val="0104CC89"/>
    <w:rsid w:val="0191EAA4"/>
    <w:rsid w:val="01FEF7B3"/>
    <w:rsid w:val="07645A31"/>
    <w:rsid w:val="094093DC"/>
    <w:rsid w:val="0A1A8FCE"/>
    <w:rsid w:val="0AF1E607"/>
    <w:rsid w:val="0C125E05"/>
    <w:rsid w:val="0C7B26AF"/>
    <w:rsid w:val="0C8DB668"/>
    <w:rsid w:val="0CED1AD3"/>
    <w:rsid w:val="1161278B"/>
    <w:rsid w:val="12EA6833"/>
    <w:rsid w:val="1388C659"/>
    <w:rsid w:val="13DE2B26"/>
    <w:rsid w:val="1A13EB3B"/>
    <w:rsid w:val="1A34444D"/>
    <w:rsid w:val="1A6C8BBC"/>
    <w:rsid w:val="1C45EEB6"/>
    <w:rsid w:val="1D22C159"/>
    <w:rsid w:val="2725570E"/>
    <w:rsid w:val="2CCA966B"/>
    <w:rsid w:val="2D1C1CC6"/>
    <w:rsid w:val="2F1DD93A"/>
    <w:rsid w:val="33DA4E96"/>
    <w:rsid w:val="34CBE4F3"/>
    <w:rsid w:val="37BACC3F"/>
    <w:rsid w:val="3B3B2677"/>
    <w:rsid w:val="400E979A"/>
    <w:rsid w:val="401899AC"/>
    <w:rsid w:val="4B24BA8C"/>
    <w:rsid w:val="4BC374D3"/>
    <w:rsid w:val="5037C20F"/>
    <w:rsid w:val="50C936C2"/>
    <w:rsid w:val="55158AB9"/>
    <w:rsid w:val="55874852"/>
    <w:rsid w:val="5B6F0609"/>
    <w:rsid w:val="5DA10984"/>
    <w:rsid w:val="5F8196E9"/>
    <w:rsid w:val="5FFF6CAC"/>
    <w:rsid w:val="60DB7143"/>
    <w:rsid w:val="61D80471"/>
    <w:rsid w:val="622E3CEE"/>
    <w:rsid w:val="64079FE8"/>
    <w:rsid w:val="678CA8CE"/>
    <w:rsid w:val="6AC44990"/>
    <w:rsid w:val="6F7E9256"/>
    <w:rsid w:val="7AC144FD"/>
    <w:rsid w:val="7B226846"/>
    <w:rsid w:val="7C1C9370"/>
    <w:rsid w:val="7C5D155E"/>
    <w:rsid w:val="7E0B7578"/>
    <w:rsid w:val="7F66EF50"/>
    <w:rsid w:val="7F94B62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style="mso-width-percent:400;mso-height-percent:200;mso-width-relative:margin;mso-height-relative:margin" fillcolor="white">
      <v:fill color="white"/>
      <v:textbox style="mso-fit-shape-to-text:t"/>
    </o:shapedefaults>
    <o:shapelayout v:ext="edit">
      <o:idmap v:ext="edit" data="2"/>
    </o:shapelayout>
  </w:shapeDefaults>
  <w:decimalSymbol w:val="."/>
  <w:listSeparator w:val=","/>
  <w14:docId w14:val="7CC20A54"/>
  <w15:docId w15:val="{074CC5EC-3464-449B-B1C9-127969D2E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098"/>
    <w:pPr>
      <w:spacing w:line="264" w:lineRule="auto"/>
      <w:jc w:val="both"/>
    </w:pPr>
    <w:rPr>
      <w:sz w:val="22"/>
      <w:szCs w:val="22"/>
      <w:lang w:val="en-CA" w:eastAsia="en-US"/>
    </w:rPr>
  </w:style>
  <w:style w:type="paragraph" w:styleId="Heading1">
    <w:name w:val="heading 1"/>
    <w:basedOn w:val="Normal"/>
    <w:next w:val="Normal"/>
    <w:link w:val="Heading1Char"/>
    <w:uiPriority w:val="2"/>
    <w:qFormat/>
    <w:rsid w:val="00AC675D"/>
    <w:pPr>
      <w:spacing w:after="480"/>
      <w:jc w:val="left"/>
      <w:outlineLvl w:val="0"/>
    </w:pPr>
    <w:rPr>
      <w:b/>
      <w:bCs/>
      <w:color w:val="5F5F5F" w:themeColor="background2" w:themeShade="BF"/>
      <w:sz w:val="32"/>
      <w:szCs w:val="32"/>
    </w:rPr>
  </w:style>
  <w:style w:type="paragraph" w:styleId="Heading2">
    <w:name w:val="heading 2"/>
    <w:basedOn w:val="Normal"/>
    <w:next w:val="Normal"/>
    <w:link w:val="Heading2Char"/>
    <w:uiPriority w:val="2"/>
    <w:qFormat/>
    <w:rsid w:val="000258B8"/>
    <w:pPr>
      <w:numPr>
        <w:numId w:val="17"/>
      </w:numPr>
      <w:spacing w:after="60"/>
      <w:jc w:val="left"/>
      <w:outlineLvl w:val="1"/>
    </w:pPr>
    <w:rPr>
      <w:bCs/>
      <w:color w:val="808080" w:themeColor="background1" w:themeShade="80"/>
      <w:sz w:val="26"/>
    </w:rPr>
  </w:style>
  <w:style w:type="paragraph" w:styleId="Heading3">
    <w:name w:val="heading 3"/>
    <w:basedOn w:val="Normal"/>
    <w:next w:val="ListNumbers"/>
    <w:link w:val="Heading3Char"/>
    <w:uiPriority w:val="3"/>
    <w:qFormat/>
    <w:rsid w:val="00440EB2"/>
    <w:pPr>
      <w:jc w:val="left"/>
      <w:outlineLvl w:val="2"/>
    </w:pPr>
    <w:rPr>
      <w:b/>
      <w:color w:val="3F3F3F" w:themeColor="background2" w:themeShade="80"/>
    </w:rPr>
  </w:style>
  <w:style w:type="paragraph" w:styleId="Heading4">
    <w:name w:val="heading 4"/>
    <w:basedOn w:val="Heading3"/>
    <w:next w:val="Normal"/>
    <w:link w:val="Heading4Char"/>
    <w:uiPriority w:val="9"/>
    <w:unhideWhenUsed/>
    <w:rsid w:val="00C45F10"/>
    <w:pPr>
      <w:outlineLvl w:val="3"/>
    </w:pPr>
    <w:rPr>
      <w:caps/>
    </w:rPr>
  </w:style>
  <w:style w:type="paragraph" w:styleId="Heading5">
    <w:name w:val="heading 5"/>
    <w:basedOn w:val="Heading4"/>
    <w:next w:val="Normal"/>
    <w:link w:val="Heading5Char"/>
    <w:uiPriority w:val="9"/>
    <w:unhideWhenUsed/>
    <w:rsid w:val="00DF57A4"/>
    <w:pPr>
      <w:outlineLvl w:val="4"/>
    </w:pPr>
  </w:style>
  <w:style w:type="paragraph" w:styleId="Heading6">
    <w:name w:val="heading 6"/>
    <w:basedOn w:val="Heading5"/>
    <w:next w:val="Normal"/>
    <w:link w:val="Heading6Char"/>
    <w:uiPriority w:val="9"/>
    <w:unhideWhenUsed/>
    <w:rsid w:val="00DF57A4"/>
    <w:pPr>
      <w:outlineLvl w:val="5"/>
    </w:pPr>
  </w:style>
  <w:style w:type="paragraph" w:styleId="Heading7">
    <w:name w:val="heading 7"/>
    <w:basedOn w:val="Normal"/>
    <w:next w:val="Normal"/>
    <w:link w:val="Heading7Char"/>
    <w:uiPriority w:val="9"/>
    <w:unhideWhenUsed/>
    <w:rsid w:val="00DF57A4"/>
    <w:pPr>
      <w:spacing w:before="240" w:after="60"/>
      <w:outlineLvl w:val="6"/>
    </w:pPr>
    <w:rPr>
      <w:rFonts w:ascii="Calibri" w:eastAsia="Times New Roman"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10"/>
    <w:unhideWhenUsed/>
    <w:qFormat/>
    <w:rsid w:val="000258B8"/>
    <w:pPr>
      <w:ind w:right="2268"/>
      <w:jc w:val="left"/>
    </w:pPr>
    <w:rPr>
      <w:color w:val="A6A6A6" w:themeColor="background1" w:themeShade="A6"/>
      <w:sz w:val="14"/>
      <w:szCs w:val="18"/>
    </w:rPr>
  </w:style>
  <w:style w:type="character" w:customStyle="1" w:styleId="HeaderChar">
    <w:name w:val="Header Char"/>
    <w:link w:val="Header"/>
    <w:uiPriority w:val="10"/>
    <w:rsid w:val="000258B8"/>
    <w:rPr>
      <w:color w:val="A6A6A6" w:themeColor="background1" w:themeShade="A6"/>
      <w:sz w:val="14"/>
      <w:szCs w:val="18"/>
      <w:lang w:eastAsia="en-US"/>
    </w:rPr>
  </w:style>
  <w:style w:type="paragraph" w:styleId="Footer">
    <w:name w:val="footer"/>
    <w:basedOn w:val="Header"/>
    <w:link w:val="FooterChar"/>
    <w:uiPriority w:val="11"/>
    <w:unhideWhenUsed/>
    <w:qFormat/>
    <w:rsid w:val="002A7602"/>
    <w:pPr>
      <w:ind w:right="0"/>
    </w:pPr>
    <w:rPr>
      <w:szCs w:val="16"/>
    </w:rPr>
  </w:style>
  <w:style w:type="character" w:customStyle="1" w:styleId="FooterChar">
    <w:name w:val="Footer Char"/>
    <w:link w:val="Footer"/>
    <w:uiPriority w:val="11"/>
    <w:rsid w:val="00D103FB"/>
    <w:rPr>
      <w:sz w:val="16"/>
      <w:szCs w:val="16"/>
      <w:lang w:eastAsia="en-US"/>
    </w:rPr>
  </w:style>
  <w:style w:type="paragraph" w:styleId="BalloonText">
    <w:name w:val="Balloon Text"/>
    <w:basedOn w:val="Normal"/>
    <w:link w:val="BalloonTextChar"/>
    <w:uiPriority w:val="99"/>
    <w:semiHidden/>
    <w:unhideWhenUsed/>
    <w:rsid w:val="005842B5"/>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5842B5"/>
    <w:rPr>
      <w:rFonts w:ascii="Tahoma" w:hAnsi="Tahoma" w:cs="Tahoma"/>
      <w:sz w:val="16"/>
      <w:szCs w:val="16"/>
    </w:rPr>
  </w:style>
  <w:style w:type="table" w:customStyle="1" w:styleId="DFSTable">
    <w:name w:val="DFS Table"/>
    <w:basedOn w:val="TableNormal"/>
    <w:uiPriority w:val="99"/>
    <w:rsid w:val="00AF2AB8"/>
    <w:rPr>
      <w:color w:val="5F5F5F" w:themeColor="background2" w:themeShade="BF"/>
      <w:sz w:val="18"/>
    </w:rPr>
    <w:tblPr>
      <w:tblStyleRowBandSize w:val="1"/>
      <w:tblStyleColBandSize w:val="1"/>
      <w:tblBorders>
        <w:left w:val="single" w:sz="2" w:space="0" w:color="FFFFFF" w:themeColor="background1"/>
        <w:bottom w:val="single" w:sz="2" w:space="0" w:color="auto"/>
        <w:right w:val="single" w:sz="2" w:space="0" w:color="FFFFFF" w:themeColor="background1"/>
        <w:insideV w:val="single" w:sz="2" w:space="0" w:color="FFFFFF" w:themeColor="background1"/>
      </w:tblBorders>
    </w:tblPr>
    <w:tcPr>
      <w:noWrap/>
      <w:tcMar>
        <w:top w:w="57" w:type="dxa"/>
        <w:bottom w:w="57" w:type="dxa"/>
      </w:tcMar>
    </w:tcPr>
    <w:tblStylePr w:type="firstRow">
      <w:pPr>
        <w:jc w:val="left"/>
      </w:pPr>
      <w:rPr>
        <w:rFonts w:ascii="Arial" w:hAnsi="Arial"/>
        <w:b/>
        <w:color w:val="1FBBEE" w:themeColor="text1"/>
        <w:sz w:val="18"/>
      </w:rPr>
      <w:tblPr/>
      <w:tcPr>
        <w:tcBorders>
          <w:top w:val="nil"/>
          <w:left w:val="nil"/>
          <w:bottom w:val="single" w:sz="6" w:space="0" w:color="1FBBEE" w:themeColor="text1"/>
          <w:right w:val="nil"/>
          <w:insideH w:val="nil"/>
          <w:insideV w:val="nil"/>
          <w:tl2br w:val="nil"/>
          <w:tr2bl w:val="nil"/>
        </w:tcBorders>
        <w:vAlign w:val="bottom"/>
      </w:tcPr>
    </w:tblStylePr>
    <w:tblStylePr w:type="lastRow">
      <w:rPr>
        <w:rFonts w:ascii="Arial" w:hAnsi="Arial"/>
        <w:sz w:val="18"/>
      </w:rPr>
    </w:tblStylePr>
    <w:tblStylePr w:type="firstCol">
      <w:rPr>
        <w:rFonts w:ascii="Arial" w:hAnsi="Arial"/>
        <w:sz w:val="18"/>
      </w:rPr>
    </w:tblStylePr>
    <w:tblStylePr w:type="lastCol">
      <w:rPr>
        <w:rFonts w:ascii="Arial" w:hAnsi="Arial"/>
        <w:sz w:val="18"/>
      </w:rPr>
    </w:tblStylePr>
    <w:tblStylePr w:type="band1Vert">
      <w:rPr>
        <w:rFonts w:ascii="Arial" w:hAnsi="Arial"/>
        <w:sz w:val="18"/>
      </w:rPr>
    </w:tblStylePr>
    <w:tblStylePr w:type="band2Vert">
      <w:rPr>
        <w:rFonts w:ascii="Arial" w:hAnsi="Arial"/>
        <w:sz w:val="18"/>
      </w:rPr>
    </w:tblStylePr>
    <w:tblStylePr w:type="band1Horz">
      <w:rPr>
        <w:rFonts w:ascii="Arial" w:hAnsi="Arial"/>
        <w:sz w:val="18"/>
      </w:rPr>
      <w:tblPr/>
      <w:tcPr>
        <w:tcBorders>
          <w:top w:val="nil"/>
          <w:left w:val="nil"/>
          <w:bottom w:val="single" w:sz="6" w:space="0" w:color="B2B2B2" w:themeColor="background2" w:themeTint="99"/>
          <w:right w:val="nil"/>
          <w:insideH w:val="nil"/>
          <w:insideV w:val="nil"/>
          <w:tl2br w:val="nil"/>
          <w:tr2bl w:val="nil"/>
        </w:tcBorders>
      </w:tcPr>
    </w:tblStylePr>
    <w:tblStylePr w:type="band2Horz">
      <w:pPr>
        <w:wordWrap/>
      </w:pPr>
      <w:rPr>
        <w:rFonts w:ascii="Arial" w:hAnsi="Arial"/>
        <w:sz w:val="18"/>
      </w:rPr>
      <w:tblPr/>
      <w:tcPr>
        <w:tcBorders>
          <w:top w:val="nil"/>
          <w:left w:val="nil"/>
          <w:bottom w:val="single" w:sz="6" w:space="0" w:color="B2B2B2" w:themeColor="background2" w:themeTint="99"/>
          <w:right w:val="nil"/>
          <w:insideH w:val="nil"/>
          <w:insideV w:val="nil"/>
          <w:tl2br w:val="nil"/>
          <w:tr2bl w:val="nil"/>
        </w:tcBorders>
      </w:tcPr>
    </w:tblStylePr>
    <w:tblStylePr w:type="neCell">
      <w:rPr>
        <w:rFonts w:ascii="Arial" w:hAnsi="Arial"/>
        <w:sz w:val="18"/>
      </w:rPr>
    </w:tblStylePr>
    <w:tblStylePr w:type="nwCell">
      <w:rPr>
        <w:rFonts w:ascii="Arial" w:hAnsi="Arial"/>
        <w:sz w:val="18"/>
      </w:rPr>
    </w:tblStylePr>
    <w:tblStylePr w:type="seCell">
      <w:rPr>
        <w:rFonts w:ascii="Arial" w:hAnsi="Arial"/>
        <w:sz w:val="18"/>
      </w:rPr>
    </w:tblStylePr>
    <w:tblStylePr w:type="swCell">
      <w:rPr>
        <w:rFonts w:ascii="Arial" w:hAnsi="Arial"/>
        <w:sz w:val="18"/>
      </w:rPr>
    </w:tblStylePr>
  </w:style>
  <w:style w:type="paragraph" w:styleId="Title">
    <w:name w:val="Title"/>
    <w:basedOn w:val="Normal"/>
    <w:next w:val="Normal"/>
    <w:link w:val="TitleChar"/>
    <w:uiPriority w:val="1"/>
    <w:semiHidden/>
    <w:unhideWhenUsed/>
    <w:qFormat/>
    <w:rsid w:val="000258B8"/>
    <w:pPr>
      <w:spacing w:after="60"/>
      <w:contextualSpacing/>
    </w:pPr>
    <w:rPr>
      <w:rFonts w:eastAsiaTheme="majorEastAsia" w:cstheme="majorBidi"/>
      <w:b/>
      <w:color w:val="5F5F5F" w:themeColor="background2" w:themeShade="BF"/>
      <w:spacing w:val="5"/>
      <w:kern w:val="28"/>
      <w:sz w:val="44"/>
      <w:szCs w:val="52"/>
    </w:rPr>
  </w:style>
  <w:style w:type="character" w:customStyle="1" w:styleId="Heading1Char">
    <w:name w:val="Heading 1 Char"/>
    <w:link w:val="Heading1"/>
    <w:uiPriority w:val="2"/>
    <w:rsid w:val="00AC675D"/>
    <w:rPr>
      <w:b/>
      <w:bCs/>
      <w:color w:val="5F5F5F" w:themeColor="background2" w:themeShade="BF"/>
      <w:sz w:val="32"/>
      <w:szCs w:val="32"/>
      <w:lang w:eastAsia="en-US"/>
    </w:rPr>
  </w:style>
  <w:style w:type="character" w:customStyle="1" w:styleId="Heading2Char">
    <w:name w:val="Heading 2 Char"/>
    <w:link w:val="Heading2"/>
    <w:uiPriority w:val="2"/>
    <w:rsid w:val="000258B8"/>
    <w:rPr>
      <w:bCs/>
      <w:color w:val="808080" w:themeColor="background1" w:themeShade="80"/>
      <w:sz w:val="26"/>
      <w:szCs w:val="22"/>
      <w:lang w:eastAsia="en-US"/>
    </w:rPr>
  </w:style>
  <w:style w:type="character" w:customStyle="1" w:styleId="Heading3Char">
    <w:name w:val="Heading 3 Char"/>
    <w:link w:val="Heading3"/>
    <w:uiPriority w:val="3"/>
    <w:rsid w:val="00440EB2"/>
    <w:rPr>
      <w:b/>
      <w:color w:val="3F3F3F" w:themeColor="background2" w:themeShade="80"/>
      <w:sz w:val="22"/>
      <w:szCs w:val="22"/>
      <w:lang w:eastAsia="en-US"/>
    </w:rPr>
  </w:style>
  <w:style w:type="character" w:customStyle="1" w:styleId="Heading4Char">
    <w:name w:val="Heading 4 Char"/>
    <w:link w:val="Heading4"/>
    <w:uiPriority w:val="9"/>
    <w:rsid w:val="00C45F10"/>
    <w:rPr>
      <w:b/>
      <w:sz w:val="20"/>
      <w:szCs w:val="22"/>
      <w:lang w:eastAsia="en-US"/>
    </w:rPr>
  </w:style>
  <w:style w:type="character" w:customStyle="1" w:styleId="Heading5Char">
    <w:name w:val="Heading 5 Char"/>
    <w:link w:val="Heading5"/>
    <w:uiPriority w:val="9"/>
    <w:rsid w:val="00DF57A4"/>
    <w:rPr>
      <w:rFonts w:ascii="Times New Roman" w:hAnsi="Times New Roman"/>
      <w:sz w:val="22"/>
      <w:szCs w:val="22"/>
      <w:lang w:eastAsia="en-US"/>
    </w:rPr>
  </w:style>
  <w:style w:type="paragraph" w:styleId="ListParagraph">
    <w:name w:val="List Paragraph"/>
    <w:basedOn w:val="Normal"/>
    <w:uiPriority w:val="34"/>
    <w:qFormat/>
    <w:rsid w:val="00945414"/>
    <w:pPr>
      <w:contextualSpacing/>
    </w:pPr>
  </w:style>
  <w:style w:type="paragraph" w:styleId="Subtitle">
    <w:name w:val="Subtitle"/>
    <w:basedOn w:val="Normal"/>
    <w:next w:val="Normal"/>
    <w:link w:val="SubtitleChar"/>
    <w:uiPriority w:val="11"/>
    <w:semiHidden/>
    <w:unhideWhenUsed/>
    <w:rsid w:val="00AE5A35"/>
    <w:pPr>
      <w:spacing w:after="140" w:line="380" w:lineRule="atLeast"/>
      <w:jc w:val="left"/>
    </w:pPr>
    <w:rPr>
      <w:sz w:val="30"/>
    </w:rPr>
  </w:style>
  <w:style w:type="character" w:customStyle="1" w:styleId="SubtitleChar">
    <w:name w:val="Subtitle Char"/>
    <w:link w:val="Subtitle"/>
    <w:uiPriority w:val="11"/>
    <w:semiHidden/>
    <w:rsid w:val="003A2416"/>
    <w:rPr>
      <w:rFonts w:ascii="Times New Roman" w:hAnsi="Times New Roman"/>
      <w:sz w:val="30"/>
    </w:rPr>
  </w:style>
  <w:style w:type="character" w:customStyle="1" w:styleId="Heading6Char">
    <w:name w:val="Heading 6 Char"/>
    <w:link w:val="Heading6"/>
    <w:uiPriority w:val="9"/>
    <w:rsid w:val="00DF57A4"/>
    <w:rPr>
      <w:rFonts w:ascii="Times New Roman" w:hAnsi="Times New Roman"/>
      <w:sz w:val="22"/>
      <w:szCs w:val="22"/>
      <w:lang w:eastAsia="en-US"/>
    </w:rPr>
  </w:style>
  <w:style w:type="character" w:customStyle="1" w:styleId="Heading7Char">
    <w:name w:val="Heading 7 Char"/>
    <w:link w:val="Heading7"/>
    <w:uiPriority w:val="9"/>
    <w:rsid w:val="00DF57A4"/>
    <w:rPr>
      <w:rFonts w:ascii="Calibri" w:eastAsia="Times New Roman" w:hAnsi="Calibri" w:cs="Times New Roman"/>
      <w:sz w:val="24"/>
      <w:szCs w:val="24"/>
      <w:lang w:eastAsia="en-US"/>
    </w:rPr>
  </w:style>
  <w:style w:type="paragraph" w:customStyle="1" w:styleId="NormalNumbered">
    <w:name w:val="Normal Numbered"/>
    <w:basedOn w:val="Normal"/>
    <w:uiPriority w:val="1"/>
    <w:unhideWhenUsed/>
    <w:rsid w:val="00596156"/>
    <w:pPr>
      <w:numPr>
        <w:numId w:val="8"/>
      </w:numPr>
      <w:tabs>
        <w:tab w:val="left" w:pos="426"/>
      </w:tabs>
      <w:spacing w:after="280"/>
      <w:ind w:left="0" w:firstLine="0"/>
    </w:pPr>
  </w:style>
  <w:style w:type="numbering" w:customStyle="1" w:styleId="NumberedParagraphList">
    <w:name w:val="Numbered Paragraph List"/>
    <w:uiPriority w:val="99"/>
    <w:rsid w:val="00411D09"/>
    <w:pPr>
      <w:numPr>
        <w:numId w:val="1"/>
      </w:numPr>
    </w:pPr>
  </w:style>
  <w:style w:type="paragraph" w:styleId="FootnoteText">
    <w:name w:val="footnote text"/>
    <w:basedOn w:val="Normal"/>
    <w:link w:val="FootnoteTextChar"/>
    <w:uiPriority w:val="12"/>
    <w:rsid w:val="002A7602"/>
    <w:pPr>
      <w:jc w:val="left"/>
    </w:pPr>
    <w:rPr>
      <w:color w:val="5F5F5F" w:themeColor="background2" w:themeShade="BF"/>
      <w:sz w:val="14"/>
      <w:szCs w:val="20"/>
    </w:rPr>
  </w:style>
  <w:style w:type="character" w:customStyle="1" w:styleId="FootnoteTextChar">
    <w:name w:val="Footnote Text Char"/>
    <w:basedOn w:val="DefaultParagraphFont"/>
    <w:link w:val="FootnoteText"/>
    <w:uiPriority w:val="12"/>
    <w:rsid w:val="002C4AB9"/>
    <w:rPr>
      <w:color w:val="5F5F5F" w:themeColor="background2" w:themeShade="BF"/>
      <w:sz w:val="14"/>
      <w:szCs w:val="20"/>
      <w:lang w:eastAsia="en-US"/>
    </w:rPr>
  </w:style>
  <w:style w:type="character" w:styleId="CommentReference">
    <w:name w:val="annotation reference"/>
    <w:basedOn w:val="DefaultParagraphFont"/>
    <w:uiPriority w:val="99"/>
    <w:semiHidden/>
    <w:unhideWhenUsed/>
    <w:rsid w:val="00D87B8B"/>
    <w:rPr>
      <w:sz w:val="16"/>
      <w:szCs w:val="16"/>
    </w:rPr>
  </w:style>
  <w:style w:type="character" w:customStyle="1" w:styleId="TitleChar">
    <w:name w:val="Title Char"/>
    <w:basedOn w:val="DefaultParagraphFont"/>
    <w:link w:val="Title"/>
    <w:uiPriority w:val="1"/>
    <w:semiHidden/>
    <w:rsid w:val="000258B8"/>
    <w:rPr>
      <w:rFonts w:eastAsiaTheme="majorEastAsia" w:cstheme="majorBidi"/>
      <w:b/>
      <w:color w:val="5F5F5F" w:themeColor="background2" w:themeShade="BF"/>
      <w:spacing w:val="5"/>
      <w:kern w:val="28"/>
      <w:sz w:val="44"/>
      <w:szCs w:val="52"/>
      <w:lang w:eastAsia="en-US"/>
    </w:rPr>
  </w:style>
  <w:style w:type="paragraph" w:styleId="TOCHeading">
    <w:name w:val="TOC Heading"/>
    <w:basedOn w:val="Heading1"/>
    <w:next w:val="Normal"/>
    <w:uiPriority w:val="39"/>
    <w:semiHidden/>
    <w:unhideWhenUsed/>
    <w:qFormat/>
    <w:rsid w:val="0053208D"/>
    <w:pPr>
      <w:keepNext/>
      <w:keepLines/>
      <w:spacing w:before="480" w:line="276" w:lineRule="auto"/>
      <w:outlineLvl w:val="9"/>
    </w:pPr>
    <w:rPr>
      <w:rFonts w:asciiTheme="majorHAnsi" w:eastAsiaTheme="majorEastAsia" w:hAnsiTheme="majorHAnsi" w:cstheme="majorBidi"/>
      <w:bCs w:val="0"/>
      <w:caps/>
      <w:color w:val="44C4F0" w:themeColor="accent1" w:themeShade="BF"/>
      <w:szCs w:val="28"/>
      <w:lang w:val="en-US" w:eastAsia="ja-JP"/>
    </w:rPr>
  </w:style>
  <w:style w:type="paragraph" w:customStyle="1" w:styleId="ListSubAlphabet">
    <w:name w:val="List Sub Alphabet"/>
    <w:basedOn w:val="Normal"/>
    <w:uiPriority w:val="8"/>
    <w:qFormat/>
    <w:rsid w:val="008A178D"/>
    <w:pPr>
      <w:numPr>
        <w:ilvl w:val="1"/>
        <w:numId w:val="6"/>
      </w:numPr>
      <w:spacing w:before="40" w:after="40"/>
      <w:ind w:right="601"/>
      <w:jc w:val="left"/>
    </w:pPr>
  </w:style>
  <w:style w:type="table" w:styleId="TableGrid">
    <w:name w:val="Table Grid"/>
    <w:basedOn w:val="TableNormal"/>
    <w:uiPriority w:val="59"/>
    <w:rsid w:val="00E41B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ndlevelBullet">
    <w:name w:val="2nd level Bullet"/>
    <w:basedOn w:val="ListSubAlphabet"/>
    <w:uiPriority w:val="7"/>
    <w:unhideWhenUsed/>
    <w:rsid w:val="002A7602"/>
    <w:pPr>
      <w:numPr>
        <w:numId w:val="2"/>
      </w:numPr>
      <w:ind w:left="1434" w:hanging="357"/>
    </w:pPr>
  </w:style>
  <w:style w:type="paragraph" w:customStyle="1" w:styleId="TableHeader">
    <w:name w:val="Table Header"/>
    <w:basedOn w:val="FootnoteText"/>
    <w:link w:val="TableHeaderChar"/>
    <w:uiPriority w:val="8"/>
    <w:rsid w:val="000258B8"/>
    <w:rPr>
      <w:b/>
      <w:color w:val="A6A6A6" w:themeColor="background1" w:themeShade="A6"/>
      <w:sz w:val="20"/>
      <w:szCs w:val="14"/>
    </w:rPr>
  </w:style>
  <w:style w:type="character" w:customStyle="1" w:styleId="TableHeaderChar">
    <w:name w:val="Table Header Char"/>
    <w:basedOn w:val="FootnoteTextChar"/>
    <w:link w:val="TableHeader"/>
    <w:uiPriority w:val="8"/>
    <w:rsid w:val="000258B8"/>
    <w:rPr>
      <w:b/>
      <w:color w:val="A6A6A6" w:themeColor="background1" w:themeShade="A6"/>
      <w:sz w:val="20"/>
      <w:szCs w:val="14"/>
      <w:lang w:eastAsia="en-US"/>
    </w:rPr>
  </w:style>
  <w:style w:type="paragraph" w:customStyle="1" w:styleId="TableBody">
    <w:name w:val="Table Body"/>
    <w:basedOn w:val="FootnoteText"/>
    <w:link w:val="TableBodyChar"/>
    <w:uiPriority w:val="8"/>
    <w:rsid w:val="005E1610"/>
    <w:rPr>
      <w:sz w:val="18"/>
      <w:szCs w:val="14"/>
    </w:rPr>
  </w:style>
  <w:style w:type="character" w:customStyle="1" w:styleId="TableBodyChar">
    <w:name w:val="Table Body Char"/>
    <w:basedOn w:val="FootnoteTextChar"/>
    <w:link w:val="TableBody"/>
    <w:uiPriority w:val="8"/>
    <w:rsid w:val="002C4AB9"/>
    <w:rPr>
      <w:color w:val="5F5F5F" w:themeColor="background2" w:themeShade="BF"/>
      <w:sz w:val="18"/>
      <w:szCs w:val="14"/>
      <w:lang w:eastAsia="en-US"/>
    </w:rPr>
  </w:style>
  <w:style w:type="paragraph" w:customStyle="1" w:styleId="ListBullets">
    <w:name w:val="List Bullets"/>
    <w:basedOn w:val="Normal"/>
    <w:uiPriority w:val="5"/>
    <w:qFormat/>
    <w:rsid w:val="00FB3E2B"/>
    <w:pPr>
      <w:numPr>
        <w:numId w:val="7"/>
      </w:numPr>
      <w:tabs>
        <w:tab w:val="clear" w:pos="360"/>
        <w:tab w:val="num" w:pos="426"/>
      </w:tabs>
      <w:spacing w:before="120"/>
      <w:ind w:left="425" w:right="49" w:hanging="425"/>
    </w:pPr>
    <w:rPr>
      <w:szCs w:val="20"/>
    </w:rPr>
  </w:style>
  <w:style w:type="paragraph" w:customStyle="1" w:styleId="ListSubBullets">
    <w:name w:val="List Sub Bullets"/>
    <w:basedOn w:val="2ndlevelBullet"/>
    <w:uiPriority w:val="6"/>
    <w:qFormat/>
    <w:rsid w:val="000258B8"/>
    <w:pPr>
      <w:numPr>
        <w:numId w:val="7"/>
      </w:numPr>
      <w:ind w:hanging="288"/>
    </w:pPr>
    <w:rPr>
      <w:noProof/>
    </w:rPr>
  </w:style>
  <w:style w:type="paragraph" w:customStyle="1" w:styleId="ListNumbers">
    <w:name w:val="List Numbers"/>
    <w:basedOn w:val="Normal"/>
    <w:uiPriority w:val="7"/>
    <w:qFormat/>
    <w:rsid w:val="003A6145"/>
    <w:pPr>
      <w:numPr>
        <w:numId w:val="14"/>
      </w:numPr>
      <w:spacing w:before="120"/>
      <w:ind w:right="49"/>
    </w:pPr>
    <w:rPr>
      <w:lang w:val="en-US"/>
    </w:rPr>
  </w:style>
  <w:style w:type="paragraph" w:styleId="ListBullet2">
    <w:name w:val="List Bullet 2"/>
    <w:basedOn w:val="Normal"/>
    <w:uiPriority w:val="99"/>
    <w:unhideWhenUsed/>
    <w:rsid w:val="006341CB"/>
    <w:pPr>
      <w:contextualSpacing/>
    </w:pPr>
  </w:style>
  <w:style w:type="numbering" w:customStyle="1" w:styleId="ListBulletFull">
    <w:name w:val="List Bullet Full"/>
    <w:uiPriority w:val="99"/>
    <w:rsid w:val="00790C1C"/>
    <w:pPr>
      <w:numPr>
        <w:numId w:val="4"/>
      </w:numPr>
    </w:pPr>
  </w:style>
  <w:style w:type="paragraph" w:styleId="NormalWeb">
    <w:name w:val="Normal (Web)"/>
    <w:basedOn w:val="Normal"/>
    <w:uiPriority w:val="99"/>
    <w:semiHidden/>
    <w:unhideWhenUsed/>
    <w:rsid w:val="00A3345A"/>
    <w:pPr>
      <w:spacing w:before="100" w:beforeAutospacing="1" w:after="100" w:afterAutospacing="1" w:line="240" w:lineRule="auto"/>
      <w:jc w:val="left"/>
    </w:pPr>
    <w:rPr>
      <w:rFonts w:eastAsiaTheme="minorEastAsia"/>
      <w:sz w:val="24"/>
      <w:szCs w:val="24"/>
      <w:lang w:eastAsia="en-GB"/>
    </w:rPr>
  </w:style>
  <w:style w:type="paragraph" w:styleId="EndnoteText">
    <w:name w:val="endnote text"/>
    <w:basedOn w:val="Normal"/>
    <w:link w:val="EndnoteTextChar"/>
    <w:uiPriority w:val="99"/>
    <w:semiHidden/>
    <w:unhideWhenUsed/>
    <w:rsid w:val="00A05072"/>
    <w:pPr>
      <w:spacing w:line="240" w:lineRule="auto"/>
    </w:pPr>
    <w:rPr>
      <w:szCs w:val="20"/>
    </w:rPr>
  </w:style>
  <w:style w:type="character" w:customStyle="1" w:styleId="EndnoteTextChar">
    <w:name w:val="Endnote Text Char"/>
    <w:basedOn w:val="DefaultParagraphFont"/>
    <w:link w:val="EndnoteText"/>
    <w:uiPriority w:val="99"/>
    <w:semiHidden/>
    <w:rsid w:val="00A05072"/>
    <w:rPr>
      <w:rFonts w:ascii="Times New Roman" w:hAnsi="Times New Roman"/>
      <w:sz w:val="20"/>
      <w:szCs w:val="20"/>
      <w:lang w:eastAsia="en-US"/>
    </w:rPr>
  </w:style>
  <w:style w:type="character" w:styleId="EndnoteReference">
    <w:name w:val="endnote reference"/>
    <w:basedOn w:val="DefaultParagraphFont"/>
    <w:uiPriority w:val="99"/>
    <w:semiHidden/>
    <w:unhideWhenUsed/>
    <w:rsid w:val="00A05072"/>
    <w:rPr>
      <w:vertAlign w:val="superscript"/>
    </w:rPr>
  </w:style>
  <w:style w:type="paragraph" w:customStyle="1" w:styleId="BasicParagraph">
    <w:name w:val="[Basic Paragraph]"/>
    <w:basedOn w:val="Normal"/>
    <w:uiPriority w:val="99"/>
    <w:rsid w:val="00EC6623"/>
    <w:pPr>
      <w:autoSpaceDE w:val="0"/>
      <w:autoSpaceDN w:val="0"/>
      <w:adjustRightInd w:val="0"/>
      <w:spacing w:line="288" w:lineRule="auto"/>
      <w:jc w:val="left"/>
      <w:textAlignment w:val="center"/>
    </w:pPr>
    <w:rPr>
      <w:rFonts w:ascii="Minion Pro" w:hAnsi="Minion Pro" w:cs="Minion Pro"/>
      <w:color w:val="000000"/>
      <w:sz w:val="24"/>
      <w:szCs w:val="24"/>
      <w:lang w:val="en-US" w:eastAsia="en-GB"/>
    </w:rPr>
  </w:style>
  <w:style w:type="paragraph" w:customStyle="1" w:styleId="Sub-Title">
    <w:name w:val="Sub-Title"/>
    <w:basedOn w:val="Normal"/>
    <w:semiHidden/>
    <w:unhideWhenUsed/>
    <w:qFormat/>
    <w:rsid w:val="00232784"/>
    <w:pPr>
      <w:spacing w:after="960"/>
    </w:pPr>
    <w:rPr>
      <w:b/>
      <w:bCs/>
      <w:color w:val="5F5F5F" w:themeColor="background2" w:themeShade="BF"/>
      <w:lang w:eastAsia="en-GB"/>
    </w:rPr>
  </w:style>
  <w:style w:type="character" w:styleId="FootnoteReference">
    <w:name w:val="footnote reference"/>
    <w:basedOn w:val="DefaultParagraphFont"/>
    <w:uiPriority w:val="99"/>
    <w:semiHidden/>
    <w:unhideWhenUsed/>
    <w:rsid w:val="00D103FB"/>
    <w:rPr>
      <w:vertAlign w:val="superscript"/>
    </w:rPr>
  </w:style>
  <w:style w:type="character" w:styleId="Hyperlink">
    <w:name w:val="Hyperlink"/>
    <w:basedOn w:val="DefaultParagraphFont"/>
    <w:uiPriority w:val="99"/>
    <w:unhideWhenUsed/>
    <w:rsid w:val="006103AE"/>
    <w:rPr>
      <w:color w:val="0A84C0" w:themeColor="hyperlink"/>
      <w:u w:val="single"/>
    </w:rPr>
  </w:style>
  <w:style w:type="character" w:styleId="UnresolvedMention">
    <w:name w:val="Unresolved Mention"/>
    <w:basedOn w:val="DefaultParagraphFont"/>
    <w:uiPriority w:val="99"/>
    <w:semiHidden/>
    <w:unhideWhenUsed/>
    <w:rsid w:val="006103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39056">
      <w:bodyDiv w:val="1"/>
      <w:marLeft w:val="0"/>
      <w:marRight w:val="0"/>
      <w:marTop w:val="0"/>
      <w:marBottom w:val="0"/>
      <w:divBdr>
        <w:top w:val="none" w:sz="0" w:space="0" w:color="auto"/>
        <w:left w:val="none" w:sz="0" w:space="0" w:color="auto"/>
        <w:bottom w:val="none" w:sz="0" w:space="0" w:color="auto"/>
        <w:right w:val="none" w:sz="0" w:space="0" w:color="auto"/>
      </w:divBdr>
      <w:divsChild>
        <w:div w:id="501697845">
          <w:marLeft w:val="0"/>
          <w:marRight w:val="0"/>
          <w:marTop w:val="0"/>
          <w:marBottom w:val="0"/>
          <w:divBdr>
            <w:top w:val="none" w:sz="0" w:space="0" w:color="auto"/>
            <w:left w:val="none" w:sz="0" w:space="0" w:color="auto"/>
            <w:bottom w:val="none" w:sz="0" w:space="0" w:color="auto"/>
            <w:right w:val="none" w:sz="0" w:space="0" w:color="auto"/>
          </w:divBdr>
        </w:div>
      </w:divsChild>
    </w:div>
    <w:div w:id="764152359">
      <w:bodyDiv w:val="1"/>
      <w:marLeft w:val="0"/>
      <w:marRight w:val="0"/>
      <w:marTop w:val="0"/>
      <w:marBottom w:val="0"/>
      <w:divBdr>
        <w:top w:val="none" w:sz="0" w:space="0" w:color="auto"/>
        <w:left w:val="none" w:sz="0" w:space="0" w:color="auto"/>
        <w:bottom w:val="none" w:sz="0" w:space="0" w:color="auto"/>
        <w:right w:val="none" w:sz="0" w:space="0" w:color="auto"/>
      </w:divBdr>
      <w:divsChild>
        <w:div w:id="1233157701">
          <w:marLeft w:val="274"/>
          <w:marRight w:val="0"/>
          <w:marTop w:val="0"/>
          <w:marBottom w:val="0"/>
          <w:divBdr>
            <w:top w:val="none" w:sz="0" w:space="0" w:color="auto"/>
            <w:left w:val="none" w:sz="0" w:space="0" w:color="auto"/>
            <w:bottom w:val="none" w:sz="0" w:space="0" w:color="auto"/>
            <w:right w:val="none" w:sz="0" w:space="0" w:color="auto"/>
          </w:divBdr>
        </w:div>
        <w:div w:id="1322661676">
          <w:marLeft w:val="274"/>
          <w:marRight w:val="0"/>
          <w:marTop w:val="0"/>
          <w:marBottom w:val="0"/>
          <w:divBdr>
            <w:top w:val="none" w:sz="0" w:space="0" w:color="auto"/>
            <w:left w:val="none" w:sz="0" w:space="0" w:color="auto"/>
            <w:bottom w:val="none" w:sz="0" w:space="0" w:color="auto"/>
            <w:right w:val="none" w:sz="0" w:space="0" w:color="auto"/>
          </w:divBdr>
        </w:div>
        <w:div w:id="1168180456">
          <w:marLeft w:val="274"/>
          <w:marRight w:val="0"/>
          <w:marTop w:val="0"/>
          <w:marBottom w:val="0"/>
          <w:divBdr>
            <w:top w:val="none" w:sz="0" w:space="0" w:color="auto"/>
            <w:left w:val="none" w:sz="0" w:space="0" w:color="auto"/>
            <w:bottom w:val="none" w:sz="0" w:space="0" w:color="auto"/>
            <w:right w:val="none" w:sz="0" w:space="0" w:color="auto"/>
          </w:divBdr>
        </w:div>
        <w:div w:id="950472312">
          <w:marLeft w:val="274"/>
          <w:marRight w:val="0"/>
          <w:marTop w:val="0"/>
          <w:marBottom w:val="0"/>
          <w:divBdr>
            <w:top w:val="none" w:sz="0" w:space="0" w:color="auto"/>
            <w:left w:val="none" w:sz="0" w:space="0" w:color="auto"/>
            <w:bottom w:val="none" w:sz="0" w:space="0" w:color="auto"/>
            <w:right w:val="none" w:sz="0" w:space="0" w:color="auto"/>
          </w:divBdr>
        </w:div>
      </w:divsChild>
    </w:div>
    <w:div w:id="1423146173">
      <w:bodyDiv w:val="1"/>
      <w:marLeft w:val="0"/>
      <w:marRight w:val="0"/>
      <w:marTop w:val="0"/>
      <w:marBottom w:val="0"/>
      <w:divBdr>
        <w:top w:val="none" w:sz="0" w:space="0" w:color="auto"/>
        <w:left w:val="none" w:sz="0" w:space="0" w:color="auto"/>
        <w:bottom w:val="none" w:sz="0" w:space="0" w:color="auto"/>
        <w:right w:val="none" w:sz="0" w:space="0" w:color="auto"/>
      </w:divBdr>
    </w:div>
    <w:div w:id="1424718501">
      <w:bodyDiv w:val="1"/>
      <w:marLeft w:val="0"/>
      <w:marRight w:val="0"/>
      <w:marTop w:val="0"/>
      <w:marBottom w:val="0"/>
      <w:divBdr>
        <w:top w:val="none" w:sz="0" w:space="0" w:color="auto"/>
        <w:left w:val="none" w:sz="0" w:space="0" w:color="auto"/>
        <w:bottom w:val="none" w:sz="0" w:space="0" w:color="auto"/>
        <w:right w:val="none" w:sz="0" w:space="0" w:color="auto"/>
      </w:divBdr>
      <w:divsChild>
        <w:div w:id="1518301417">
          <w:marLeft w:val="0"/>
          <w:marRight w:val="0"/>
          <w:marTop w:val="0"/>
          <w:marBottom w:val="0"/>
          <w:divBdr>
            <w:top w:val="none" w:sz="0" w:space="0" w:color="auto"/>
            <w:left w:val="none" w:sz="0" w:space="0" w:color="auto"/>
            <w:bottom w:val="none" w:sz="0" w:space="0" w:color="auto"/>
            <w:right w:val="none" w:sz="0" w:space="0" w:color="auto"/>
          </w:divBdr>
        </w:div>
      </w:divsChild>
    </w:div>
    <w:div w:id="1650863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LOINIG\United%20Nations\EOSG%20Strategic%20Planning%20and%20Monitoring%20Unit%20-%20Documents%20(1)\General\01%20Templates\EOSG_Document.dotx" TargetMode="External"/></Relationships>
</file>

<file path=word/theme/theme1.xml><?xml version="1.0" encoding="utf-8"?>
<a:theme xmlns:a="http://schemas.openxmlformats.org/drawingml/2006/main" name="Office Theme">
  <a:themeElements>
    <a:clrScheme name="DFS">
      <a:dk1>
        <a:srgbClr val="1FBBEE"/>
      </a:dk1>
      <a:lt1>
        <a:srgbClr val="FFFFFF"/>
      </a:lt1>
      <a:dk2>
        <a:srgbClr val="0A84C0"/>
      </a:dk2>
      <a:lt2>
        <a:srgbClr val="7F7F7F"/>
      </a:lt2>
      <a:accent1>
        <a:srgbClr val="A5E3F8"/>
      </a:accent1>
      <a:accent2>
        <a:srgbClr val="8FD6F7"/>
      </a:accent2>
      <a:accent3>
        <a:srgbClr val="EF7A28"/>
      </a:accent3>
      <a:accent4>
        <a:srgbClr val="EA4425"/>
      </a:accent4>
      <a:accent5>
        <a:srgbClr val="F5AF7E"/>
      </a:accent5>
      <a:accent6>
        <a:srgbClr val="F28E7C"/>
      </a:accent6>
      <a:hlink>
        <a:srgbClr val="0A84C0"/>
      </a:hlink>
      <a:folHlink>
        <a:srgbClr val="1FBBEE"/>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1">
            <a:lumMod val="20000"/>
            <a:lumOff val="80000"/>
          </a:schemeClr>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1CD8D44CBE8A8498CF6626912EC579A" ma:contentTypeVersion="21" ma:contentTypeDescription="Create a new document." ma:contentTypeScope="" ma:versionID="ee744e3e23aa63c68a33c70a7aad5bcd">
  <xsd:schema xmlns:xsd="http://www.w3.org/2001/XMLSchema" xmlns:xs="http://www.w3.org/2001/XMLSchema" xmlns:p="http://schemas.microsoft.com/office/2006/metadata/properties" xmlns:ns2="7e4859cf-e186-451c-ae29-f16684811ac4" xmlns:ns3="1f67085e-4830-4349-9b97-dbed5e9a844a" targetNamespace="http://schemas.microsoft.com/office/2006/metadata/properties" ma:root="true" ma:fieldsID="5242db54e0c7f7360730e131f095ff68" ns2:_="" ns3:_="">
    <xsd:import namespace="7e4859cf-e186-451c-ae29-f16684811ac4"/>
    <xsd:import namespace="1f67085e-4830-4349-9b97-dbed5e9a844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CatchAll"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4859cf-e186-451c-ae29-f16684811a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67085e-4830-4349-9b97-dbed5e9a84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519c8659-c3dc-4228-8240-8a0a24125b2f}" ma:internalName="TaxCatchAll" ma:showField="CatchAllData" ma:web="1f67085e-4830-4349-9b97-dbed5e9a84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e4859cf-e186-451c-ae29-f16684811ac4">
      <Terms xmlns="http://schemas.microsoft.com/office/infopath/2007/PartnerControls"/>
    </lcf76f155ced4ddcb4097134ff3c332f>
    <TaxCatchAll xmlns="1f67085e-4830-4349-9b97-dbed5e9a844a" xsi:nil="true"/>
  </documentManagement>
</p:properties>
</file>

<file path=customXml/itemProps1.xml><?xml version="1.0" encoding="utf-8"?>
<ds:datastoreItem xmlns:ds="http://schemas.openxmlformats.org/officeDocument/2006/customXml" ds:itemID="{0F16BA43-4C8C-4145-977D-A1470F9672BE}">
  <ds:schemaRefs>
    <ds:schemaRef ds:uri="http://schemas.microsoft.com/sharepoint/v3/contenttype/forms"/>
  </ds:schemaRefs>
</ds:datastoreItem>
</file>

<file path=customXml/itemProps2.xml><?xml version="1.0" encoding="utf-8"?>
<ds:datastoreItem xmlns:ds="http://schemas.openxmlformats.org/officeDocument/2006/customXml" ds:itemID="{FA42B4DA-7A21-4611-8B86-FF238EA54326}">
  <ds:schemaRefs>
    <ds:schemaRef ds:uri="http://schemas.openxmlformats.org/officeDocument/2006/bibliography"/>
  </ds:schemaRefs>
</ds:datastoreItem>
</file>

<file path=customXml/itemProps3.xml><?xml version="1.0" encoding="utf-8"?>
<ds:datastoreItem xmlns:ds="http://schemas.openxmlformats.org/officeDocument/2006/customXml" ds:itemID="{04CBBBA2-D424-4CB4-8A8E-CD328E981C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4859cf-e186-451c-ae29-f16684811ac4"/>
    <ds:schemaRef ds:uri="1f67085e-4830-4349-9b97-dbed5e9a84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19EF1C-5190-4934-87C7-C1FC1D6A602A}">
  <ds:schemaRefs>
    <ds:schemaRef ds:uri="http://schemas.microsoft.com/office/2006/metadata/properties"/>
    <ds:schemaRef ds:uri="http://schemas.microsoft.com/office/infopath/2007/PartnerControls"/>
    <ds:schemaRef ds:uri="7e4859cf-e186-451c-ae29-f16684811ac4"/>
    <ds:schemaRef ds:uri="1f67085e-4830-4349-9b97-dbed5e9a844a"/>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EOSG_Document</Template>
  <TotalTime>1</TotalTime>
  <Pages>2</Pages>
  <Words>752</Words>
  <Characters>4291</Characters>
  <Application>Microsoft Office Word</Application>
  <DocSecurity>0</DocSecurity>
  <Lines>35</Lines>
  <Paragraphs>10</Paragraphs>
  <ScaleCrop>false</ScaleCrop>
  <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 Loinig</dc:creator>
  <cp:lastModifiedBy>Nadia Bandak</cp:lastModifiedBy>
  <cp:revision>176</cp:revision>
  <cp:lastPrinted>2023-11-01T17:43:00Z</cp:lastPrinted>
  <dcterms:created xsi:type="dcterms:W3CDTF">2023-08-16T00:01:00Z</dcterms:created>
  <dcterms:modified xsi:type="dcterms:W3CDTF">2026-10-14T11:09:00Z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0x010100D1CD8D44CBE8A8498CF6626912EC579A</vt:lpwstr>
  </property>
  <property fmtid="{D5CDD505-2E9C-101B-9397-08002B2CF9AE}" pid="3" name="MediaServiceImageTags">
    <vt:lpwstr/>
  </property>
  <property fmtid="{D5CDD505-2E9C-101B-9397-08002B2CF9AE}" pid="4" name="docLang">
    <vt:lpwstr>en</vt:lpwstr>
  </property>
</Properties>
</file>