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12" w:rsidRDefault="001C2028" w:rsidP="001C2028">
      <w:pPr>
        <w:jc w:val="center"/>
        <w:rPr>
          <w:rFonts w:ascii="Gill Sans MT" w:hAnsi="Gill Sans MT"/>
        </w:rPr>
      </w:pPr>
      <w:r>
        <w:rPr>
          <w:rFonts w:ascii="Gill Sans MT" w:hAnsi="Gill Sans MT"/>
        </w:rPr>
        <w:t>CONSULTANCY TENDER</w:t>
      </w:r>
    </w:p>
    <w:p w:rsidR="00B34ECA" w:rsidRPr="00CA388E" w:rsidRDefault="001C2028" w:rsidP="00B34ECA">
      <w:pPr>
        <w:rPr>
          <w:rFonts w:ascii="Gill Sans MT" w:hAnsi="Gill Sans MT"/>
          <w:b/>
          <w:bCs/>
          <w:szCs w:val="20"/>
        </w:rPr>
      </w:pPr>
      <w:r w:rsidRPr="001C2028">
        <w:rPr>
          <w:rFonts w:ascii="Gill Sans MT" w:hAnsi="Gill Sans MT"/>
          <w:b/>
          <w:bCs/>
          <w:szCs w:val="20"/>
        </w:rPr>
        <w:t>Title:</w:t>
      </w:r>
      <w:r>
        <w:rPr>
          <w:rFonts w:ascii="Gill Sans MT" w:hAnsi="Gill Sans MT"/>
        </w:rPr>
        <w:t xml:space="preserve"> </w:t>
      </w:r>
      <w:r w:rsidR="00B34ECA">
        <w:rPr>
          <w:rFonts w:ascii="Gill Sans MT" w:hAnsi="Gill Sans MT"/>
          <w:b/>
          <w:bCs/>
          <w:szCs w:val="20"/>
        </w:rPr>
        <w:t>CONSULTANCY</w:t>
      </w:r>
      <w:r w:rsidR="00B34ECA" w:rsidRPr="00CA388E">
        <w:rPr>
          <w:rFonts w:ascii="Gill Sans MT" w:hAnsi="Gill Sans MT"/>
          <w:b/>
          <w:bCs/>
          <w:szCs w:val="20"/>
        </w:rPr>
        <w:t xml:space="preserve"> </w:t>
      </w:r>
      <w:r w:rsidR="00B34ECA">
        <w:rPr>
          <w:rFonts w:ascii="Gill Sans MT" w:hAnsi="Gill Sans MT"/>
          <w:b/>
          <w:bCs/>
          <w:szCs w:val="20"/>
        </w:rPr>
        <w:t>FOR THE DEVELOPMENT OF AN ONLINE PROGRAM MANAGEMENT AND REPORTING SYSTEM</w:t>
      </w:r>
    </w:p>
    <w:p w:rsidR="001C2028" w:rsidRPr="00CA388E" w:rsidRDefault="001C2028" w:rsidP="001C2028">
      <w:pPr>
        <w:rPr>
          <w:rFonts w:ascii="Gill Sans MT" w:hAnsi="Gill Sans MT"/>
          <w:b/>
          <w:bCs/>
          <w:szCs w:val="20"/>
        </w:rPr>
      </w:pPr>
    </w:p>
    <w:p w:rsidR="000964A9" w:rsidRDefault="001C2028" w:rsidP="000964A9">
      <w:pPr>
        <w:jc w:val="both"/>
        <w:rPr>
          <w:rFonts w:ascii="Gill Sans MT" w:hAnsi="Gill Sans MT"/>
          <w:sz w:val="26"/>
          <w:szCs w:val="26"/>
        </w:rPr>
      </w:pPr>
      <w:r w:rsidRPr="004E0517">
        <w:rPr>
          <w:rFonts w:ascii="Gill Sans MT" w:hAnsi="Gill Sans MT"/>
          <w:b/>
          <w:bCs/>
          <w:szCs w:val="20"/>
        </w:rPr>
        <w:t>PURPOSE OF THE TENDER</w:t>
      </w:r>
      <w:r w:rsidRPr="004E0517">
        <w:rPr>
          <w:rFonts w:ascii="Gill Sans MT" w:hAnsi="Gill Sans MT"/>
        </w:rPr>
        <w:t xml:space="preserve">: </w:t>
      </w:r>
      <w:r w:rsidR="000964A9" w:rsidRPr="000964A9">
        <w:rPr>
          <w:rFonts w:ascii="Gill Sans MT" w:hAnsi="Gill Sans MT"/>
          <w:sz w:val="26"/>
          <w:szCs w:val="26"/>
        </w:rPr>
        <w:t xml:space="preserve">NRC in Nigeria is operating in a dynamic environment with either processes that result into a limited immediate access to reliable programmatic and operational data and evidence. This does not only diminish efficiency but also undermine the country office’s ability to drive an evidence based programming and generate knowledge, accountability and transparency. The critical nature of the </w:t>
      </w:r>
      <w:r w:rsidR="00FA0294">
        <w:rPr>
          <w:rFonts w:ascii="Gill Sans MT" w:hAnsi="Gill Sans MT"/>
          <w:sz w:val="26"/>
          <w:szCs w:val="26"/>
        </w:rPr>
        <w:t>program</w:t>
      </w:r>
      <w:r w:rsidR="000964A9" w:rsidRPr="000964A9">
        <w:rPr>
          <w:rFonts w:ascii="Gill Sans MT" w:hAnsi="Gill Sans MT"/>
          <w:sz w:val="26"/>
          <w:szCs w:val="26"/>
        </w:rPr>
        <w:t xml:space="preserve"> requires immediate solutions especially a </w:t>
      </w:r>
      <w:r w:rsidR="00FA0294" w:rsidRPr="000964A9">
        <w:rPr>
          <w:rFonts w:ascii="Gill Sans MT" w:hAnsi="Gill Sans MT"/>
          <w:sz w:val="26"/>
          <w:szCs w:val="26"/>
        </w:rPr>
        <w:t>customized</w:t>
      </w:r>
      <w:r w:rsidR="000964A9" w:rsidRPr="000964A9">
        <w:rPr>
          <w:rFonts w:ascii="Gill Sans MT" w:hAnsi="Gill Sans MT"/>
          <w:sz w:val="26"/>
          <w:szCs w:val="26"/>
        </w:rPr>
        <w:t xml:space="preserve"> system to effectively tackle these shortcomings and rapidly improve quality in delivery. </w:t>
      </w:r>
    </w:p>
    <w:p w:rsidR="004E0517" w:rsidRPr="000964A9" w:rsidRDefault="000964A9" w:rsidP="000964A9">
      <w:pPr>
        <w:jc w:val="both"/>
        <w:rPr>
          <w:rFonts w:asciiTheme="majorHAnsi" w:hAnsiTheme="majorHAnsi" w:cstheme="majorHAnsi"/>
          <w:sz w:val="20"/>
          <w:szCs w:val="20"/>
        </w:rPr>
      </w:pPr>
      <w:r>
        <w:rPr>
          <w:rFonts w:ascii="Gill Sans MT" w:hAnsi="Gill Sans MT"/>
          <w:sz w:val="26"/>
          <w:szCs w:val="26"/>
        </w:rPr>
        <w:t xml:space="preserve">In this regards, </w:t>
      </w:r>
      <w:r w:rsidR="001C2028" w:rsidRPr="000964A9">
        <w:rPr>
          <w:rFonts w:ascii="Gill Sans MT" w:hAnsi="Gill Sans MT"/>
          <w:sz w:val="26"/>
          <w:szCs w:val="26"/>
        </w:rPr>
        <w:t>The Nigeria Coun</w:t>
      </w:r>
      <w:r w:rsidR="00D512D5" w:rsidRPr="000964A9">
        <w:rPr>
          <w:rFonts w:ascii="Gill Sans MT" w:hAnsi="Gill Sans MT"/>
          <w:sz w:val="26"/>
          <w:szCs w:val="26"/>
        </w:rPr>
        <w:t xml:space="preserve">try Office of NRC is seeking a </w:t>
      </w:r>
      <w:r w:rsidR="001C2028" w:rsidRPr="000964A9">
        <w:rPr>
          <w:rFonts w:ascii="Gill Sans MT" w:hAnsi="Gill Sans MT"/>
          <w:b/>
          <w:bCs/>
          <w:sz w:val="26"/>
          <w:szCs w:val="26"/>
        </w:rPr>
        <w:t xml:space="preserve">consultant </w:t>
      </w:r>
      <w:r w:rsidR="001C2028" w:rsidRPr="000964A9">
        <w:rPr>
          <w:rFonts w:ascii="Gill Sans MT" w:hAnsi="Gill Sans MT"/>
          <w:sz w:val="26"/>
          <w:szCs w:val="26"/>
        </w:rPr>
        <w:t xml:space="preserve">to </w:t>
      </w:r>
      <w:r w:rsidR="00B34ECA" w:rsidRPr="000964A9">
        <w:rPr>
          <w:rFonts w:ascii="Gill Sans MT" w:hAnsi="Gill Sans MT"/>
          <w:sz w:val="26"/>
          <w:szCs w:val="26"/>
        </w:rPr>
        <w:t>develop an online management and reporting platform for its projects in the country</w:t>
      </w:r>
      <w:r w:rsidR="001C2028" w:rsidRPr="000964A9">
        <w:rPr>
          <w:rFonts w:ascii="Gill Sans MT" w:hAnsi="Gill Sans MT"/>
          <w:sz w:val="26"/>
          <w:szCs w:val="26"/>
        </w:rPr>
        <w:t>.</w:t>
      </w:r>
      <w:r w:rsidR="00B34ECA" w:rsidRPr="000964A9">
        <w:rPr>
          <w:rFonts w:ascii="Gill Sans MT" w:hAnsi="Gill Sans MT"/>
          <w:sz w:val="26"/>
          <w:szCs w:val="26"/>
        </w:rPr>
        <w:t xml:space="preserve"> </w:t>
      </w:r>
    </w:p>
    <w:p w:rsidR="004E0517" w:rsidRDefault="004E0517" w:rsidP="004E0517">
      <w:pPr>
        <w:pStyle w:val="ListParagraph"/>
        <w:spacing w:after="0" w:line="360" w:lineRule="auto"/>
        <w:ind w:left="284"/>
        <w:jc w:val="both"/>
        <w:rPr>
          <w:rFonts w:ascii="Gill Sans MT" w:hAnsi="Gill Sans MT"/>
          <w:sz w:val="26"/>
          <w:szCs w:val="26"/>
        </w:rPr>
      </w:pPr>
    </w:p>
    <w:p w:rsidR="003432AA" w:rsidRPr="004E0517" w:rsidRDefault="003432AA" w:rsidP="004E0517">
      <w:pPr>
        <w:pStyle w:val="ListParagraph"/>
        <w:numPr>
          <w:ilvl w:val="0"/>
          <w:numId w:val="3"/>
        </w:numPr>
        <w:spacing w:after="0" w:line="360" w:lineRule="auto"/>
        <w:ind w:left="284"/>
        <w:jc w:val="both"/>
        <w:rPr>
          <w:rFonts w:ascii="Gill Sans MT" w:hAnsi="Gill Sans MT"/>
          <w:sz w:val="26"/>
          <w:szCs w:val="26"/>
        </w:rPr>
      </w:pPr>
      <w:r w:rsidRPr="004E0517">
        <w:rPr>
          <w:rFonts w:ascii="Gill Sans MT" w:hAnsi="Gill Sans MT"/>
          <w:b/>
          <w:bCs/>
          <w:szCs w:val="20"/>
        </w:rPr>
        <w:t xml:space="preserve">TENDER PROCESS: </w:t>
      </w:r>
      <w:r w:rsidRPr="004E0517">
        <w:rPr>
          <w:rFonts w:ascii="Gill Sans MT" w:eastAsiaTheme="minorHAnsi" w:hAnsi="Gill Sans MT" w:cstheme="minorBidi"/>
          <w:sz w:val="26"/>
          <w:szCs w:val="26"/>
        </w:rPr>
        <w:t>All interested are requested to submit their curriculum vitae along with other required documents listed</w:t>
      </w:r>
      <w:r w:rsidR="00965099">
        <w:rPr>
          <w:rFonts w:ascii="Gill Sans MT" w:eastAsiaTheme="minorHAnsi" w:hAnsi="Gill Sans MT" w:cstheme="minorBidi"/>
          <w:sz w:val="26"/>
          <w:szCs w:val="26"/>
        </w:rPr>
        <w:t xml:space="preserve"> in the ITB (attached</w:t>
      </w:r>
      <w:r w:rsidRPr="004E0517">
        <w:rPr>
          <w:rFonts w:ascii="Gill Sans MT" w:eastAsiaTheme="minorHAnsi" w:hAnsi="Gill Sans MT" w:cstheme="minorBidi"/>
          <w:sz w:val="26"/>
          <w:szCs w:val="26"/>
        </w:rPr>
        <w:t xml:space="preserve"> below</w:t>
      </w:r>
      <w:r w:rsidR="00965099">
        <w:rPr>
          <w:rFonts w:ascii="Gill Sans MT" w:eastAsiaTheme="minorHAnsi" w:hAnsi="Gill Sans MT" w:cstheme="minorBidi"/>
          <w:sz w:val="26"/>
          <w:szCs w:val="26"/>
        </w:rPr>
        <w:t>)</w:t>
      </w:r>
      <w:r w:rsidRPr="004E0517">
        <w:rPr>
          <w:rFonts w:ascii="Gill Sans MT" w:eastAsiaTheme="minorHAnsi" w:hAnsi="Gill Sans MT" w:cstheme="minorBidi"/>
          <w:sz w:val="26"/>
          <w:szCs w:val="26"/>
        </w:rPr>
        <w:t xml:space="preserve"> to the following email: </w:t>
      </w:r>
      <w:hyperlink r:id="rId5" w:history="1">
        <w:r w:rsidRPr="004E0517">
          <w:rPr>
            <w:rStyle w:val="Hyperlink"/>
            <w:rFonts w:ascii="Gill Sans MT" w:hAnsi="Gill Sans MT" w:cstheme="minorHAnsi"/>
            <w:b/>
          </w:rPr>
          <w:t>ng.tenders@nrc.no</w:t>
        </w:r>
      </w:hyperlink>
      <w:r w:rsidRPr="004E0517">
        <w:rPr>
          <w:rFonts w:ascii="Gill Sans MT" w:hAnsi="Gill Sans MT" w:cstheme="minorHAnsi"/>
          <w:b/>
        </w:rPr>
        <w:t>.</w:t>
      </w:r>
      <w:r w:rsidRPr="004E0517">
        <w:rPr>
          <w:rFonts w:ascii="Gill Sans MT" w:eastAsiaTheme="minorHAnsi" w:hAnsi="Gill Sans MT" w:cstheme="minorBidi"/>
          <w:sz w:val="26"/>
          <w:szCs w:val="26"/>
        </w:rPr>
        <w:t xml:space="preserve"> </w:t>
      </w:r>
    </w:p>
    <w:p w:rsidR="003432AA" w:rsidRPr="003432AA" w:rsidRDefault="003432AA" w:rsidP="004E0517">
      <w:pPr>
        <w:pStyle w:val="NormalWeb"/>
        <w:shd w:val="clear" w:color="auto" w:fill="FFFFFF"/>
        <w:spacing w:before="0" w:beforeAutospacing="0" w:after="270" w:afterAutospacing="0"/>
        <w:ind w:left="720"/>
        <w:jc w:val="both"/>
        <w:rPr>
          <w:rFonts w:ascii="Gill Sans MT" w:eastAsiaTheme="minorHAnsi" w:hAnsi="Gill Sans MT" w:cstheme="minorBidi"/>
          <w:sz w:val="26"/>
          <w:szCs w:val="26"/>
        </w:rPr>
      </w:pPr>
      <w:r w:rsidRPr="003432AA">
        <w:rPr>
          <w:rFonts w:ascii="Gill Sans MT" w:eastAsiaTheme="minorHAnsi" w:hAnsi="Gill Sans MT" w:cstheme="minorBidi"/>
          <w:sz w:val="26"/>
          <w:szCs w:val="26"/>
        </w:rPr>
        <w:t>Th</w:t>
      </w:r>
      <w:r>
        <w:rPr>
          <w:rFonts w:ascii="Gill Sans MT" w:eastAsiaTheme="minorHAnsi" w:hAnsi="Gill Sans MT" w:cstheme="minorBidi"/>
          <w:sz w:val="26"/>
          <w:szCs w:val="26"/>
        </w:rPr>
        <w:t xml:space="preserve">e application should be titled </w:t>
      </w:r>
      <w:r w:rsidRPr="0091050C">
        <w:rPr>
          <w:rFonts w:ascii="Gill Sans MT" w:hAnsi="Gill Sans MT" w:cstheme="minorHAnsi"/>
        </w:rPr>
        <w:t>“</w:t>
      </w:r>
      <w:r w:rsidR="000964A9" w:rsidRPr="00EB5BC1">
        <w:rPr>
          <w:rFonts w:ascii="Gill Sans MT" w:hAnsi="Gill Sans MT"/>
          <w:bCs/>
          <w:szCs w:val="20"/>
        </w:rPr>
        <w:t>11/NRC-NOT/NG/2021</w:t>
      </w:r>
      <w:r w:rsidR="000964A9" w:rsidRPr="00EB5BC1">
        <w:rPr>
          <w:rFonts w:ascii="Gill Sans MT" w:hAnsi="Gill Sans MT" w:cstheme="minorHAnsi"/>
        </w:rPr>
        <w:t xml:space="preserve">- </w:t>
      </w:r>
      <w:r w:rsidR="000964A9" w:rsidRPr="00EB5BC1">
        <w:rPr>
          <w:rFonts w:ascii="Gill Sans MT" w:hAnsi="Gill Sans MT"/>
          <w:bCs/>
          <w:szCs w:val="20"/>
        </w:rPr>
        <w:t>CONSULTANCY FOR ONLINE PROGRAM MANAGEMENT AND REPORTING SYSTEM</w:t>
      </w:r>
      <w:r w:rsidRPr="003432AA">
        <w:rPr>
          <w:rFonts w:ascii="Gill Sans MT" w:eastAsiaTheme="minorHAnsi" w:hAnsi="Gill Sans MT" w:cstheme="minorBidi"/>
          <w:sz w:val="26"/>
          <w:szCs w:val="26"/>
        </w:rPr>
        <w:t>” in the e-mail subject line.  </w:t>
      </w:r>
    </w:p>
    <w:p w:rsidR="004E0517" w:rsidRDefault="003432AA" w:rsidP="004E0517">
      <w:pPr>
        <w:pStyle w:val="NormalWeb"/>
        <w:shd w:val="clear" w:color="auto" w:fill="FFFFFF"/>
        <w:spacing w:before="0" w:beforeAutospacing="0" w:after="270" w:afterAutospacing="0"/>
        <w:ind w:firstLine="720"/>
        <w:rPr>
          <w:rFonts w:ascii="Gill Sans MT" w:eastAsiaTheme="minorHAnsi" w:hAnsi="Gill Sans MT" w:cstheme="minorBidi"/>
          <w:sz w:val="26"/>
          <w:szCs w:val="26"/>
        </w:rPr>
      </w:pPr>
      <w:r w:rsidRPr="003432AA">
        <w:rPr>
          <w:rFonts w:ascii="Gill Sans MT" w:eastAsiaTheme="minorHAnsi" w:hAnsi="Gill Sans MT" w:cstheme="minorBidi"/>
          <w:sz w:val="26"/>
          <w:szCs w:val="26"/>
        </w:rPr>
        <w:t>Only short listed/successful candidates will be contacted.</w:t>
      </w:r>
    </w:p>
    <w:p w:rsidR="008E01B9" w:rsidRPr="00C47A79" w:rsidRDefault="004E0517" w:rsidP="00D1666B">
      <w:pPr>
        <w:pStyle w:val="ListParagraph"/>
        <w:numPr>
          <w:ilvl w:val="0"/>
          <w:numId w:val="3"/>
        </w:numPr>
        <w:spacing w:after="0" w:line="360" w:lineRule="auto"/>
        <w:jc w:val="both"/>
        <w:rPr>
          <w:rFonts w:ascii="Gill Sans MT" w:hAnsi="Gill Sans MT"/>
          <w:sz w:val="26"/>
          <w:szCs w:val="26"/>
        </w:rPr>
      </w:pPr>
      <w:r w:rsidRPr="00C47A79">
        <w:rPr>
          <w:rFonts w:ascii="Gill Sans MT" w:hAnsi="Gill Sans MT"/>
          <w:b/>
          <w:bCs/>
          <w:sz w:val="26"/>
          <w:szCs w:val="26"/>
        </w:rPr>
        <w:t>Closing D</w:t>
      </w:r>
      <w:r w:rsidRPr="00C47A79">
        <w:rPr>
          <w:rFonts w:ascii="Gill Sans MT" w:eastAsiaTheme="minorHAnsi" w:hAnsi="Gill Sans MT"/>
          <w:b/>
          <w:bCs/>
          <w:sz w:val="26"/>
          <w:szCs w:val="26"/>
        </w:rPr>
        <w:t>ate</w:t>
      </w:r>
      <w:r w:rsidRPr="00C47A79">
        <w:rPr>
          <w:rFonts w:ascii="Gill Sans MT" w:eastAsiaTheme="minorHAnsi" w:hAnsi="Gill Sans MT"/>
          <w:sz w:val="26"/>
          <w:szCs w:val="26"/>
        </w:rPr>
        <w:br/>
        <w:t>The de</w:t>
      </w:r>
      <w:r w:rsidR="00467314">
        <w:rPr>
          <w:rFonts w:ascii="Gill Sans MT" w:eastAsiaTheme="minorHAnsi" w:hAnsi="Gill Sans MT"/>
          <w:sz w:val="26"/>
          <w:szCs w:val="26"/>
        </w:rPr>
        <w:t>adline for submission of bids has been extended to</w:t>
      </w:r>
      <w:r w:rsidRPr="00C47A79">
        <w:rPr>
          <w:rFonts w:ascii="Gill Sans MT" w:eastAsiaTheme="minorHAnsi" w:hAnsi="Gill Sans MT"/>
          <w:sz w:val="26"/>
          <w:szCs w:val="26"/>
        </w:rPr>
        <w:t> </w:t>
      </w:r>
      <w:r w:rsidR="00467314">
        <w:rPr>
          <w:rFonts w:ascii="Gill Sans MT" w:hAnsi="Gill Sans MT"/>
          <w:b/>
          <w:bCs/>
          <w:sz w:val="26"/>
          <w:szCs w:val="26"/>
        </w:rPr>
        <w:t>26</w:t>
      </w:r>
      <w:r w:rsidR="00467314" w:rsidRPr="00467314">
        <w:rPr>
          <w:rFonts w:ascii="Gill Sans MT" w:hAnsi="Gill Sans MT"/>
          <w:b/>
          <w:bCs/>
          <w:sz w:val="26"/>
          <w:szCs w:val="26"/>
          <w:vertAlign w:val="superscript"/>
        </w:rPr>
        <w:t>th</w:t>
      </w:r>
      <w:r w:rsidR="00467314">
        <w:rPr>
          <w:rFonts w:ascii="Gill Sans MT" w:hAnsi="Gill Sans MT"/>
          <w:b/>
          <w:bCs/>
          <w:sz w:val="26"/>
          <w:szCs w:val="26"/>
        </w:rPr>
        <w:t xml:space="preserve"> February 2021</w:t>
      </w:r>
      <w:r w:rsidRPr="00C47A79">
        <w:rPr>
          <w:rFonts w:ascii="Gill Sans MT" w:eastAsiaTheme="minorHAnsi" w:hAnsi="Gill Sans MT"/>
          <w:sz w:val="26"/>
          <w:szCs w:val="26"/>
        </w:rPr>
        <w:t xml:space="preserve">. All tenders submitted after that date will be rejected. Only CVs that meet the profile will be </w:t>
      </w:r>
      <w:r w:rsidRPr="00C47A79">
        <w:rPr>
          <w:rFonts w:ascii="Gill Sans MT" w:hAnsi="Gill Sans MT"/>
          <w:sz w:val="26"/>
          <w:szCs w:val="26"/>
        </w:rPr>
        <w:t>analyzed</w:t>
      </w:r>
      <w:r w:rsidRPr="00C47A79">
        <w:rPr>
          <w:rFonts w:ascii="Gill Sans MT" w:eastAsiaTheme="minorHAnsi" w:hAnsi="Gill Sans MT"/>
          <w:sz w:val="26"/>
          <w:szCs w:val="26"/>
        </w:rPr>
        <w:t>.</w:t>
      </w:r>
      <w:r w:rsidR="000964A9" w:rsidRPr="00C47A79">
        <w:rPr>
          <w:rFonts w:ascii="Gill Sans MT" w:eastAsiaTheme="minorHAnsi" w:hAnsi="Gill Sans MT"/>
          <w:sz w:val="26"/>
          <w:szCs w:val="26"/>
        </w:rPr>
        <w:t xml:space="preserve"> </w:t>
      </w:r>
      <w:r w:rsidRPr="00C47A79">
        <w:rPr>
          <w:rFonts w:ascii="Gill Sans MT" w:hAnsi="Gill Sans MT"/>
          <w:sz w:val="26"/>
          <w:szCs w:val="26"/>
        </w:rPr>
        <w:t>Technical questions can be ad</w:t>
      </w:r>
      <w:r w:rsidR="000964A9" w:rsidRPr="00C47A79">
        <w:rPr>
          <w:rFonts w:ascii="Gill Sans MT" w:hAnsi="Gill Sans MT"/>
          <w:sz w:val="26"/>
          <w:szCs w:val="26"/>
        </w:rPr>
        <w:t xml:space="preserve">dressed - before closing date </w:t>
      </w:r>
      <w:r w:rsidR="00C47A79">
        <w:rPr>
          <w:rFonts w:ascii="Gill Sans MT" w:hAnsi="Gill Sans MT"/>
          <w:sz w:val="26"/>
          <w:szCs w:val="26"/>
        </w:rPr>
        <w:t xml:space="preserve">to </w:t>
      </w:r>
      <w:hyperlink r:id="rId6" w:history="1">
        <w:r w:rsidR="00C47A79" w:rsidRPr="00A969FC">
          <w:rPr>
            <w:rStyle w:val="Hyperlink"/>
            <w:rFonts w:ascii="Gill Sans MT" w:hAnsi="Gill Sans MT"/>
            <w:sz w:val="26"/>
            <w:szCs w:val="26"/>
          </w:rPr>
          <w:t>Ousseni.kinda@nrc.no</w:t>
        </w:r>
      </w:hyperlink>
      <w:r w:rsidR="00C47A79">
        <w:rPr>
          <w:rFonts w:ascii="Gill Sans MT" w:hAnsi="Gill Sans MT"/>
          <w:sz w:val="26"/>
          <w:szCs w:val="26"/>
        </w:rPr>
        <w:t xml:space="preserve"> with CC to</w:t>
      </w:r>
      <w:r w:rsidR="00410AD0">
        <w:rPr>
          <w:rFonts w:ascii="Gill Sans MT" w:hAnsi="Gill Sans MT"/>
          <w:sz w:val="26"/>
          <w:szCs w:val="26"/>
        </w:rPr>
        <w:t xml:space="preserve"> </w:t>
      </w:r>
      <w:hyperlink r:id="rId7" w:history="1">
        <w:r w:rsidR="00410AD0" w:rsidRPr="00A969FC">
          <w:rPr>
            <w:rStyle w:val="Hyperlink"/>
            <w:rFonts w:ascii="Gill Sans MT" w:hAnsi="Gill Sans MT"/>
            <w:sz w:val="26"/>
            <w:szCs w:val="26"/>
          </w:rPr>
          <w:t>ng.procurement@nrc.no</w:t>
        </w:r>
      </w:hyperlink>
      <w:r w:rsidR="00410AD0">
        <w:rPr>
          <w:rFonts w:ascii="Gill Sans MT" w:hAnsi="Gill Sans MT"/>
          <w:sz w:val="26"/>
          <w:szCs w:val="26"/>
        </w:rPr>
        <w:t xml:space="preserve">, </w:t>
      </w:r>
      <w:r w:rsidR="00C47A79">
        <w:rPr>
          <w:rFonts w:ascii="Gill Sans MT" w:hAnsi="Gill Sans MT"/>
          <w:sz w:val="26"/>
          <w:szCs w:val="26"/>
        </w:rPr>
        <w:t xml:space="preserve"> </w:t>
      </w:r>
      <w:hyperlink r:id="rId8" w:history="1">
        <w:r w:rsidR="00C47A79" w:rsidRPr="00A969FC">
          <w:rPr>
            <w:rStyle w:val="Hyperlink"/>
            <w:rFonts w:ascii="Gill Sans MT" w:hAnsi="Gill Sans MT"/>
            <w:sz w:val="26"/>
            <w:szCs w:val="26"/>
          </w:rPr>
          <w:t>Jennifer.ismail@nrc.no</w:t>
        </w:r>
      </w:hyperlink>
      <w:r w:rsidR="00C47A79">
        <w:rPr>
          <w:rFonts w:ascii="Gill Sans MT" w:hAnsi="Gill Sans MT"/>
          <w:sz w:val="26"/>
          <w:szCs w:val="26"/>
        </w:rPr>
        <w:t xml:space="preserve"> and </w:t>
      </w:r>
      <w:hyperlink r:id="rId9" w:history="1">
        <w:r w:rsidR="00C47A79" w:rsidRPr="00A969FC">
          <w:rPr>
            <w:rStyle w:val="Hyperlink"/>
            <w:rFonts w:ascii="Gill Sans MT" w:hAnsi="Gill Sans MT"/>
            <w:sz w:val="26"/>
            <w:szCs w:val="26"/>
          </w:rPr>
          <w:t>Alison.oswald@nrc.no</w:t>
        </w:r>
      </w:hyperlink>
      <w:r w:rsidR="00C47A79">
        <w:rPr>
          <w:rFonts w:ascii="Gill Sans MT" w:hAnsi="Gill Sans MT"/>
          <w:sz w:val="26"/>
          <w:szCs w:val="26"/>
        </w:rPr>
        <w:t xml:space="preserve">. </w:t>
      </w:r>
      <w:r w:rsidR="00C47A79" w:rsidRPr="00C47A79">
        <w:rPr>
          <w:rFonts w:ascii="Gill Sans MT" w:hAnsi="Gill Sans MT"/>
          <w:sz w:val="26"/>
          <w:szCs w:val="26"/>
        </w:rPr>
        <w:t xml:space="preserve"> </w:t>
      </w:r>
    </w:p>
    <w:p w:rsidR="00965099" w:rsidRDefault="00965099" w:rsidP="008E01B9">
      <w:pPr>
        <w:spacing w:after="0" w:line="360" w:lineRule="auto"/>
        <w:ind w:firstLine="720"/>
        <w:jc w:val="both"/>
        <w:rPr>
          <w:rFonts w:ascii="Gill Sans MT" w:hAnsi="Gill Sans MT"/>
          <w:sz w:val="26"/>
          <w:szCs w:val="26"/>
        </w:rPr>
      </w:pPr>
    </w:p>
    <w:p w:rsidR="00965099" w:rsidRDefault="00965099" w:rsidP="008E01B9">
      <w:pPr>
        <w:spacing w:after="0" w:line="360" w:lineRule="auto"/>
        <w:ind w:firstLine="720"/>
        <w:jc w:val="both"/>
        <w:rPr>
          <w:rFonts w:ascii="Gill Sans MT" w:hAnsi="Gill Sans MT"/>
          <w:sz w:val="26"/>
          <w:szCs w:val="26"/>
        </w:rPr>
      </w:pPr>
    </w:p>
    <w:p w:rsidR="008E01B9" w:rsidRPr="004E0517" w:rsidRDefault="00467314" w:rsidP="008E01B9">
      <w:pPr>
        <w:spacing w:after="0" w:line="360" w:lineRule="auto"/>
        <w:ind w:firstLine="720"/>
        <w:jc w:val="both"/>
        <w:rPr>
          <w:rFonts w:ascii="Gill Sans MT" w:hAnsi="Gill Sans MT"/>
          <w:sz w:val="26"/>
          <w:szCs w:val="26"/>
        </w:rPr>
      </w:pPr>
      <w:r>
        <w:rPr>
          <w:rFonts w:ascii="Gill Sans MT" w:hAnsi="Gill Sans MT"/>
          <w:sz w:val="26"/>
          <w:szCs w:val="26"/>
        </w:rPr>
        <w:t>Please find attached ITB</w:t>
      </w:r>
      <w:bookmarkStart w:id="0" w:name="_GoBack"/>
      <w:bookmarkEnd w:id="0"/>
      <w:r w:rsidR="008E01B9">
        <w:rPr>
          <w:rFonts w:ascii="Gill Sans MT" w:hAnsi="Gill Sans MT"/>
          <w:sz w:val="26"/>
          <w:szCs w:val="26"/>
        </w:rPr>
        <w:t>.</w:t>
      </w:r>
    </w:p>
    <w:p w:rsidR="001C2028" w:rsidRPr="001C2028" w:rsidRDefault="001C2028" w:rsidP="001C2028">
      <w:pPr>
        <w:rPr>
          <w:rFonts w:ascii="Gill Sans MT" w:hAnsi="Gill Sans MT"/>
        </w:rPr>
      </w:pPr>
    </w:p>
    <w:sectPr w:rsidR="001C2028" w:rsidRPr="001C20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B5DDD"/>
    <w:multiLevelType w:val="hybridMultilevel"/>
    <w:tmpl w:val="2E12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B1A4B"/>
    <w:multiLevelType w:val="hybridMultilevel"/>
    <w:tmpl w:val="6C0A3EF0"/>
    <w:lvl w:ilvl="0" w:tplc="710418E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80BBC"/>
    <w:multiLevelType w:val="hybridMultilevel"/>
    <w:tmpl w:val="02305A48"/>
    <w:lvl w:ilvl="0" w:tplc="D3E69DB0">
      <w:start w:val="1"/>
      <w:numFmt w:val="decimal"/>
      <w:lvlText w:val="%1"/>
      <w:lvlJc w:val="left"/>
      <w:pPr>
        <w:ind w:left="720" w:hanging="360"/>
      </w:pPr>
      <w:rPr>
        <w:rFonts w:ascii="Gill Sans MT" w:eastAsiaTheme="minorHAnsi" w:hAnsi="Gill Sans MT"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28"/>
    <w:rsid w:val="000964A9"/>
    <w:rsid w:val="001C2028"/>
    <w:rsid w:val="00232E76"/>
    <w:rsid w:val="003432AA"/>
    <w:rsid w:val="00410AD0"/>
    <w:rsid w:val="00467314"/>
    <w:rsid w:val="004E0517"/>
    <w:rsid w:val="0081155A"/>
    <w:rsid w:val="008E01B9"/>
    <w:rsid w:val="00963F5A"/>
    <w:rsid w:val="00965099"/>
    <w:rsid w:val="00B34ECA"/>
    <w:rsid w:val="00C0734A"/>
    <w:rsid w:val="00C47A79"/>
    <w:rsid w:val="00D512D5"/>
    <w:rsid w:val="00DD5FDA"/>
    <w:rsid w:val="00FA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A40E"/>
  <w15:chartTrackingRefBased/>
  <w15:docId w15:val="{5D1F41FF-DB25-4D4A-AB3F-17FD5AF9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2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32AA"/>
    <w:rPr>
      <w:b/>
      <w:bCs/>
    </w:rPr>
  </w:style>
  <w:style w:type="character" w:styleId="Hyperlink">
    <w:name w:val="Hyperlink"/>
    <w:basedOn w:val="DefaultParagraphFont"/>
    <w:uiPriority w:val="99"/>
    <w:unhideWhenUsed/>
    <w:rsid w:val="003432AA"/>
    <w:rPr>
      <w:color w:val="0000FF"/>
      <w:u w:val="single"/>
    </w:rPr>
  </w:style>
  <w:style w:type="paragraph" w:styleId="ListParagraph">
    <w:name w:val="List Paragraph"/>
    <w:aliases w:val="List NRC"/>
    <w:basedOn w:val="Normal"/>
    <w:link w:val="ListParagraphChar"/>
    <w:uiPriority w:val="34"/>
    <w:qFormat/>
    <w:rsid w:val="00C0734A"/>
    <w:pPr>
      <w:spacing w:after="200" w:line="276" w:lineRule="auto"/>
      <w:ind w:left="720"/>
      <w:contextualSpacing/>
    </w:pPr>
    <w:rPr>
      <w:rFonts w:ascii="Calibri" w:eastAsia="Times New Roman" w:hAnsi="Calibri" w:cs="Times New Roman"/>
    </w:rPr>
  </w:style>
  <w:style w:type="character" w:customStyle="1" w:styleId="ListParagraphChar">
    <w:name w:val="List Paragraph Char"/>
    <w:aliases w:val="List NRC Char"/>
    <w:basedOn w:val="DefaultParagraphFont"/>
    <w:link w:val="ListParagraph"/>
    <w:uiPriority w:val="34"/>
    <w:locked/>
    <w:rsid w:val="00C0734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8298">
      <w:bodyDiv w:val="1"/>
      <w:marLeft w:val="0"/>
      <w:marRight w:val="0"/>
      <w:marTop w:val="0"/>
      <w:marBottom w:val="0"/>
      <w:divBdr>
        <w:top w:val="none" w:sz="0" w:space="0" w:color="auto"/>
        <w:left w:val="none" w:sz="0" w:space="0" w:color="auto"/>
        <w:bottom w:val="none" w:sz="0" w:space="0" w:color="auto"/>
        <w:right w:val="none" w:sz="0" w:space="0" w:color="auto"/>
      </w:divBdr>
    </w:div>
    <w:div w:id="14969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ismail@nrc.no" TargetMode="External"/><Relationship Id="rId3" Type="http://schemas.openxmlformats.org/officeDocument/2006/relationships/settings" Target="settings.xml"/><Relationship Id="rId7" Type="http://schemas.openxmlformats.org/officeDocument/2006/relationships/hyperlink" Target="mailto:ng.procurement@nrc.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sseni.kinda@nrc.no" TargetMode="External"/><Relationship Id="rId11" Type="http://schemas.openxmlformats.org/officeDocument/2006/relationships/theme" Target="theme/theme1.xml"/><Relationship Id="rId5" Type="http://schemas.openxmlformats.org/officeDocument/2006/relationships/hyperlink" Target="mailto:ng.tenders@nrc.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on.oswald@nrc.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Masaaf Muhammad</dc:creator>
  <cp:keywords/>
  <dc:description/>
  <cp:lastModifiedBy>Masaaf Muhammad</cp:lastModifiedBy>
  <cp:revision>7</cp:revision>
  <dcterms:created xsi:type="dcterms:W3CDTF">2021-02-02T13:58:00Z</dcterms:created>
  <dcterms:modified xsi:type="dcterms:W3CDTF">2021-02-16T13:50:00Z</dcterms:modified>
</cp:coreProperties>
</file>