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91B7C" w14:textId="77777777" w:rsidR="0057030F" w:rsidRPr="006E53EC" w:rsidRDefault="00EA0358" w:rsidP="00EA0358">
      <w:pPr>
        <w:jc w:val="both"/>
        <w:rPr>
          <w:rFonts w:cstheme="minorHAnsi"/>
          <w:color w:val="242424"/>
          <w:sz w:val="28"/>
          <w:szCs w:val="28"/>
          <w:shd w:val="clear" w:color="auto" w:fill="FFFFFF"/>
        </w:rPr>
      </w:pPr>
      <w:r w:rsidRPr="006E53EC">
        <w:rPr>
          <w:rFonts w:cstheme="minorHAnsi"/>
          <w:b/>
          <w:bCs/>
          <w:sz w:val="28"/>
          <w:szCs w:val="28"/>
        </w:rPr>
        <w:t>TERMS OF REFERENCE</w:t>
      </w:r>
      <w:r w:rsidR="004878D3" w:rsidRPr="006E53EC">
        <w:rPr>
          <w:rFonts w:cstheme="minorHAnsi"/>
          <w:color w:val="242424"/>
          <w:sz w:val="28"/>
          <w:szCs w:val="28"/>
          <w:shd w:val="clear" w:color="auto" w:fill="FFFFFF"/>
        </w:rPr>
        <w:t xml:space="preserve"> </w:t>
      </w:r>
    </w:p>
    <w:p w14:paraId="21C1988C" w14:textId="0C68EB78" w:rsidR="00EA0358" w:rsidRPr="006E53EC" w:rsidRDefault="00BD2391" w:rsidP="00EA0358">
      <w:pPr>
        <w:jc w:val="both"/>
        <w:rPr>
          <w:rFonts w:cstheme="minorHAnsi"/>
          <w:b/>
          <w:bCs/>
        </w:rPr>
      </w:pPr>
      <w:r w:rsidRPr="006E53EC">
        <w:rPr>
          <w:rFonts w:cstheme="minorHAnsi"/>
          <w:color w:val="000000" w:themeColor="text1"/>
          <w:shd w:val="clear" w:color="auto" w:fill="FFFFFF"/>
        </w:rPr>
        <w:t>Reference Number:</w:t>
      </w:r>
      <w:r w:rsidRPr="006E53EC">
        <w:rPr>
          <w:rFonts w:cstheme="minorHAnsi"/>
          <w:color w:val="000000" w:themeColor="text1"/>
          <w:sz w:val="22"/>
          <w:szCs w:val="22"/>
          <w:shd w:val="clear" w:color="auto" w:fill="FFFFFF"/>
        </w:rPr>
        <w:t xml:space="preserve"> </w:t>
      </w:r>
      <w:r w:rsidR="004878D3" w:rsidRPr="006E53EC">
        <w:rPr>
          <w:rFonts w:cstheme="minorHAnsi"/>
          <w:b/>
          <w:bCs/>
        </w:rPr>
        <w:t>38/NRC-NAT/NG/2026</w:t>
      </w:r>
    </w:p>
    <w:p w14:paraId="75FCBA05" w14:textId="07E6F6E7" w:rsidR="00EA0358" w:rsidRPr="006E53EC" w:rsidRDefault="00A22D81" w:rsidP="00EA0358">
      <w:pPr>
        <w:jc w:val="both"/>
        <w:rPr>
          <w:rFonts w:cstheme="minorHAnsi"/>
        </w:rPr>
      </w:pPr>
      <w:r w:rsidRPr="006E53EC">
        <w:rPr>
          <w:rFonts w:cstheme="minorHAnsi"/>
        </w:rPr>
        <w:t>Activity:</w:t>
      </w:r>
      <w:r w:rsidR="00EA0358" w:rsidRPr="006E53EC">
        <w:rPr>
          <w:rFonts w:cstheme="minorHAnsi"/>
        </w:rPr>
        <w:t xml:space="preserve"> </w:t>
      </w:r>
      <w:r w:rsidR="00FD073A" w:rsidRPr="006E53EC">
        <w:rPr>
          <w:rFonts w:cstheme="minorHAnsi"/>
        </w:rPr>
        <w:t xml:space="preserve">Multimedia </w:t>
      </w:r>
      <w:r w:rsidR="00E67CEC" w:rsidRPr="006E53EC">
        <w:rPr>
          <w:rFonts w:cstheme="minorHAnsi"/>
        </w:rPr>
        <w:t>Consultancy</w:t>
      </w:r>
      <w:r w:rsidR="00191713" w:rsidRPr="006E53EC">
        <w:rPr>
          <w:rFonts w:cstheme="minorHAnsi"/>
        </w:rPr>
        <w:t xml:space="preserve"> </w:t>
      </w:r>
      <w:r w:rsidR="00C8554B" w:rsidRPr="006E53EC">
        <w:rPr>
          <w:rFonts w:cstheme="minorHAnsi"/>
        </w:rPr>
        <w:t xml:space="preserve">– Improving Access to Education in Conflict-Affected Areas </w:t>
      </w:r>
      <w:r w:rsidR="32941E1E" w:rsidRPr="006E53EC">
        <w:rPr>
          <w:rFonts w:cstheme="minorHAnsi"/>
        </w:rPr>
        <w:t>in Nigeria</w:t>
      </w:r>
    </w:p>
    <w:p w14:paraId="7B795589" w14:textId="2C5C7CBF" w:rsidR="00EA0358" w:rsidRPr="006E53EC" w:rsidRDefault="00EA0358" w:rsidP="00EA0358">
      <w:pPr>
        <w:jc w:val="both"/>
        <w:rPr>
          <w:rFonts w:cstheme="minorHAnsi"/>
          <w:b/>
          <w:bCs/>
        </w:rPr>
      </w:pPr>
      <w:r w:rsidRPr="006E53EC">
        <w:rPr>
          <w:rFonts w:cstheme="minorHAnsi"/>
          <w:b/>
          <w:bCs/>
        </w:rPr>
        <w:t>1. Background Information and Context</w:t>
      </w:r>
    </w:p>
    <w:p w14:paraId="5A164846" w14:textId="764BA25A" w:rsidR="00982B85" w:rsidRPr="006E53EC" w:rsidRDefault="00982B85" w:rsidP="00982B85">
      <w:pPr>
        <w:jc w:val="both"/>
        <w:rPr>
          <w:rFonts w:cstheme="minorHAnsi"/>
        </w:rPr>
      </w:pPr>
      <w:r w:rsidRPr="006E53EC">
        <w:rPr>
          <w:rFonts w:cstheme="minorHAnsi"/>
        </w:rPr>
        <w:t>Nigeria is facing one of the world's most significant education crises, with millions of children remaining out of school. In Adamawa and Borno States, where communities continue to experience the consequences of protracted conflict, displacement, poverty and limited access to essential services, children face significant barriers to accessing safe and quality education.</w:t>
      </w:r>
    </w:p>
    <w:p w14:paraId="52BD2DBC" w14:textId="4C090D66" w:rsidR="00982B85" w:rsidRPr="006E53EC" w:rsidRDefault="00982B85" w:rsidP="00982B85">
      <w:pPr>
        <w:jc w:val="both"/>
        <w:rPr>
          <w:rFonts w:cstheme="minorHAnsi"/>
        </w:rPr>
      </w:pPr>
      <w:r w:rsidRPr="006E53EC">
        <w:rPr>
          <w:rFonts w:cstheme="minorHAnsi"/>
        </w:rPr>
        <w:t>The impact of these challenges extends beyond school enrolment. Children who are displaced or living in conflict-affected communities may face difficulties accessing formal education due to a lack of documentation, inadequate school infrastructure, protection concerns, poverty, disability, social and cultural barriers, and the psychological consequences of conflict and displacement. These challenges can contribute to prolonged periods outside the formal education system and increase the risk of dropout.</w:t>
      </w:r>
    </w:p>
    <w:p w14:paraId="44004EFD" w14:textId="23F9552C" w:rsidR="00982B85" w:rsidRPr="006E53EC" w:rsidRDefault="00982B85" w:rsidP="00982B85">
      <w:pPr>
        <w:jc w:val="both"/>
        <w:rPr>
          <w:rFonts w:cstheme="minorHAnsi"/>
        </w:rPr>
      </w:pPr>
      <w:r w:rsidRPr="006E53EC">
        <w:rPr>
          <w:rFonts w:cstheme="minorHAnsi"/>
        </w:rPr>
        <w:t>To respond to these challenges, the Norwegian Refugee Council (NRC) is implementing a three-year multisectoral initiative in Nigeria, supporting out-of-school children and vulnerable learners in Adamawa and Borno States to access education and transition towards formal schooling.</w:t>
      </w:r>
    </w:p>
    <w:p w14:paraId="574E162D" w14:textId="766C7ECF" w:rsidR="00982B85" w:rsidRPr="006E53EC" w:rsidRDefault="00982B85" w:rsidP="00982B85">
      <w:pPr>
        <w:jc w:val="both"/>
        <w:rPr>
          <w:rFonts w:cstheme="minorHAnsi"/>
        </w:rPr>
      </w:pPr>
      <w:r w:rsidRPr="006E53EC">
        <w:rPr>
          <w:rFonts w:cstheme="minorHAnsi"/>
        </w:rPr>
        <w:t>The project combines non-formal education (NFE), support for birth registration,  psychosocial support</w:t>
      </w:r>
      <w:r w:rsidR="00223AC0" w:rsidRPr="006E53EC">
        <w:rPr>
          <w:rFonts w:cstheme="minorHAnsi"/>
        </w:rPr>
        <w:t xml:space="preserve"> through the Better Learning programme</w:t>
      </w:r>
      <w:r w:rsidRPr="006E53EC">
        <w:rPr>
          <w:rFonts w:cstheme="minorHAnsi"/>
        </w:rPr>
        <w:t>, and the PASSA Youth methodology. Through these complementary interventions, the project seeks not only to improve children's access to education but also to create safer, more inclusive and supportive learning environments.</w:t>
      </w:r>
    </w:p>
    <w:p w14:paraId="79409F39" w14:textId="3A2D773D" w:rsidR="00982B85" w:rsidRPr="006E53EC" w:rsidRDefault="00982B85" w:rsidP="00982B85">
      <w:pPr>
        <w:jc w:val="both"/>
        <w:rPr>
          <w:rFonts w:cstheme="minorHAnsi"/>
        </w:rPr>
      </w:pPr>
      <w:r w:rsidRPr="006E53EC">
        <w:rPr>
          <w:rFonts w:cstheme="minorHAnsi"/>
        </w:rPr>
        <w:t xml:space="preserve">As the project </w:t>
      </w:r>
      <w:r w:rsidR="005F2B06" w:rsidRPr="006E53EC">
        <w:rPr>
          <w:rFonts w:cstheme="minorHAnsi"/>
        </w:rPr>
        <w:t>approache</w:t>
      </w:r>
      <w:r w:rsidR="00BF4A69" w:rsidRPr="006E53EC">
        <w:rPr>
          <w:rFonts w:cstheme="minorHAnsi"/>
        </w:rPr>
        <w:t>s</w:t>
      </w:r>
      <w:r w:rsidR="005F2B06" w:rsidRPr="006E53EC">
        <w:rPr>
          <w:rFonts w:cstheme="minorHAnsi"/>
        </w:rPr>
        <w:t xml:space="preserve"> completion</w:t>
      </w:r>
      <w:r w:rsidRPr="006E53EC">
        <w:rPr>
          <w:rFonts w:cstheme="minorHAnsi"/>
        </w:rPr>
        <w:t xml:space="preserve">, there is an opportunity to document not only the </w:t>
      </w:r>
      <w:r w:rsidR="005F2B06" w:rsidRPr="006E53EC">
        <w:rPr>
          <w:rFonts w:cstheme="minorHAnsi"/>
        </w:rPr>
        <w:t>project has delivered</w:t>
      </w:r>
      <w:r w:rsidRPr="006E53EC">
        <w:rPr>
          <w:rFonts w:cstheme="minorHAnsi"/>
        </w:rPr>
        <w:t xml:space="preserve">, but </w:t>
      </w:r>
      <w:r w:rsidR="00A42D29" w:rsidRPr="006E53EC">
        <w:rPr>
          <w:rFonts w:cstheme="minorHAnsi"/>
        </w:rPr>
        <w:t>what has</w:t>
      </w:r>
      <w:r w:rsidRPr="006E53EC">
        <w:rPr>
          <w:rFonts w:cstheme="minorHAnsi"/>
        </w:rPr>
        <w:t xml:space="preserve"> change</w:t>
      </w:r>
      <w:r w:rsidR="00A42D29" w:rsidRPr="006E53EC">
        <w:rPr>
          <w:rFonts w:cstheme="minorHAnsi"/>
        </w:rPr>
        <w:t>d</w:t>
      </w:r>
      <w:r w:rsidRPr="006E53EC">
        <w:rPr>
          <w:rFonts w:cstheme="minorHAnsi"/>
        </w:rPr>
        <w:t xml:space="preserve"> </w:t>
      </w:r>
      <w:r w:rsidR="00A42D29" w:rsidRPr="006E53EC">
        <w:rPr>
          <w:rFonts w:cstheme="minorHAnsi"/>
        </w:rPr>
        <w:t>as a result of these interventions. The documentation should capture</w:t>
      </w:r>
      <w:r w:rsidR="0032436C" w:rsidRPr="006E53EC">
        <w:rPr>
          <w:rFonts w:cstheme="minorHAnsi"/>
        </w:rPr>
        <w:t xml:space="preserve"> changes </w:t>
      </w:r>
      <w:r w:rsidRPr="006E53EC">
        <w:rPr>
          <w:rFonts w:cstheme="minorHAnsi"/>
        </w:rPr>
        <w:t xml:space="preserve"> at individual, household, school</w:t>
      </w:r>
      <w:r w:rsidR="0032436C" w:rsidRPr="006E53EC">
        <w:rPr>
          <w:rFonts w:cstheme="minorHAnsi"/>
        </w:rPr>
        <w:t>,</w:t>
      </w:r>
      <w:r w:rsidRPr="006E53EC">
        <w:rPr>
          <w:rFonts w:cstheme="minorHAnsi"/>
        </w:rPr>
        <w:t xml:space="preserve"> community</w:t>
      </w:r>
      <w:r w:rsidR="0032436C" w:rsidRPr="006E53EC">
        <w:rPr>
          <w:rFonts w:cstheme="minorHAnsi"/>
        </w:rPr>
        <w:t xml:space="preserve"> and systems/government</w:t>
      </w:r>
      <w:r w:rsidRPr="006E53EC">
        <w:rPr>
          <w:rFonts w:cstheme="minorHAnsi"/>
        </w:rPr>
        <w:t xml:space="preserve"> levels</w:t>
      </w:r>
      <w:r w:rsidR="00B07E08" w:rsidRPr="006E53EC">
        <w:rPr>
          <w:rFonts w:cstheme="minorHAnsi"/>
        </w:rPr>
        <w:t xml:space="preserve"> while also reflecting the experiences, agency and contributions of affected populations</w:t>
      </w:r>
      <w:r w:rsidRPr="006E53EC">
        <w:rPr>
          <w:rFonts w:cstheme="minorHAnsi"/>
        </w:rPr>
        <w:t xml:space="preserve">. Capturing this change in a systematic and visually compelling way will provide NRC with evidence and communications products that can be used beyond the life of </w:t>
      </w:r>
      <w:r w:rsidR="00B07E08" w:rsidRPr="006E53EC">
        <w:rPr>
          <w:rFonts w:cstheme="minorHAnsi"/>
        </w:rPr>
        <w:t>the project</w:t>
      </w:r>
      <w:r w:rsidRPr="006E53EC">
        <w:rPr>
          <w:rFonts w:cstheme="minorHAnsi"/>
        </w:rPr>
        <w:t>.</w:t>
      </w:r>
    </w:p>
    <w:p w14:paraId="2DB8BFBD" w14:textId="3D936370" w:rsidR="00982B85" w:rsidRPr="006E53EC" w:rsidRDefault="004A6749" w:rsidP="00982B85">
      <w:pPr>
        <w:jc w:val="both"/>
        <w:rPr>
          <w:rFonts w:cstheme="minorHAnsi"/>
        </w:rPr>
      </w:pPr>
      <w:r w:rsidRPr="006E53EC">
        <w:rPr>
          <w:rFonts w:cstheme="minorHAnsi"/>
        </w:rPr>
        <w:t>The assignment will move beyond documenting activities and outputs to capture stories of change, learning, impact, participation and remaining challenges. Through compelling photography, videography and narrative content, the consultancy will demonstrate how education interventions have contributed to improved learning opportunities, learner wellbeing, community resilience and strengthened education systems in Northeast Nigeria.</w:t>
      </w:r>
      <w:r w:rsidR="00FC76C4" w:rsidRPr="006E53EC">
        <w:rPr>
          <w:rFonts w:cstheme="minorHAnsi"/>
        </w:rPr>
        <w:t xml:space="preserve"> </w:t>
      </w:r>
      <w:r w:rsidR="00033345" w:rsidRPr="006E53EC">
        <w:rPr>
          <w:rFonts w:cstheme="minorHAnsi"/>
        </w:rPr>
        <w:t xml:space="preserve">the materials will </w:t>
      </w:r>
      <w:r w:rsidR="00982B85" w:rsidRPr="006E53EC">
        <w:rPr>
          <w:rFonts w:cstheme="minorHAnsi"/>
        </w:rPr>
        <w:t>be adapted for advocacy, donor engagement, reporting, media engagement, digital communications and fundraising.</w:t>
      </w:r>
    </w:p>
    <w:p w14:paraId="605222D2" w14:textId="610ECC5C" w:rsidR="00982B85" w:rsidRPr="006E53EC" w:rsidRDefault="00982B85" w:rsidP="00982B85">
      <w:pPr>
        <w:jc w:val="both"/>
        <w:rPr>
          <w:rFonts w:cstheme="minorHAnsi"/>
        </w:rPr>
      </w:pPr>
      <w:r w:rsidRPr="006E53EC">
        <w:rPr>
          <w:rFonts w:cstheme="minorHAnsi"/>
        </w:rPr>
        <w:lastRenderedPageBreak/>
        <w:t>The documentation will seek to answer a central question:</w:t>
      </w:r>
    </w:p>
    <w:p w14:paraId="2FDA2091" w14:textId="7A44BD2E" w:rsidR="00982B85" w:rsidRPr="006E53EC" w:rsidRDefault="00894C03" w:rsidP="00982B85">
      <w:pPr>
        <w:jc w:val="both"/>
        <w:rPr>
          <w:rFonts w:cstheme="minorHAnsi"/>
        </w:rPr>
      </w:pPr>
      <w:r w:rsidRPr="006E53EC">
        <w:rPr>
          <w:rFonts w:cstheme="minorHAnsi"/>
          <w:b/>
          <w:bCs/>
        </w:rPr>
        <w:t xml:space="preserve">What changes when children, young people and communities affected by conflict are supported to access safer, more inclusive and sustainable education opportunities and to participate in shaping solutions that affect their lives? </w:t>
      </w:r>
    </w:p>
    <w:p w14:paraId="116C8834" w14:textId="77777777" w:rsidR="00982B85" w:rsidRPr="006E53EC" w:rsidRDefault="00982B85" w:rsidP="00982B85">
      <w:pPr>
        <w:jc w:val="both"/>
        <w:rPr>
          <w:rFonts w:cstheme="minorHAnsi"/>
        </w:rPr>
      </w:pPr>
      <w:r w:rsidRPr="006E53EC">
        <w:rPr>
          <w:rFonts w:cstheme="minorHAnsi"/>
        </w:rPr>
        <w:t>The consultancy will capture the perspectives of learners, parents and caregivers, teachers, school representatives, community members and other relevant stakeholders. It will also document the wider context in which these changes are taking place, including the barriers that remain and the role of communities and local actors in sustaining progress.</w:t>
      </w:r>
    </w:p>
    <w:p w14:paraId="4DCA30D9" w14:textId="3588F954" w:rsidR="00EA0358" w:rsidRPr="006E53EC" w:rsidRDefault="00982B85" w:rsidP="00EA0358">
      <w:pPr>
        <w:jc w:val="both"/>
        <w:rPr>
          <w:rFonts w:cstheme="minorHAnsi"/>
        </w:rPr>
      </w:pPr>
      <w:r w:rsidRPr="006E53EC">
        <w:rPr>
          <w:rFonts w:cstheme="minorHAnsi"/>
        </w:rPr>
        <w:t>The resulting materials will provide NRC with a reusable visual evidence base demonstrating both the human impact of the project and the wider importance of sustained investment in education in conflict-affected areas.</w:t>
      </w:r>
    </w:p>
    <w:p w14:paraId="5FDC6D1F" w14:textId="0C336B22" w:rsidR="00EA0358" w:rsidRPr="006E53EC" w:rsidRDefault="00EA0358" w:rsidP="00EA0358">
      <w:pPr>
        <w:jc w:val="both"/>
        <w:rPr>
          <w:rFonts w:cstheme="minorHAnsi"/>
          <w:b/>
          <w:bCs/>
        </w:rPr>
      </w:pPr>
      <w:r w:rsidRPr="006E53EC">
        <w:rPr>
          <w:rFonts w:cstheme="minorHAnsi"/>
          <w:b/>
          <w:bCs/>
        </w:rPr>
        <w:t>2. Purpose and Intended Use</w:t>
      </w:r>
    </w:p>
    <w:p w14:paraId="43666CBA" w14:textId="0BF85D0C" w:rsidR="00186E87" w:rsidRPr="006E53EC" w:rsidRDefault="00186E87" w:rsidP="00186E87">
      <w:pPr>
        <w:jc w:val="both"/>
        <w:rPr>
          <w:rFonts w:cstheme="minorHAnsi"/>
        </w:rPr>
      </w:pPr>
      <w:r w:rsidRPr="006E53EC">
        <w:rPr>
          <w:rFonts w:cstheme="minorHAnsi"/>
        </w:rPr>
        <w:t xml:space="preserve">The purpose of the consultancy is to produce a </w:t>
      </w:r>
      <w:r w:rsidR="005406E7" w:rsidRPr="006E53EC">
        <w:rPr>
          <w:rFonts w:cstheme="minorHAnsi"/>
        </w:rPr>
        <w:t>comprehensive package</w:t>
      </w:r>
      <w:r w:rsidRPr="006E53EC">
        <w:rPr>
          <w:rFonts w:cstheme="minorHAnsi"/>
        </w:rPr>
        <w:t xml:space="preserve"> of high-quality visual and narrative communications products that demonstrate the impact, learning, achievements and remaining challenges of the education programme.</w:t>
      </w:r>
    </w:p>
    <w:p w14:paraId="2798AEF0" w14:textId="56E5BB69" w:rsidR="00B723CC" w:rsidRPr="006E53EC" w:rsidRDefault="00186E87" w:rsidP="00B723CC">
      <w:pPr>
        <w:jc w:val="both"/>
        <w:rPr>
          <w:rFonts w:cstheme="minorHAnsi"/>
        </w:rPr>
      </w:pPr>
      <w:r w:rsidRPr="006E53EC">
        <w:rPr>
          <w:rFonts w:cstheme="minorHAnsi"/>
        </w:rPr>
        <w:t>The documentation should place the voices and experiences of project participants at the centre of the stories, presenting children, youth, families, teachers and communities as active participants and agents of change, rather than simply recipients of services.</w:t>
      </w:r>
    </w:p>
    <w:p w14:paraId="6FBBB17D" w14:textId="67B7DCD4" w:rsidR="00EA0358" w:rsidRPr="006E53EC" w:rsidRDefault="00EA0358" w:rsidP="00EA0358">
      <w:pPr>
        <w:jc w:val="both"/>
        <w:rPr>
          <w:rFonts w:cstheme="minorHAnsi"/>
          <w:b/>
          <w:bCs/>
        </w:rPr>
      </w:pPr>
      <w:r w:rsidRPr="006E53EC">
        <w:rPr>
          <w:rFonts w:cstheme="minorHAnsi"/>
          <w:b/>
          <w:bCs/>
        </w:rPr>
        <w:t>3. Scope and Lines of Inquiry</w:t>
      </w:r>
    </w:p>
    <w:p w14:paraId="6921BC37" w14:textId="77777777" w:rsidR="00A80773" w:rsidRPr="006E53EC" w:rsidRDefault="002750E6" w:rsidP="00DA1348">
      <w:pPr>
        <w:jc w:val="both"/>
        <w:rPr>
          <w:rFonts w:cstheme="minorHAnsi"/>
        </w:rPr>
      </w:pPr>
      <w:r w:rsidRPr="006E53EC">
        <w:rPr>
          <w:rFonts w:cstheme="minorHAnsi"/>
        </w:rPr>
        <w:t>Under the supervision of the Media &amp; Communications Coordinator and with inputs from relevant programme and advocacy colleagues, the consultant will develop and document a set of human-centred stories that demonstrate impact, change, participation, learning and sustainability arising from the project.</w:t>
      </w:r>
    </w:p>
    <w:p w14:paraId="3944F137" w14:textId="7804814D" w:rsidR="00DA1348" w:rsidRPr="006E53EC" w:rsidRDefault="00A80773" w:rsidP="00DA1348">
      <w:pPr>
        <w:jc w:val="both"/>
        <w:rPr>
          <w:rFonts w:cstheme="minorHAnsi"/>
        </w:rPr>
      </w:pPr>
      <w:r w:rsidRPr="006E53EC">
        <w:rPr>
          <w:rFonts w:cstheme="minorHAnsi"/>
        </w:rPr>
        <w:t xml:space="preserve">The assignment will focus on: </w:t>
      </w:r>
    </w:p>
    <w:p w14:paraId="0B684193" w14:textId="5303437D"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t>Stories of change:</w:t>
      </w:r>
      <w:r w:rsidRPr="006E53EC">
        <w:rPr>
          <w:rFonts w:cstheme="minorHAnsi"/>
          <w:lang w:val="en-US"/>
        </w:rPr>
        <w:t xml:space="preserve"> Identify compelling stories that demonstrate how the project has influenced learners, families, teachers, youth and communities.</w:t>
      </w:r>
    </w:p>
    <w:p w14:paraId="39A85A0D" w14:textId="5B652BAC"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t>Education and learning:</w:t>
      </w:r>
      <w:r w:rsidRPr="006E53EC">
        <w:rPr>
          <w:rFonts w:cstheme="minorHAnsi"/>
          <w:lang w:val="en-US"/>
        </w:rPr>
        <w:t xml:space="preserve"> Document learners’ journeys, including transition from non-formal to formal education, changes in learning, confidence, participation, wellbeing, learning environments and aspirations.</w:t>
      </w:r>
    </w:p>
    <w:p w14:paraId="0A9380AA" w14:textId="6A478633"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t>Family and community impact:</w:t>
      </w:r>
      <w:r w:rsidRPr="006E53EC">
        <w:rPr>
          <w:rFonts w:cstheme="minorHAnsi"/>
          <w:lang w:val="en-US"/>
        </w:rPr>
        <w:t xml:space="preserve"> Explore how improved access to education affects families and caregivers, and how communities have participated in and contributed to education solutions.</w:t>
      </w:r>
    </w:p>
    <w:p w14:paraId="57BBA85D" w14:textId="0737B896"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t>Youth agency and participation:</w:t>
      </w:r>
      <w:r w:rsidRPr="006E53EC">
        <w:rPr>
          <w:rFonts w:cstheme="minorHAnsi"/>
          <w:lang w:val="en-US"/>
        </w:rPr>
        <w:t xml:space="preserve"> Capture the role of PASSA Youth and other participatory approaches in enabling young people to identify challenges, develop solutions and contribute to more resilient learning environments.</w:t>
      </w:r>
    </w:p>
    <w:p w14:paraId="5536D0E0" w14:textId="28E2A2A6"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t>Systems strengthening:</w:t>
      </w:r>
      <w:r w:rsidRPr="006E53EC">
        <w:rPr>
          <w:rFonts w:cstheme="minorHAnsi"/>
          <w:lang w:val="en-US"/>
        </w:rPr>
        <w:t xml:space="preserve"> Document how government, local partners, teachers, school structures and community mechanisms have been engaged and strengthened, including their contribution to sustainability.</w:t>
      </w:r>
    </w:p>
    <w:p w14:paraId="32F7FA17" w14:textId="7204FB30"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lastRenderedPageBreak/>
        <w:t>Learning environments:</w:t>
      </w:r>
      <w:r w:rsidRPr="006E53EC">
        <w:rPr>
          <w:rFonts w:cstheme="minorHAnsi"/>
          <w:lang w:val="en-US"/>
        </w:rPr>
        <w:t xml:space="preserve"> Capture relevant improvements to infrastructure, WASH and learning spaces, focusing on their effect on learners rather than the infrastructure itself.</w:t>
      </w:r>
    </w:p>
    <w:p w14:paraId="6E422097" w14:textId="4DD89F58"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t>Challenges and inclusion:</w:t>
      </w:r>
      <w:r w:rsidRPr="006E53EC">
        <w:rPr>
          <w:rFonts w:cstheme="minorHAnsi"/>
          <w:lang w:val="en-US"/>
        </w:rPr>
        <w:t xml:space="preserve"> Explore continuing barriers to education and how children, families, schools and communities are navigating these challenges.</w:t>
      </w:r>
    </w:p>
    <w:p w14:paraId="79E931B2" w14:textId="5EE160E5"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t>Evidence of impact:</w:t>
      </w:r>
      <w:r w:rsidRPr="006E53EC">
        <w:rPr>
          <w:rFonts w:cstheme="minorHAnsi"/>
          <w:lang w:val="en-US"/>
        </w:rPr>
        <w:t xml:space="preserve"> Capture visual and narrative evidence of project milestones, outcomes and changes over time, including before-and-after evidence where available.</w:t>
      </w:r>
    </w:p>
    <w:p w14:paraId="022468C9" w14:textId="77753D79" w:rsidR="001E69F1" w:rsidRPr="006E53EC" w:rsidRDefault="001E69F1" w:rsidP="001E69F1">
      <w:pPr>
        <w:pStyle w:val="ListParagraph"/>
        <w:numPr>
          <w:ilvl w:val="0"/>
          <w:numId w:val="30"/>
        </w:numPr>
        <w:jc w:val="both"/>
        <w:rPr>
          <w:rFonts w:cstheme="minorHAnsi"/>
          <w:lang w:val="en-US"/>
        </w:rPr>
      </w:pPr>
      <w:r w:rsidRPr="006E53EC">
        <w:rPr>
          <w:rFonts w:cstheme="minorHAnsi"/>
          <w:b/>
          <w:lang w:val="en-US"/>
        </w:rPr>
        <w:t>Voices and testimonies:</w:t>
      </w:r>
      <w:r w:rsidRPr="006E53EC">
        <w:rPr>
          <w:rFonts w:cstheme="minorHAnsi"/>
          <w:lang w:val="en-US"/>
        </w:rPr>
        <w:t xml:space="preserve"> Collect concise, compelling participant, teacher, government and community testimonies that can be repurposed across communications, advocacy, fundraising and donor engagement.</w:t>
      </w:r>
    </w:p>
    <w:p w14:paraId="43AE8665" w14:textId="4ADAA285" w:rsidR="001E69F1" w:rsidRPr="006E53EC" w:rsidRDefault="001E69F1" w:rsidP="001E69F1">
      <w:pPr>
        <w:pStyle w:val="ListParagraph"/>
        <w:numPr>
          <w:ilvl w:val="0"/>
          <w:numId w:val="30"/>
        </w:numPr>
        <w:jc w:val="both"/>
        <w:rPr>
          <w:rFonts w:cstheme="minorHAnsi"/>
        </w:rPr>
      </w:pPr>
      <w:r w:rsidRPr="006E53EC">
        <w:rPr>
          <w:rFonts w:cstheme="minorHAnsi"/>
          <w:b/>
          <w:lang w:val="en-US"/>
        </w:rPr>
        <w:t>Context and learning:</w:t>
      </w:r>
      <w:r w:rsidRPr="006E53EC">
        <w:rPr>
          <w:rFonts w:cstheme="minorHAnsi"/>
          <w:lang w:val="en-US"/>
        </w:rPr>
        <w:t xml:space="preserve"> Capture contextual imagery and identify emerging lessons, good practices and examples that can inform future programming and advocacy.</w:t>
      </w:r>
    </w:p>
    <w:p w14:paraId="4221DEE4" w14:textId="5459F199" w:rsidR="00DA1348" w:rsidRPr="006E53EC" w:rsidRDefault="006F61A7" w:rsidP="00DA1348">
      <w:pPr>
        <w:jc w:val="both"/>
        <w:rPr>
          <w:rFonts w:cstheme="minorHAnsi"/>
        </w:rPr>
      </w:pPr>
      <w:r w:rsidRPr="006E53EC">
        <w:rPr>
          <w:rFonts w:cstheme="minorHAnsi"/>
        </w:rPr>
        <w:t>The consultant will be expected to develop a storytelling approach that connects individual experiences with the wider education crisis and demonstrates why investment in education in conflict-affected areas remains critical.</w:t>
      </w:r>
      <w:r w:rsidR="00BD0440" w:rsidRPr="006E53EC">
        <w:rPr>
          <w:rFonts w:cstheme="minorHAnsi"/>
        </w:rPr>
        <w:t xml:space="preserve"> </w:t>
      </w:r>
      <w:r w:rsidR="00BD0440" w:rsidRPr="006E53EC">
        <w:rPr>
          <w:rFonts w:cstheme="minorHAnsi"/>
          <w:lang w:val="en-US"/>
        </w:rPr>
        <w:t xml:space="preserve">Develop a creative campaign with </w:t>
      </w:r>
      <w:r w:rsidR="00F86A22" w:rsidRPr="006E53EC">
        <w:rPr>
          <w:rFonts w:cstheme="minorHAnsi"/>
          <w:lang w:val="en-US"/>
        </w:rPr>
        <w:t xml:space="preserve">a number of </w:t>
      </w:r>
      <w:r w:rsidR="00BD0440" w:rsidRPr="006E53EC">
        <w:rPr>
          <w:rFonts w:cstheme="minorHAnsi"/>
          <w:lang w:val="en-US"/>
        </w:rPr>
        <w:t xml:space="preserve">major stories, following learners’ journey addressing education barriers, NRC interventions, change and what the future holds. This will include stories and connected photographs. Each story should </w:t>
      </w:r>
      <w:r w:rsidR="00BD0440" w:rsidRPr="006E53EC">
        <w:rPr>
          <w:rFonts w:cstheme="minorHAnsi"/>
        </w:rPr>
        <w:t>describe how the learner/family/community describe the difference/impact and address the sustainability question: What needs to continue after project support ends?</w:t>
      </w:r>
    </w:p>
    <w:p w14:paraId="10CB3A15" w14:textId="77777777" w:rsidR="006F61A7" w:rsidRPr="006E53EC" w:rsidRDefault="006F61A7" w:rsidP="00DA1348">
      <w:pPr>
        <w:jc w:val="both"/>
        <w:rPr>
          <w:rFonts w:cstheme="minorHAnsi"/>
        </w:rPr>
      </w:pPr>
    </w:p>
    <w:p w14:paraId="6B5F5C90" w14:textId="0209DC57" w:rsidR="00EA0358" w:rsidRPr="006E53EC" w:rsidRDefault="00EA0358" w:rsidP="00EA0358">
      <w:pPr>
        <w:jc w:val="both"/>
        <w:rPr>
          <w:rFonts w:cstheme="minorHAnsi"/>
        </w:rPr>
      </w:pPr>
      <w:r w:rsidRPr="006E53EC">
        <w:rPr>
          <w:rFonts w:cstheme="minorHAnsi"/>
          <w:b/>
          <w:bCs/>
        </w:rPr>
        <w:t>4. Objectives of Consultancy Assignment</w:t>
      </w:r>
      <w:r w:rsidRPr="006E53EC">
        <w:rPr>
          <w:rFonts w:cstheme="minorHAnsi"/>
          <w:b/>
        </w:rPr>
        <w:t>.</w:t>
      </w:r>
      <w:r w:rsidRPr="006E53EC">
        <w:rPr>
          <w:rFonts w:cstheme="minorHAnsi"/>
        </w:rPr>
        <w:t xml:space="preserve">   </w:t>
      </w:r>
    </w:p>
    <w:p w14:paraId="02424697" w14:textId="47E3F613" w:rsidR="00B63127" w:rsidRPr="006E53EC" w:rsidRDefault="00B63127" w:rsidP="00EA0358">
      <w:pPr>
        <w:jc w:val="both"/>
        <w:rPr>
          <w:rFonts w:cstheme="minorHAnsi"/>
        </w:rPr>
      </w:pPr>
      <w:r w:rsidRPr="006E53EC">
        <w:rPr>
          <w:rFonts w:cstheme="minorHAnsi"/>
        </w:rPr>
        <w:t>The consultancy aims to:</w:t>
      </w:r>
    </w:p>
    <w:p w14:paraId="4411D89E" w14:textId="77777777" w:rsidR="00E42307" w:rsidRPr="006E53EC" w:rsidRDefault="00E42307" w:rsidP="007543FC">
      <w:pPr>
        <w:pStyle w:val="ListParagraph"/>
        <w:numPr>
          <w:ilvl w:val="0"/>
          <w:numId w:val="31"/>
        </w:numPr>
        <w:ind w:left="567" w:hanging="567"/>
        <w:jc w:val="both"/>
        <w:rPr>
          <w:rFonts w:cstheme="minorHAnsi"/>
        </w:rPr>
      </w:pPr>
      <w:r w:rsidRPr="006E53EC">
        <w:rPr>
          <w:rFonts w:cstheme="minorHAnsi"/>
        </w:rPr>
        <w:t>Document and demonstrate the human, community and institutional impact of the education intervention, including changes in access, learning, wellbeing, participation and resilience.</w:t>
      </w:r>
    </w:p>
    <w:p w14:paraId="7BAFEEAD" w14:textId="77777777" w:rsidR="00E42307" w:rsidRPr="006E53EC" w:rsidRDefault="00E42307" w:rsidP="007543FC">
      <w:pPr>
        <w:pStyle w:val="ListParagraph"/>
        <w:numPr>
          <w:ilvl w:val="0"/>
          <w:numId w:val="31"/>
        </w:numPr>
        <w:ind w:left="567" w:hanging="567"/>
        <w:jc w:val="both"/>
        <w:rPr>
          <w:rFonts w:cstheme="minorHAnsi"/>
        </w:rPr>
      </w:pPr>
      <w:r w:rsidRPr="006E53EC">
        <w:rPr>
          <w:rFonts w:cstheme="minorHAnsi"/>
        </w:rPr>
        <w:t>Capture credible visual and narrative evidence of change, highlighting learner and community voices, locally driven solutions, integrated approaches and remaining barriers to quality and inclusive education.</w:t>
      </w:r>
    </w:p>
    <w:p w14:paraId="2764556A" w14:textId="77777777" w:rsidR="00E42307" w:rsidRPr="006E53EC" w:rsidRDefault="00E42307" w:rsidP="007543FC">
      <w:pPr>
        <w:pStyle w:val="ListParagraph"/>
        <w:numPr>
          <w:ilvl w:val="0"/>
          <w:numId w:val="31"/>
        </w:numPr>
        <w:ind w:left="567" w:hanging="567"/>
        <w:jc w:val="both"/>
        <w:rPr>
          <w:rFonts w:cstheme="minorHAnsi"/>
        </w:rPr>
      </w:pPr>
      <w:r w:rsidRPr="006E53EC">
        <w:rPr>
          <w:rFonts w:cstheme="minorHAnsi"/>
        </w:rPr>
        <w:t>Generate high-quality, compelling and reusable communications and advocacy content that showcases project achievements, learning and impact.</w:t>
      </w:r>
    </w:p>
    <w:p w14:paraId="67A0F4DD" w14:textId="77777777" w:rsidR="00C9221D" w:rsidRPr="006E53EC" w:rsidRDefault="00E42307" w:rsidP="007543FC">
      <w:pPr>
        <w:pStyle w:val="ListParagraph"/>
        <w:numPr>
          <w:ilvl w:val="0"/>
          <w:numId w:val="31"/>
        </w:numPr>
        <w:ind w:left="567" w:hanging="567"/>
        <w:jc w:val="both"/>
        <w:rPr>
          <w:rFonts w:cstheme="minorHAnsi"/>
        </w:rPr>
      </w:pPr>
      <w:r w:rsidRPr="006E53EC">
        <w:rPr>
          <w:rFonts w:cstheme="minorHAnsi"/>
        </w:rPr>
        <w:t>Strengthen NRC’s ability to communicate evidence and influence key stakeholders, including donors, government, partners, media and the wider public.</w:t>
      </w:r>
    </w:p>
    <w:p w14:paraId="2C4D88A6" w14:textId="77777777" w:rsidR="00DE4AE7" w:rsidRPr="006E53EC" w:rsidRDefault="00DE4AE7" w:rsidP="007543FC">
      <w:pPr>
        <w:pStyle w:val="ListParagraph"/>
        <w:ind w:left="567" w:hanging="567"/>
        <w:jc w:val="both"/>
        <w:rPr>
          <w:rFonts w:cstheme="minorHAnsi"/>
        </w:rPr>
      </w:pPr>
    </w:p>
    <w:p w14:paraId="6FEBB2BC" w14:textId="4696FE92" w:rsidR="00EA0358" w:rsidRPr="006E53EC" w:rsidRDefault="00EA0358" w:rsidP="00EA0358">
      <w:pPr>
        <w:jc w:val="both"/>
        <w:rPr>
          <w:rFonts w:cstheme="minorHAnsi"/>
          <w:b/>
          <w:bCs/>
        </w:rPr>
      </w:pPr>
      <w:r w:rsidRPr="006E53EC">
        <w:rPr>
          <w:rFonts w:cstheme="minorHAnsi"/>
          <w:b/>
          <w:bCs/>
        </w:rPr>
        <w:t>5. Methodology</w:t>
      </w:r>
    </w:p>
    <w:p w14:paraId="5D666D78" w14:textId="77777777" w:rsidR="004130C6" w:rsidRPr="006E53EC" w:rsidRDefault="004130C6" w:rsidP="00051CD1">
      <w:pPr>
        <w:jc w:val="both"/>
        <w:rPr>
          <w:rFonts w:cstheme="minorHAnsi"/>
        </w:rPr>
      </w:pPr>
      <w:r w:rsidRPr="006E53EC">
        <w:rPr>
          <w:rFonts w:cstheme="minorHAnsi"/>
        </w:rPr>
        <w:t>Working closely with the Media &amp; Communications Coordinator and relevant programme colleagues, the consultant will develop a detailed methodology and visual documentation plan.</w:t>
      </w:r>
    </w:p>
    <w:p w14:paraId="3186D7BB" w14:textId="70147F59" w:rsidR="00051CD1" w:rsidRPr="006E53EC" w:rsidRDefault="00051CD1" w:rsidP="00051CD1">
      <w:pPr>
        <w:jc w:val="both"/>
        <w:rPr>
          <w:rFonts w:cstheme="minorHAnsi"/>
        </w:rPr>
      </w:pPr>
      <w:r w:rsidRPr="006E53EC">
        <w:rPr>
          <w:rFonts w:cstheme="minorHAnsi"/>
        </w:rPr>
        <w:t>The consultant will:</w:t>
      </w:r>
    </w:p>
    <w:p w14:paraId="129FF6BD" w14:textId="77777777" w:rsidR="00A7394B" w:rsidRPr="006E53EC" w:rsidRDefault="00A7394B" w:rsidP="00A7394B">
      <w:pPr>
        <w:pStyle w:val="ListParagraph"/>
        <w:numPr>
          <w:ilvl w:val="0"/>
          <w:numId w:val="32"/>
        </w:numPr>
        <w:jc w:val="both"/>
        <w:rPr>
          <w:rFonts w:cstheme="minorHAnsi"/>
        </w:rPr>
      </w:pPr>
      <w:r w:rsidRPr="006E53EC">
        <w:rPr>
          <w:rFonts w:cstheme="minorHAnsi"/>
        </w:rPr>
        <w:lastRenderedPageBreak/>
        <w:t>Develop a visual storytelling and documentation approach aligned with NRC's values, communications standards and safeguarding principles.</w:t>
      </w:r>
    </w:p>
    <w:p w14:paraId="1DC96663" w14:textId="77777777" w:rsidR="00A7394B" w:rsidRPr="006E53EC" w:rsidRDefault="00A7394B" w:rsidP="00A7394B">
      <w:pPr>
        <w:pStyle w:val="ListParagraph"/>
        <w:numPr>
          <w:ilvl w:val="0"/>
          <w:numId w:val="32"/>
        </w:numPr>
        <w:jc w:val="both"/>
        <w:rPr>
          <w:rFonts w:cstheme="minorHAnsi"/>
        </w:rPr>
      </w:pPr>
      <w:r w:rsidRPr="006E53EC">
        <w:rPr>
          <w:rFonts w:cstheme="minorHAnsi"/>
        </w:rPr>
        <w:t>Conduct an inception meeting with NRC to understand the project, key results, target audiences and priority stories.</w:t>
      </w:r>
    </w:p>
    <w:p w14:paraId="5269A082" w14:textId="77777777" w:rsidR="00A7394B" w:rsidRPr="006E53EC" w:rsidRDefault="00A7394B" w:rsidP="00A7394B">
      <w:pPr>
        <w:pStyle w:val="ListParagraph"/>
        <w:numPr>
          <w:ilvl w:val="0"/>
          <w:numId w:val="32"/>
        </w:numPr>
        <w:jc w:val="both"/>
        <w:rPr>
          <w:rFonts w:cstheme="minorHAnsi"/>
        </w:rPr>
      </w:pPr>
      <w:r w:rsidRPr="006E53EC">
        <w:rPr>
          <w:rFonts w:cstheme="minorHAnsi"/>
        </w:rPr>
        <w:t>Develop interview guides and lines of inquiry in consultation with NRC.</w:t>
      </w:r>
    </w:p>
    <w:p w14:paraId="393F6C13" w14:textId="77777777" w:rsidR="00A7394B" w:rsidRPr="006E53EC" w:rsidRDefault="00A7394B" w:rsidP="00A7394B">
      <w:pPr>
        <w:pStyle w:val="ListParagraph"/>
        <w:numPr>
          <w:ilvl w:val="0"/>
          <w:numId w:val="32"/>
        </w:numPr>
        <w:jc w:val="both"/>
        <w:rPr>
          <w:rFonts w:cstheme="minorHAnsi"/>
        </w:rPr>
      </w:pPr>
      <w:r w:rsidRPr="006E53EC">
        <w:rPr>
          <w:rFonts w:cstheme="minorHAnsi"/>
        </w:rPr>
        <w:t>Identify potential case studies and participants in collaboration with programme teams.</w:t>
      </w:r>
    </w:p>
    <w:p w14:paraId="5121EE5E" w14:textId="77777777" w:rsidR="00A7394B" w:rsidRPr="006E53EC" w:rsidRDefault="00A7394B" w:rsidP="00A7394B">
      <w:pPr>
        <w:pStyle w:val="ListParagraph"/>
        <w:numPr>
          <w:ilvl w:val="0"/>
          <w:numId w:val="32"/>
        </w:numPr>
        <w:jc w:val="both"/>
        <w:rPr>
          <w:rFonts w:cstheme="minorHAnsi"/>
        </w:rPr>
      </w:pPr>
      <w:r w:rsidRPr="006E53EC">
        <w:rPr>
          <w:rFonts w:cstheme="minorHAnsi"/>
        </w:rPr>
        <w:t>Use participatory and human-centred approaches to ensure that community voices are authentically represented.</w:t>
      </w:r>
    </w:p>
    <w:p w14:paraId="1DC26158" w14:textId="77777777" w:rsidR="00A7394B" w:rsidRPr="006E53EC" w:rsidRDefault="00A7394B" w:rsidP="00A7394B">
      <w:pPr>
        <w:pStyle w:val="ListParagraph"/>
        <w:numPr>
          <w:ilvl w:val="0"/>
          <w:numId w:val="32"/>
        </w:numPr>
        <w:jc w:val="both"/>
        <w:rPr>
          <w:rFonts w:cstheme="minorHAnsi"/>
        </w:rPr>
      </w:pPr>
      <w:r w:rsidRPr="006E53EC">
        <w:rPr>
          <w:rFonts w:cstheme="minorHAnsi"/>
        </w:rPr>
        <w:t>Combine interviews, observational photography, environmental portraits, action photography and contextual footage.</w:t>
      </w:r>
    </w:p>
    <w:p w14:paraId="451D349A" w14:textId="77777777" w:rsidR="00A7394B" w:rsidRPr="006E53EC" w:rsidRDefault="00A7394B" w:rsidP="00A7394B">
      <w:pPr>
        <w:pStyle w:val="ListParagraph"/>
        <w:numPr>
          <w:ilvl w:val="0"/>
          <w:numId w:val="32"/>
        </w:numPr>
        <w:jc w:val="both"/>
        <w:rPr>
          <w:rFonts w:cstheme="minorHAnsi"/>
        </w:rPr>
      </w:pPr>
      <w:r w:rsidRPr="006E53EC">
        <w:rPr>
          <w:rFonts w:cstheme="minorHAnsi"/>
        </w:rPr>
        <w:t>Prioritise stories that demonstrate change and impact rather than simply documenting project activities.</w:t>
      </w:r>
    </w:p>
    <w:p w14:paraId="0C77C44D" w14:textId="77777777" w:rsidR="00A7394B" w:rsidRPr="006E53EC" w:rsidRDefault="00A7394B" w:rsidP="00A7394B">
      <w:pPr>
        <w:pStyle w:val="ListParagraph"/>
        <w:numPr>
          <w:ilvl w:val="0"/>
          <w:numId w:val="32"/>
        </w:numPr>
        <w:jc w:val="both"/>
        <w:rPr>
          <w:rFonts w:cstheme="minorHAnsi"/>
        </w:rPr>
      </w:pPr>
      <w:r w:rsidRPr="006E53EC">
        <w:rPr>
          <w:rFonts w:cstheme="minorHAnsi"/>
        </w:rPr>
        <w:t>Capture content in a manner that allows individual materials to be reused across different communications and advocacy channels.</w:t>
      </w:r>
    </w:p>
    <w:p w14:paraId="69B274F8" w14:textId="77777777" w:rsidR="00A7394B" w:rsidRPr="006E53EC" w:rsidRDefault="00A7394B" w:rsidP="00A7394B">
      <w:pPr>
        <w:pStyle w:val="ListParagraph"/>
        <w:numPr>
          <w:ilvl w:val="0"/>
          <w:numId w:val="32"/>
        </w:numPr>
        <w:jc w:val="both"/>
        <w:rPr>
          <w:rFonts w:cstheme="minorHAnsi"/>
        </w:rPr>
      </w:pPr>
      <w:r w:rsidRPr="006E53EC">
        <w:rPr>
          <w:rFonts w:cstheme="minorHAnsi"/>
        </w:rPr>
        <w:t>Ensure appropriate consent and ethical documentation procedures are followed for all participants.</w:t>
      </w:r>
    </w:p>
    <w:p w14:paraId="7E3E345E" w14:textId="77777777" w:rsidR="00A7394B" w:rsidRPr="006E53EC" w:rsidRDefault="00A7394B" w:rsidP="00A7394B">
      <w:pPr>
        <w:pStyle w:val="ListParagraph"/>
        <w:numPr>
          <w:ilvl w:val="0"/>
          <w:numId w:val="32"/>
        </w:numPr>
        <w:jc w:val="both"/>
        <w:rPr>
          <w:rFonts w:cstheme="minorHAnsi"/>
        </w:rPr>
      </w:pPr>
      <w:r w:rsidRPr="006E53EC">
        <w:rPr>
          <w:rFonts w:cstheme="minorHAnsi"/>
        </w:rPr>
        <w:t>Ensure that all materials are rights-cleared and appropriately labelled and organised.</w:t>
      </w:r>
    </w:p>
    <w:p w14:paraId="336BF807" w14:textId="77777777" w:rsidR="00A7394B" w:rsidRPr="006E53EC" w:rsidRDefault="00A7394B" w:rsidP="00A7394B">
      <w:pPr>
        <w:pStyle w:val="ListParagraph"/>
        <w:numPr>
          <w:ilvl w:val="0"/>
          <w:numId w:val="32"/>
        </w:numPr>
        <w:jc w:val="both"/>
        <w:rPr>
          <w:rFonts w:cstheme="minorHAnsi"/>
        </w:rPr>
      </w:pPr>
      <w:r w:rsidRPr="006E53EC">
        <w:rPr>
          <w:rFonts w:cstheme="minorHAnsi"/>
        </w:rPr>
        <w:t>Work closely with NRC's Communications team throughout the assignment to review emerging content and ensure alignment with intended audiences.</w:t>
      </w:r>
    </w:p>
    <w:p w14:paraId="50170460" w14:textId="77777777" w:rsidR="00A7394B" w:rsidRPr="006E53EC" w:rsidRDefault="00A7394B" w:rsidP="00A7394B">
      <w:pPr>
        <w:pStyle w:val="ListParagraph"/>
        <w:numPr>
          <w:ilvl w:val="0"/>
          <w:numId w:val="32"/>
        </w:numPr>
        <w:jc w:val="both"/>
        <w:rPr>
          <w:rFonts w:cstheme="minorHAnsi"/>
        </w:rPr>
      </w:pPr>
      <w:r w:rsidRPr="006E53EC">
        <w:rPr>
          <w:rFonts w:cstheme="minorHAnsi"/>
        </w:rPr>
        <w:t>Maintain appropriate backups and organisation of raw visual materials throughout the consultancy.</w:t>
      </w:r>
    </w:p>
    <w:p w14:paraId="3BD739C2" w14:textId="1E0FBCEE" w:rsidR="00EA0358" w:rsidRPr="006E53EC" w:rsidRDefault="00A7394B" w:rsidP="00A7394B">
      <w:pPr>
        <w:pStyle w:val="ListParagraph"/>
        <w:numPr>
          <w:ilvl w:val="0"/>
          <w:numId w:val="32"/>
        </w:numPr>
        <w:jc w:val="both"/>
        <w:rPr>
          <w:rFonts w:cstheme="minorHAnsi"/>
        </w:rPr>
      </w:pPr>
      <w:r w:rsidRPr="006E53EC">
        <w:rPr>
          <w:rFonts w:cstheme="minorHAnsi"/>
        </w:rPr>
        <w:t>Provide final edited materials in formats suitable for digital communications, advocacy, reporting and archival use.</w:t>
      </w:r>
    </w:p>
    <w:p w14:paraId="17A951EA" w14:textId="18345AA0" w:rsidR="00EA0358" w:rsidRPr="006E53EC" w:rsidRDefault="00EA0358" w:rsidP="00EA0358">
      <w:pPr>
        <w:jc w:val="both"/>
        <w:rPr>
          <w:rFonts w:cstheme="minorHAnsi"/>
          <w:b/>
        </w:rPr>
      </w:pPr>
      <w:commentRangeStart w:id="0"/>
      <w:commentRangeStart w:id="1"/>
      <w:r w:rsidRPr="006E53EC">
        <w:rPr>
          <w:rFonts w:cstheme="minorHAnsi"/>
          <w:b/>
          <w:bCs/>
        </w:rPr>
        <w:t>6. Deliverables</w:t>
      </w:r>
      <w:r w:rsidRPr="006E53EC">
        <w:rPr>
          <w:rFonts w:cstheme="minorHAnsi"/>
          <w:b/>
        </w:rPr>
        <w:t>.</w:t>
      </w:r>
      <w:commentRangeEnd w:id="0"/>
      <w:r w:rsidR="007D495B" w:rsidRPr="006E53EC">
        <w:rPr>
          <w:rStyle w:val="CommentReference"/>
          <w:rFonts w:cstheme="minorHAnsi"/>
          <w:b/>
          <w:sz w:val="20"/>
          <w:szCs w:val="20"/>
        </w:rPr>
        <w:commentReference w:id="0"/>
      </w:r>
      <w:commentRangeEnd w:id="1"/>
      <w:r w:rsidR="00512550" w:rsidRPr="006E53EC">
        <w:rPr>
          <w:rStyle w:val="CommentReference"/>
          <w:rFonts w:cstheme="minorHAnsi"/>
          <w:b/>
          <w:sz w:val="20"/>
          <w:szCs w:val="20"/>
        </w:rPr>
        <w:commentReference w:id="1"/>
      </w:r>
    </w:p>
    <w:p w14:paraId="7427CCF4" w14:textId="77DC29A5" w:rsidR="00B20D39" w:rsidRPr="006E53EC" w:rsidRDefault="00642485" w:rsidP="00EA0358">
      <w:pPr>
        <w:jc w:val="both"/>
        <w:rPr>
          <w:rFonts w:cstheme="minorHAnsi"/>
          <w:bCs/>
        </w:rPr>
      </w:pPr>
      <w:r w:rsidRPr="006E53EC">
        <w:rPr>
          <w:rFonts w:cstheme="minorHAnsi"/>
          <w:bCs/>
        </w:rPr>
        <w:t>The consultant/firm will be expected to deliver a comprehensive visual and narrative communications package comprising:</w:t>
      </w:r>
    </w:p>
    <w:p w14:paraId="3EAFC9B1" w14:textId="77777777" w:rsidR="00642485" w:rsidRPr="006E53EC" w:rsidRDefault="00642485" w:rsidP="00642485">
      <w:pPr>
        <w:pStyle w:val="ListParagraph"/>
        <w:numPr>
          <w:ilvl w:val="0"/>
          <w:numId w:val="33"/>
        </w:numPr>
        <w:jc w:val="both"/>
        <w:rPr>
          <w:rFonts w:cstheme="minorHAnsi"/>
          <w:bCs/>
        </w:rPr>
      </w:pPr>
      <w:r w:rsidRPr="006E53EC">
        <w:rPr>
          <w:rFonts w:cstheme="minorHAnsi"/>
          <w:bCs/>
        </w:rPr>
        <w:t>Inception report and detailed production plan, including proposed locations, stories, participants, methodology and timeline.</w:t>
      </w:r>
    </w:p>
    <w:p w14:paraId="78D966BF" w14:textId="0FEC1504" w:rsidR="00642485" w:rsidRPr="006E53EC" w:rsidRDefault="00642485" w:rsidP="00642485">
      <w:pPr>
        <w:pStyle w:val="ListParagraph"/>
        <w:numPr>
          <w:ilvl w:val="0"/>
          <w:numId w:val="33"/>
        </w:numPr>
        <w:jc w:val="both"/>
        <w:rPr>
          <w:rFonts w:cstheme="minorHAnsi"/>
          <w:bCs/>
        </w:rPr>
      </w:pPr>
      <w:r w:rsidRPr="006E53EC">
        <w:rPr>
          <w:rFonts w:cstheme="minorHAnsi"/>
          <w:bCs/>
        </w:rPr>
        <w:t>Four human-interest/impact stories, developed around selected participants or communities and demonstrating clear stories of change.</w:t>
      </w:r>
    </w:p>
    <w:p w14:paraId="4747B502" w14:textId="3266ADB9" w:rsidR="00642485" w:rsidRPr="006E53EC" w:rsidRDefault="00642485" w:rsidP="00642485">
      <w:pPr>
        <w:pStyle w:val="ListParagraph"/>
        <w:numPr>
          <w:ilvl w:val="0"/>
          <w:numId w:val="33"/>
        </w:numPr>
        <w:jc w:val="both"/>
        <w:rPr>
          <w:rFonts w:cstheme="minorHAnsi"/>
          <w:bCs/>
        </w:rPr>
      </w:pPr>
      <w:r w:rsidRPr="006E53EC">
        <w:rPr>
          <w:rFonts w:cstheme="minorHAnsi"/>
          <w:bCs/>
        </w:rPr>
        <w:t xml:space="preserve">A minimum of </w:t>
      </w:r>
      <w:r w:rsidR="007B015E" w:rsidRPr="006E53EC">
        <w:rPr>
          <w:rFonts w:cstheme="minorHAnsi"/>
          <w:bCs/>
        </w:rPr>
        <w:t>10</w:t>
      </w:r>
      <w:r w:rsidRPr="006E53EC">
        <w:rPr>
          <w:rFonts w:cstheme="minorHAnsi"/>
          <w:bCs/>
        </w:rPr>
        <w:t>0 professionally edited, high-resolution photographs, covering participants, activities, learning environments, infrastructure, community engagement and contextual scenes.</w:t>
      </w:r>
    </w:p>
    <w:p w14:paraId="542E0659" w14:textId="77777777" w:rsidR="00642485" w:rsidRPr="006E53EC" w:rsidRDefault="00642485" w:rsidP="00642485">
      <w:pPr>
        <w:pStyle w:val="ListParagraph"/>
        <w:numPr>
          <w:ilvl w:val="0"/>
          <w:numId w:val="33"/>
        </w:numPr>
        <w:jc w:val="both"/>
        <w:rPr>
          <w:rFonts w:cstheme="minorHAnsi"/>
          <w:bCs/>
        </w:rPr>
      </w:pPr>
      <w:r w:rsidRPr="006E53EC">
        <w:rPr>
          <w:rFonts w:cstheme="minorHAnsi"/>
          <w:bCs/>
        </w:rPr>
        <w:t>Eight to ten short-form video stories or interview-led videos, each approximately 60–120 seconds, designed for use across digital communications, advocacy and donor engagement.</w:t>
      </w:r>
    </w:p>
    <w:p w14:paraId="04B66F69" w14:textId="77777777" w:rsidR="00642485" w:rsidRPr="006E53EC" w:rsidRDefault="00642485" w:rsidP="00642485">
      <w:pPr>
        <w:pStyle w:val="ListParagraph"/>
        <w:numPr>
          <w:ilvl w:val="0"/>
          <w:numId w:val="33"/>
        </w:numPr>
        <w:jc w:val="both"/>
        <w:rPr>
          <w:rFonts w:cstheme="minorHAnsi"/>
          <w:bCs/>
        </w:rPr>
      </w:pPr>
      <w:r w:rsidRPr="006E53EC">
        <w:rPr>
          <w:rFonts w:cstheme="minorHAnsi"/>
          <w:bCs/>
        </w:rPr>
        <w:t>A collection of short interview clips and testimonies, with relevant quotes and timestamps where appropriate, for future communications use.</w:t>
      </w:r>
    </w:p>
    <w:p w14:paraId="65DCB1E9" w14:textId="77777777" w:rsidR="00642485" w:rsidRPr="006E53EC" w:rsidRDefault="00642485" w:rsidP="00642485">
      <w:pPr>
        <w:pStyle w:val="ListParagraph"/>
        <w:numPr>
          <w:ilvl w:val="0"/>
          <w:numId w:val="33"/>
        </w:numPr>
        <w:jc w:val="both"/>
        <w:rPr>
          <w:rFonts w:cstheme="minorHAnsi"/>
          <w:bCs/>
        </w:rPr>
      </w:pPr>
      <w:r w:rsidRPr="006E53EC">
        <w:rPr>
          <w:rFonts w:cstheme="minorHAnsi"/>
          <w:bCs/>
        </w:rPr>
        <w:t>Before-and-after visual documentation, where suitable existing imagery or comparable locations are available.</w:t>
      </w:r>
    </w:p>
    <w:p w14:paraId="5EA21C46" w14:textId="77777777" w:rsidR="00642485" w:rsidRPr="006E53EC" w:rsidRDefault="00642485" w:rsidP="00642485">
      <w:pPr>
        <w:pStyle w:val="ListParagraph"/>
        <w:numPr>
          <w:ilvl w:val="0"/>
          <w:numId w:val="33"/>
        </w:numPr>
        <w:jc w:val="both"/>
        <w:rPr>
          <w:rFonts w:cstheme="minorHAnsi"/>
          <w:bCs/>
        </w:rPr>
      </w:pPr>
      <w:r w:rsidRPr="006E53EC">
        <w:rPr>
          <w:rFonts w:cstheme="minorHAnsi"/>
          <w:bCs/>
        </w:rPr>
        <w:lastRenderedPageBreak/>
        <w:t>A visual impact/advocacy package bringing together key findings, selected stories, photographs, quotes and visual evidence of change in a format that can support donor and advocacy engagement.</w:t>
      </w:r>
    </w:p>
    <w:p w14:paraId="0C238119" w14:textId="55269FE7" w:rsidR="00642485" w:rsidRPr="006E53EC" w:rsidRDefault="00642485" w:rsidP="00642485">
      <w:pPr>
        <w:pStyle w:val="ListParagraph"/>
        <w:numPr>
          <w:ilvl w:val="0"/>
          <w:numId w:val="33"/>
        </w:numPr>
        <w:jc w:val="both"/>
        <w:rPr>
          <w:rFonts w:cstheme="minorHAnsi"/>
          <w:bCs/>
        </w:rPr>
      </w:pPr>
      <w:r w:rsidRPr="006E53EC">
        <w:rPr>
          <w:rFonts w:cstheme="minorHAnsi"/>
          <w:bCs/>
        </w:rPr>
        <w:t>A fully organised archive of selected raw and edited visual materials, with appropriate file naming and metadata stored on an SSD.</w:t>
      </w:r>
    </w:p>
    <w:p w14:paraId="5FF951A9" w14:textId="491C637D" w:rsidR="00642485" w:rsidRPr="006E53EC" w:rsidRDefault="00642485" w:rsidP="00642485">
      <w:pPr>
        <w:pStyle w:val="ListParagraph"/>
        <w:numPr>
          <w:ilvl w:val="0"/>
          <w:numId w:val="33"/>
        </w:numPr>
        <w:jc w:val="both"/>
        <w:rPr>
          <w:rFonts w:cstheme="minorHAnsi"/>
          <w:bCs/>
        </w:rPr>
      </w:pPr>
      <w:r w:rsidRPr="006E53EC">
        <w:rPr>
          <w:rFonts w:cstheme="minorHAnsi"/>
          <w:bCs/>
        </w:rPr>
        <w:t>All final photographs and video materials to be supplied in high-resolution and web-ready formats.</w:t>
      </w:r>
    </w:p>
    <w:p w14:paraId="0310EF94" w14:textId="090EA1D9" w:rsidR="00C9453F" w:rsidRPr="006E53EC" w:rsidRDefault="00C77D5B" w:rsidP="00EA0358">
      <w:pPr>
        <w:jc w:val="both"/>
        <w:rPr>
          <w:rFonts w:cstheme="minorHAnsi"/>
          <w:bCs/>
        </w:rPr>
      </w:pPr>
      <w:r w:rsidRPr="006E53EC">
        <w:rPr>
          <w:rFonts w:cstheme="minorHAnsi"/>
          <w:bCs/>
        </w:rPr>
        <w:t xml:space="preserve">The final selection of stories and participants will be </w:t>
      </w:r>
      <w:r w:rsidR="00AC61B1" w:rsidRPr="006E53EC">
        <w:rPr>
          <w:rFonts w:cstheme="minorHAnsi"/>
          <w:bCs/>
        </w:rPr>
        <w:t>agreed upon</w:t>
      </w:r>
      <w:r w:rsidRPr="006E53EC">
        <w:rPr>
          <w:rFonts w:cstheme="minorHAnsi"/>
          <w:bCs/>
        </w:rPr>
        <w:t xml:space="preserve"> with NRC during the inception phase.</w:t>
      </w:r>
    </w:p>
    <w:p w14:paraId="259FBE1A" w14:textId="7F320A16" w:rsidR="00EA0358" w:rsidRPr="006E53EC" w:rsidRDefault="00EA0358" w:rsidP="00EA0358">
      <w:pPr>
        <w:jc w:val="both"/>
        <w:rPr>
          <w:rFonts w:cstheme="minorHAnsi"/>
          <w:b/>
          <w:bCs/>
        </w:rPr>
      </w:pPr>
      <w:r w:rsidRPr="006E53EC">
        <w:rPr>
          <w:rFonts w:cstheme="minorHAnsi"/>
          <w:b/>
          <w:bCs/>
        </w:rPr>
        <w:t>7. Timeframe</w:t>
      </w:r>
    </w:p>
    <w:p w14:paraId="2B790A4C" w14:textId="2D158ACD" w:rsidR="001C2F62" w:rsidRPr="006E53EC" w:rsidRDefault="001C2F62" w:rsidP="001C2F62">
      <w:pPr>
        <w:jc w:val="both"/>
        <w:rPr>
          <w:rFonts w:cstheme="minorHAnsi"/>
        </w:rPr>
      </w:pPr>
      <w:r w:rsidRPr="006E53EC">
        <w:rPr>
          <w:rFonts w:cstheme="minorHAnsi"/>
        </w:rPr>
        <w:t xml:space="preserve">The consultancy is expected to commence in </w:t>
      </w:r>
      <w:r w:rsidR="0051361B" w:rsidRPr="006E53EC">
        <w:rPr>
          <w:rFonts w:cstheme="minorHAnsi"/>
        </w:rPr>
        <w:t>October</w:t>
      </w:r>
      <w:r w:rsidR="00865FAA" w:rsidRPr="006E53EC">
        <w:rPr>
          <w:rFonts w:cstheme="minorHAnsi"/>
        </w:rPr>
        <w:t>/November</w:t>
      </w:r>
      <w:r w:rsidR="00A9588C" w:rsidRPr="006E53EC">
        <w:rPr>
          <w:rFonts w:cstheme="minorHAnsi"/>
        </w:rPr>
        <w:t xml:space="preserve"> </w:t>
      </w:r>
      <w:r w:rsidR="00C505CB" w:rsidRPr="006E53EC">
        <w:rPr>
          <w:rFonts w:cstheme="minorHAnsi"/>
        </w:rPr>
        <w:t xml:space="preserve">2026 </w:t>
      </w:r>
      <w:r w:rsidRPr="006E53EC">
        <w:rPr>
          <w:rFonts w:cstheme="minorHAnsi"/>
        </w:rPr>
        <w:t xml:space="preserve">and last for </w:t>
      </w:r>
      <w:r w:rsidR="008415BF" w:rsidRPr="006E53EC">
        <w:rPr>
          <w:rFonts w:cstheme="minorHAnsi"/>
        </w:rPr>
        <w:t>up to</w:t>
      </w:r>
      <w:r w:rsidRPr="006E53EC">
        <w:rPr>
          <w:rFonts w:cstheme="minorHAnsi"/>
        </w:rPr>
        <w:t xml:space="preserve"> </w:t>
      </w:r>
      <w:r w:rsidR="008415BF" w:rsidRPr="006E53EC">
        <w:rPr>
          <w:rFonts w:cstheme="minorHAnsi"/>
        </w:rPr>
        <w:t>3</w:t>
      </w:r>
      <w:r w:rsidRPr="006E53EC">
        <w:rPr>
          <w:rFonts w:cstheme="minorHAnsi"/>
        </w:rPr>
        <w:t>0 working days.</w:t>
      </w:r>
    </w:p>
    <w:p w14:paraId="7B2F4C74" w14:textId="07668AA3" w:rsidR="001C2F62" w:rsidRPr="006E53EC" w:rsidRDefault="001C2F62" w:rsidP="001C2F62">
      <w:pPr>
        <w:jc w:val="both"/>
        <w:rPr>
          <w:rFonts w:cstheme="minorHAnsi"/>
        </w:rPr>
      </w:pPr>
      <w:r w:rsidRPr="006E53EC">
        <w:rPr>
          <w:rFonts w:cstheme="minorHAnsi"/>
        </w:rPr>
        <w:t>The consultant is expected to propose a realistic production schedule covering inception, fieldwork, content review, editing and final delivery.</w:t>
      </w:r>
    </w:p>
    <w:p w14:paraId="72D3FCF6" w14:textId="3F5F0A00" w:rsidR="001C2F62" w:rsidRPr="006E53EC" w:rsidRDefault="001C2F62" w:rsidP="00EA0358">
      <w:pPr>
        <w:jc w:val="both"/>
        <w:rPr>
          <w:rFonts w:cstheme="minorHAnsi"/>
        </w:rPr>
      </w:pPr>
      <w:r w:rsidRPr="006E53EC">
        <w:rPr>
          <w:rFonts w:cstheme="minorHAnsi"/>
        </w:rPr>
        <w:t>Where field access, travel requirements, safeguarding considerations or the scope of the assignment require additional time, the proposed methodology and timeline should clearly identify this.</w:t>
      </w:r>
    </w:p>
    <w:p w14:paraId="5850DFDE" w14:textId="3B74E60D" w:rsidR="00EA0358" w:rsidRPr="006E53EC" w:rsidRDefault="00EA0358" w:rsidP="00EA0358">
      <w:pPr>
        <w:jc w:val="both"/>
        <w:rPr>
          <w:rFonts w:cstheme="minorHAnsi"/>
          <w:b/>
          <w:bCs/>
        </w:rPr>
      </w:pPr>
      <w:r w:rsidRPr="006E53EC">
        <w:rPr>
          <w:rFonts w:cstheme="minorHAnsi"/>
          <w:b/>
          <w:bCs/>
        </w:rPr>
        <w:t>8. Ethical Considerations</w:t>
      </w:r>
    </w:p>
    <w:p w14:paraId="408C358D" w14:textId="2963C282" w:rsidR="00A80057" w:rsidRPr="006E53EC" w:rsidRDefault="00A80057" w:rsidP="00A80057">
      <w:pPr>
        <w:jc w:val="both"/>
        <w:rPr>
          <w:rFonts w:cstheme="minorHAnsi"/>
        </w:rPr>
      </w:pPr>
      <w:r w:rsidRPr="006E53EC">
        <w:rPr>
          <w:rFonts w:cstheme="minorHAnsi"/>
        </w:rPr>
        <w:t>All materials must respect the rights, dignity, privacy and security of interviewees and other people featured in the documentation.</w:t>
      </w:r>
    </w:p>
    <w:p w14:paraId="3B9E3D7B" w14:textId="670B900D" w:rsidR="00A80057" w:rsidRPr="006E53EC" w:rsidRDefault="00A80057" w:rsidP="00A80057">
      <w:pPr>
        <w:jc w:val="both"/>
        <w:rPr>
          <w:rFonts w:cstheme="minorHAnsi"/>
        </w:rPr>
      </w:pPr>
      <w:r w:rsidRPr="006E53EC">
        <w:rPr>
          <w:rFonts w:cstheme="minorHAnsi"/>
        </w:rPr>
        <w:t>The consultant must comply with NRC's Safeguarding Policy, Code of Conduct, informed consent requirements and relevant ethical standards for working with children and other potentially vulnerable groups.</w:t>
      </w:r>
    </w:p>
    <w:p w14:paraId="3D0AEF28" w14:textId="6378B61D" w:rsidR="00A80057" w:rsidRPr="006E53EC" w:rsidRDefault="00A80057" w:rsidP="00A80057">
      <w:pPr>
        <w:jc w:val="both"/>
        <w:rPr>
          <w:rFonts w:cstheme="minorHAnsi"/>
        </w:rPr>
      </w:pPr>
      <w:r w:rsidRPr="006E53EC">
        <w:rPr>
          <w:rFonts w:cstheme="minorHAnsi"/>
        </w:rPr>
        <w:t>Particular care must be taken when documenting children and individuals affected by displacement, conflict or other protection concerns.</w:t>
      </w:r>
    </w:p>
    <w:p w14:paraId="1A51E477" w14:textId="6785AE97" w:rsidR="00EA0358" w:rsidRPr="006E53EC" w:rsidRDefault="00A80057" w:rsidP="00A80057">
      <w:pPr>
        <w:jc w:val="both"/>
        <w:rPr>
          <w:rFonts w:cstheme="minorHAnsi"/>
        </w:rPr>
      </w:pPr>
      <w:r w:rsidRPr="006E53EC">
        <w:rPr>
          <w:rFonts w:cstheme="minorHAnsi"/>
        </w:rPr>
        <w:t>The consultant must:</w:t>
      </w:r>
    </w:p>
    <w:p w14:paraId="6BAB46DB" w14:textId="77777777" w:rsidR="00A80057" w:rsidRPr="006E53EC" w:rsidRDefault="00A80057" w:rsidP="00A80057">
      <w:pPr>
        <w:pStyle w:val="ListParagraph"/>
        <w:numPr>
          <w:ilvl w:val="0"/>
          <w:numId w:val="34"/>
        </w:numPr>
        <w:jc w:val="both"/>
        <w:rPr>
          <w:rFonts w:cstheme="minorHAnsi"/>
        </w:rPr>
      </w:pPr>
      <w:r w:rsidRPr="006E53EC">
        <w:rPr>
          <w:rFonts w:cstheme="minorHAnsi"/>
        </w:rPr>
        <w:t>Obtain appropriate informed consent before interviews, photography or filming.</w:t>
      </w:r>
    </w:p>
    <w:p w14:paraId="24CA247D" w14:textId="77777777" w:rsidR="00A80057" w:rsidRPr="006E53EC" w:rsidRDefault="00A80057" w:rsidP="00A80057">
      <w:pPr>
        <w:pStyle w:val="ListParagraph"/>
        <w:numPr>
          <w:ilvl w:val="0"/>
          <w:numId w:val="34"/>
        </w:numPr>
        <w:jc w:val="both"/>
        <w:rPr>
          <w:rFonts w:cstheme="minorHAnsi"/>
        </w:rPr>
      </w:pPr>
      <w:r w:rsidRPr="006E53EC">
        <w:rPr>
          <w:rFonts w:cstheme="minorHAnsi"/>
        </w:rPr>
        <w:t>Ensure that participation is voluntary and that participants understand the intended use of the materials.</w:t>
      </w:r>
    </w:p>
    <w:p w14:paraId="79E69CA8" w14:textId="77777777" w:rsidR="00A80057" w:rsidRPr="006E53EC" w:rsidRDefault="00A80057" w:rsidP="00A80057">
      <w:pPr>
        <w:pStyle w:val="ListParagraph"/>
        <w:numPr>
          <w:ilvl w:val="0"/>
          <w:numId w:val="34"/>
        </w:numPr>
        <w:jc w:val="both"/>
        <w:rPr>
          <w:rFonts w:cstheme="minorHAnsi"/>
        </w:rPr>
      </w:pPr>
      <w:r w:rsidRPr="006E53EC">
        <w:rPr>
          <w:rFonts w:cstheme="minorHAnsi"/>
        </w:rPr>
        <w:t>Avoid content that could expose participants to protection or security risks.</w:t>
      </w:r>
    </w:p>
    <w:p w14:paraId="1F14E3A7" w14:textId="77777777" w:rsidR="00A80057" w:rsidRPr="006E53EC" w:rsidRDefault="00A80057" w:rsidP="00A80057">
      <w:pPr>
        <w:pStyle w:val="ListParagraph"/>
        <w:numPr>
          <w:ilvl w:val="0"/>
          <w:numId w:val="34"/>
        </w:numPr>
        <w:jc w:val="both"/>
        <w:rPr>
          <w:rFonts w:cstheme="minorHAnsi"/>
        </w:rPr>
      </w:pPr>
      <w:r w:rsidRPr="006E53EC">
        <w:rPr>
          <w:rFonts w:cstheme="minorHAnsi"/>
        </w:rPr>
        <w:t>Avoid reinforcing harmful stereotypes or portraying communities solely through vulnerability.</w:t>
      </w:r>
    </w:p>
    <w:p w14:paraId="7F6E32A4" w14:textId="77777777" w:rsidR="00A80057" w:rsidRPr="006E53EC" w:rsidRDefault="00A80057" w:rsidP="00A80057">
      <w:pPr>
        <w:pStyle w:val="ListParagraph"/>
        <w:numPr>
          <w:ilvl w:val="0"/>
          <w:numId w:val="34"/>
        </w:numPr>
        <w:jc w:val="both"/>
        <w:rPr>
          <w:rFonts w:cstheme="minorHAnsi"/>
        </w:rPr>
      </w:pPr>
      <w:r w:rsidRPr="006E53EC">
        <w:rPr>
          <w:rFonts w:cstheme="minorHAnsi"/>
        </w:rPr>
        <w:t>Ensure that children are not identified or portrayed in ways that could compromise their safety, dignity or privacy.</w:t>
      </w:r>
    </w:p>
    <w:p w14:paraId="40E32B7C" w14:textId="4199A787" w:rsidR="00A80057" w:rsidRPr="006E53EC" w:rsidRDefault="00A80057" w:rsidP="00A80057">
      <w:pPr>
        <w:pStyle w:val="ListParagraph"/>
        <w:numPr>
          <w:ilvl w:val="0"/>
          <w:numId w:val="34"/>
        </w:numPr>
        <w:jc w:val="both"/>
        <w:rPr>
          <w:rFonts w:cstheme="minorHAnsi"/>
        </w:rPr>
      </w:pPr>
      <w:r w:rsidRPr="006E53EC">
        <w:rPr>
          <w:rFonts w:cstheme="minorHAnsi"/>
        </w:rPr>
        <w:t>Immediately raise any safeguarding concerns identified during the assignment with the designated NRC focal point.</w:t>
      </w:r>
    </w:p>
    <w:p w14:paraId="52B67129" w14:textId="7EF11E99" w:rsidR="00EA0358" w:rsidRPr="006E53EC" w:rsidRDefault="00EA0358" w:rsidP="00EA0358">
      <w:pPr>
        <w:jc w:val="both"/>
        <w:rPr>
          <w:rFonts w:cstheme="minorHAnsi"/>
          <w:b/>
          <w:bCs/>
        </w:rPr>
      </w:pPr>
      <w:r w:rsidRPr="006E53EC">
        <w:rPr>
          <w:rFonts w:cstheme="minorHAnsi"/>
          <w:b/>
          <w:bCs/>
        </w:rPr>
        <w:t>9. Copyright</w:t>
      </w:r>
    </w:p>
    <w:p w14:paraId="2DDA717F" w14:textId="7F5A1023" w:rsidR="00BA03B1" w:rsidRPr="006E53EC" w:rsidRDefault="00BA03B1" w:rsidP="00BA03B1">
      <w:pPr>
        <w:jc w:val="both"/>
        <w:rPr>
          <w:rFonts w:cstheme="minorHAnsi"/>
        </w:rPr>
      </w:pPr>
      <w:r w:rsidRPr="006E53EC">
        <w:rPr>
          <w:rFonts w:cstheme="minorHAnsi"/>
        </w:rPr>
        <w:lastRenderedPageBreak/>
        <w:t>All photographs, video footage, interviews, stories, edited materials and other outputs arising from this consultancy shall remain the property of NRC.</w:t>
      </w:r>
    </w:p>
    <w:p w14:paraId="42820802" w14:textId="3143AEA5" w:rsidR="00BA03B1" w:rsidRPr="006E53EC" w:rsidRDefault="00BA03B1" w:rsidP="00BA03B1">
      <w:pPr>
        <w:jc w:val="both"/>
        <w:rPr>
          <w:rFonts w:cstheme="minorHAnsi"/>
        </w:rPr>
      </w:pPr>
      <w:r w:rsidRPr="006E53EC">
        <w:rPr>
          <w:rFonts w:cstheme="minorHAnsi"/>
        </w:rPr>
        <w:t>The consultant shall provide NRC with unrestricted access to all final and agreed raw materials generated through the assignment.</w:t>
      </w:r>
    </w:p>
    <w:p w14:paraId="55BAFA7D" w14:textId="59A5AA1A" w:rsidR="00EA0358" w:rsidRPr="006E53EC" w:rsidRDefault="00BA03B1" w:rsidP="00EA0358">
      <w:pPr>
        <w:jc w:val="both"/>
        <w:rPr>
          <w:rFonts w:cstheme="minorHAnsi"/>
        </w:rPr>
      </w:pPr>
      <w:r w:rsidRPr="006E53EC">
        <w:rPr>
          <w:rFonts w:cstheme="minorHAnsi"/>
        </w:rPr>
        <w:t>The consultant may not publish, distribute, sell or otherwise use materials produced under this consultancy for personal, commercial or third-party purposes without prior written approval from NRC.</w:t>
      </w:r>
    </w:p>
    <w:p w14:paraId="017821AD" w14:textId="77777777" w:rsidR="00BA03B1" w:rsidRPr="006E53EC" w:rsidRDefault="00EA0358" w:rsidP="00EA0358">
      <w:pPr>
        <w:jc w:val="both"/>
        <w:rPr>
          <w:rFonts w:cstheme="minorHAnsi"/>
        </w:rPr>
      </w:pPr>
      <w:r w:rsidRPr="006E53EC">
        <w:rPr>
          <w:rFonts w:cstheme="minorHAnsi"/>
          <w:b/>
          <w:bCs/>
        </w:rPr>
        <w:t>10. Profile</w:t>
      </w:r>
    </w:p>
    <w:p w14:paraId="4CB916C3" w14:textId="669872C7" w:rsidR="00EA0358" w:rsidRPr="006E53EC" w:rsidRDefault="00EA0358" w:rsidP="00EA0358">
      <w:pPr>
        <w:jc w:val="both"/>
        <w:rPr>
          <w:rFonts w:cstheme="minorHAnsi"/>
        </w:rPr>
      </w:pPr>
      <w:r w:rsidRPr="006E53EC">
        <w:rPr>
          <w:rFonts w:cstheme="minorHAnsi"/>
        </w:rPr>
        <w:t xml:space="preserve">The consultant/firm should possess:   </w:t>
      </w:r>
    </w:p>
    <w:p w14:paraId="33C45730" w14:textId="77777777" w:rsidR="00BA03B1" w:rsidRPr="006E53EC" w:rsidRDefault="00BA03B1" w:rsidP="00BA03B1">
      <w:pPr>
        <w:pStyle w:val="ListParagraph"/>
        <w:numPr>
          <w:ilvl w:val="0"/>
          <w:numId w:val="35"/>
        </w:numPr>
        <w:jc w:val="both"/>
        <w:rPr>
          <w:rFonts w:cstheme="minorHAnsi"/>
        </w:rPr>
      </w:pPr>
      <w:r w:rsidRPr="006E53EC">
        <w:rPr>
          <w:rFonts w:cstheme="minorHAnsi"/>
        </w:rPr>
        <w:t>Excellent photography, videography and visual storytelling skills.</w:t>
      </w:r>
    </w:p>
    <w:p w14:paraId="0E51932C" w14:textId="77777777" w:rsidR="00BA03B1" w:rsidRPr="006E53EC" w:rsidRDefault="00BA03B1" w:rsidP="00BA03B1">
      <w:pPr>
        <w:pStyle w:val="ListParagraph"/>
        <w:numPr>
          <w:ilvl w:val="0"/>
          <w:numId w:val="35"/>
        </w:numPr>
        <w:jc w:val="both"/>
        <w:rPr>
          <w:rFonts w:cstheme="minorHAnsi"/>
        </w:rPr>
      </w:pPr>
      <w:r w:rsidRPr="006E53EC">
        <w:rPr>
          <w:rFonts w:cstheme="minorHAnsi"/>
        </w:rPr>
        <w:t>Demonstrated experience producing communications, advocacy or impact documentation for humanitarian or development organisations.</w:t>
      </w:r>
    </w:p>
    <w:p w14:paraId="6A87C471" w14:textId="77777777" w:rsidR="00BA03B1" w:rsidRPr="006E53EC" w:rsidRDefault="00BA03B1" w:rsidP="00BA03B1">
      <w:pPr>
        <w:pStyle w:val="ListParagraph"/>
        <w:numPr>
          <w:ilvl w:val="0"/>
          <w:numId w:val="35"/>
        </w:numPr>
        <w:jc w:val="both"/>
        <w:rPr>
          <w:rFonts w:cstheme="minorHAnsi"/>
        </w:rPr>
      </w:pPr>
      <w:r w:rsidRPr="006E53EC">
        <w:rPr>
          <w:rFonts w:cstheme="minorHAnsi"/>
        </w:rPr>
        <w:t>A strong portfolio demonstrating human-centred storytelling and high-quality visual documentation.</w:t>
      </w:r>
    </w:p>
    <w:p w14:paraId="75880B7F" w14:textId="77777777" w:rsidR="00BA03B1" w:rsidRPr="006E53EC" w:rsidRDefault="00BA03B1" w:rsidP="00BA03B1">
      <w:pPr>
        <w:pStyle w:val="ListParagraph"/>
        <w:numPr>
          <w:ilvl w:val="0"/>
          <w:numId w:val="35"/>
        </w:numPr>
        <w:jc w:val="both"/>
        <w:rPr>
          <w:rFonts w:cstheme="minorHAnsi"/>
        </w:rPr>
      </w:pPr>
      <w:r w:rsidRPr="006E53EC">
        <w:rPr>
          <w:rFonts w:cstheme="minorHAnsi"/>
        </w:rPr>
        <w:t>Experience working with communities affected by displacement, conflict or other humanitarian crises.</w:t>
      </w:r>
    </w:p>
    <w:p w14:paraId="7F2E0F47" w14:textId="77777777" w:rsidR="00BA03B1" w:rsidRPr="006E53EC" w:rsidRDefault="00BA03B1" w:rsidP="00BA03B1">
      <w:pPr>
        <w:pStyle w:val="ListParagraph"/>
        <w:numPr>
          <w:ilvl w:val="0"/>
          <w:numId w:val="35"/>
        </w:numPr>
        <w:jc w:val="both"/>
        <w:rPr>
          <w:rFonts w:cstheme="minorHAnsi"/>
        </w:rPr>
      </w:pPr>
      <w:r w:rsidRPr="006E53EC">
        <w:rPr>
          <w:rFonts w:cstheme="minorHAnsi"/>
        </w:rPr>
        <w:t>Ability to translate complex programme results into accessible visual and narrative content.</w:t>
      </w:r>
    </w:p>
    <w:p w14:paraId="250D18A5" w14:textId="77777777" w:rsidR="00BA03B1" w:rsidRPr="006E53EC" w:rsidRDefault="00BA03B1" w:rsidP="00BA03B1">
      <w:pPr>
        <w:pStyle w:val="ListParagraph"/>
        <w:numPr>
          <w:ilvl w:val="0"/>
          <w:numId w:val="35"/>
        </w:numPr>
        <w:jc w:val="both"/>
        <w:rPr>
          <w:rFonts w:cstheme="minorHAnsi"/>
        </w:rPr>
      </w:pPr>
      <w:r w:rsidRPr="006E53EC">
        <w:rPr>
          <w:rFonts w:cstheme="minorHAnsi"/>
        </w:rPr>
        <w:t>Strong interviewing and storytelling skills.</w:t>
      </w:r>
    </w:p>
    <w:p w14:paraId="0277438B" w14:textId="77777777" w:rsidR="00BA03B1" w:rsidRPr="006E53EC" w:rsidRDefault="00BA03B1" w:rsidP="00BA03B1">
      <w:pPr>
        <w:pStyle w:val="ListParagraph"/>
        <w:numPr>
          <w:ilvl w:val="0"/>
          <w:numId w:val="35"/>
        </w:numPr>
        <w:jc w:val="both"/>
        <w:rPr>
          <w:rFonts w:cstheme="minorHAnsi"/>
        </w:rPr>
      </w:pPr>
      <w:r w:rsidRPr="006E53EC">
        <w:rPr>
          <w:rFonts w:cstheme="minorHAnsi"/>
        </w:rPr>
        <w:t>Ability to work in multicultural and sensitive environments.</w:t>
      </w:r>
    </w:p>
    <w:p w14:paraId="3466D78E" w14:textId="77777777" w:rsidR="00BA03B1" w:rsidRPr="006E53EC" w:rsidRDefault="00BA03B1" w:rsidP="00BA03B1">
      <w:pPr>
        <w:pStyle w:val="ListParagraph"/>
        <w:numPr>
          <w:ilvl w:val="0"/>
          <w:numId w:val="35"/>
        </w:numPr>
        <w:jc w:val="both"/>
        <w:rPr>
          <w:rFonts w:cstheme="minorHAnsi"/>
        </w:rPr>
      </w:pPr>
      <w:r w:rsidRPr="006E53EC">
        <w:rPr>
          <w:rFonts w:cstheme="minorHAnsi"/>
        </w:rPr>
        <w:t>Willingness and ability to travel to hard-to-reach and conflict-affected locations.</w:t>
      </w:r>
    </w:p>
    <w:p w14:paraId="686834EF" w14:textId="77777777" w:rsidR="00BA03B1" w:rsidRPr="006E53EC" w:rsidRDefault="00BA03B1" w:rsidP="00BA03B1">
      <w:pPr>
        <w:pStyle w:val="ListParagraph"/>
        <w:numPr>
          <w:ilvl w:val="0"/>
          <w:numId w:val="35"/>
        </w:numPr>
        <w:jc w:val="both"/>
        <w:rPr>
          <w:rFonts w:cstheme="minorHAnsi"/>
        </w:rPr>
      </w:pPr>
      <w:r w:rsidRPr="006E53EC">
        <w:rPr>
          <w:rFonts w:cstheme="minorHAnsi"/>
        </w:rPr>
        <w:t>Strong understanding of ethical storytelling, safeguarding and informed consent.</w:t>
      </w:r>
    </w:p>
    <w:p w14:paraId="00C39736" w14:textId="77777777" w:rsidR="00BA03B1" w:rsidRPr="006E53EC" w:rsidRDefault="00BA03B1" w:rsidP="00BA03B1">
      <w:pPr>
        <w:pStyle w:val="ListParagraph"/>
        <w:numPr>
          <w:ilvl w:val="0"/>
          <w:numId w:val="35"/>
        </w:numPr>
        <w:jc w:val="both"/>
        <w:rPr>
          <w:rFonts w:cstheme="minorHAnsi"/>
        </w:rPr>
      </w:pPr>
      <w:r w:rsidRPr="006E53EC">
        <w:rPr>
          <w:rFonts w:cstheme="minorHAnsi"/>
        </w:rPr>
        <w:t>Excellent communication, coordination and organisational skills.</w:t>
      </w:r>
    </w:p>
    <w:p w14:paraId="6A8C92AF" w14:textId="77777777" w:rsidR="00BA03B1" w:rsidRPr="006E53EC" w:rsidRDefault="00BA03B1" w:rsidP="00BA03B1">
      <w:pPr>
        <w:pStyle w:val="ListParagraph"/>
        <w:numPr>
          <w:ilvl w:val="0"/>
          <w:numId w:val="35"/>
        </w:numPr>
        <w:jc w:val="both"/>
        <w:rPr>
          <w:rFonts w:cstheme="minorHAnsi"/>
        </w:rPr>
      </w:pPr>
      <w:r w:rsidRPr="006E53EC">
        <w:rPr>
          <w:rFonts w:cstheme="minorHAnsi"/>
        </w:rPr>
        <w:t>Capacity to provide all necessary photography, videography, audio and post-production equipment.</w:t>
      </w:r>
    </w:p>
    <w:p w14:paraId="2DE439E3" w14:textId="77777777" w:rsidR="00BA03B1" w:rsidRPr="006E53EC" w:rsidRDefault="00BA03B1" w:rsidP="00BA03B1">
      <w:pPr>
        <w:pStyle w:val="ListParagraph"/>
        <w:numPr>
          <w:ilvl w:val="0"/>
          <w:numId w:val="35"/>
        </w:numPr>
        <w:jc w:val="both"/>
        <w:rPr>
          <w:rFonts w:cstheme="minorHAnsi"/>
        </w:rPr>
      </w:pPr>
      <w:r w:rsidRPr="006E53EC">
        <w:rPr>
          <w:rFonts w:cstheme="minorHAnsi"/>
        </w:rPr>
        <w:t>Experience producing content for digital, donor and advocacy audiences.</w:t>
      </w:r>
    </w:p>
    <w:p w14:paraId="278D9780" w14:textId="77777777" w:rsidR="00BA03B1" w:rsidRPr="006E53EC" w:rsidRDefault="00BA03B1" w:rsidP="00BA03B1">
      <w:pPr>
        <w:pStyle w:val="ListParagraph"/>
        <w:numPr>
          <w:ilvl w:val="0"/>
          <w:numId w:val="35"/>
        </w:numPr>
        <w:jc w:val="both"/>
        <w:rPr>
          <w:rFonts w:cstheme="minorHAnsi"/>
        </w:rPr>
      </w:pPr>
      <w:r w:rsidRPr="006E53EC">
        <w:rPr>
          <w:rFonts w:cstheme="minorHAnsi"/>
        </w:rPr>
        <w:t>Knowledge of relevant local languages is an advantage.</w:t>
      </w:r>
    </w:p>
    <w:p w14:paraId="38AE091D" w14:textId="7DF9E1C3" w:rsidR="00EA0358" w:rsidRPr="006E53EC" w:rsidRDefault="00BA03B1" w:rsidP="00BA03B1">
      <w:pPr>
        <w:pStyle w:val="ListParagraph"/>
        <w:numPr>
          <w:ilvl w:val="0"/>
          <w:numId w:val="35"/>
        </w:numPr>
        <w:jc w:val="both"/>
        <w:rPr>
          <w:rFonts w:cstheme="minorHAnsi"/>
        </w:rPr>
      </w:pPr>
      <w:r w:rsidRPr="006E53EC">
        <w:rPr>
          <w:rFonts w:cstheme="minorHAnsi"/>
        </w:rPr>
        <w:t>Minimum of three years of relevant professional experience in photography, videography, communications or documentary storytelling, preferably with NGOs or humanitarian organisations.</w:t>
      </w:r>
    </w:p>
    <w:p w14:paraId="07A074C1" w14:textId="0FA78FD6" w:rsidR="00EA0358" w:rsidRPr="006E53EC" w:rsidRDefault="00EA0358" w:rsidP="00EA0358">
      <w:pPr>
        <w:jc w:val="both"/>
        <w:rPr>
          <w:rFonts w:cstheme="minorHAnsi"/>
          <w:b/>
        </w:rPr>
      </w:pPr>
      <w:r w:rsidRPr="006E53EC">
        <w:rPr>
          <w:rFonts w:cstheme="minorHAnsi"/>
          <w:b/>
          <w:bCs/>
        </w:rPr>
        <w:t>11</w:t>
      </w:r>
      <w:r w:rsidRPr="006E53EC">
        <w:rPr>
          <w:rFonts w:cstheme="minorHAnsi"/>
          <w:b/>
        </w:rPr>
        <w:t xml:space="preserve">. </w:t>
      </w:r>
      <w:r w:rsidRPr="006E53EC">
        <w:rPr>
          <w:rFonts w:cstheme="minorHAnsi"/>
          <w:b/>
          <w:bCs/>
        </w:rPr>
        <w:t>Responsibilitie</w:t>
      </w:r>
      <w:r w:rsidRPr="006E53EC">
        <w:rPr>
          <w:rFonts w:cstheme="minorHAnsi"/>
          <w:b/>
        </w:rPr>
        <w:t>s</w:t>
      </w:r>
      <w:r w:rsidR="00610184" w:rsidRPr="006E53EC">
        <w:rPr>
          <w:rFonts w:cstheme="minorHAnsi"/>
          <w:b/>
        </w:rPr>
        <w:t>.</w:t>
      </w:r>
    </w:p>
    <w:p w14:paraId="3B8C5585" w14:textId="3A98FBB7" w:rsidR="00E62BE4" w:rsidRPr="006E53EC" w:rsidRDefault="00E62BE4" w:rsidP="00EA0358">
      <w:pPr>
        <w:jc w:val="both"/>
        <w:rPr>
          <w:rFonts w:cstheme="minorHAnsi"/>
          <w:bCs/>
        </w:rPr>
      </w:pPr>
      <w:r w:rsidRPr="006E53EC">
        <w:rPr>
          <w:rFonts w:cstheme="minorHAnsi"/>
          <w:bCs/>
        </w:rPr>
        <w:t>NRC will:</w:t>
      </w:r>
    </w:p>
    <w:p w14:paraId="0B1F0820" w14:textId="77777777" w:rsidR="00DD7081" w:rsidRPr="006E53EC" w:rsidRDefault="00DD7081" w:rsidP="00DD7081">
      <w:pPr>
        <w:pStyle w:val="ListParagraph"/>
        <w:numPr>
          <w:ilvl w:val="0"/>
          <w:numId w:val="36"/>
        </w:numPr>
        <w:jc w:val="both"/>
        <w:rPr>
          <w:rFonts w:cstheme="minorHAnsi"/>
        </w:rPr>
      </w:pPr>
      <w:r w:rsidRPr="006E53EC">
        <w:rPr>
          <w:rFonts w:cstheme="minorHAnsi"/>
        </w:rPr>
        <w:t>Select and manage the consultant/firm.</w:t>
      </w:r>
    </w:p>
    <w:p w14:paraId="4087714B" w14:textId="77777777" w:rsidR="00DD7081" w:rsidRPr="006E53EC" w:rsidRDefault="00DD7081" w:rsidP="00DD7081">
      <w:pPr>
        <w:pStyle w:val="ListParagraph"/>
        <w:numPr>
          <w:ilvl w:val="0"/>
          <w:numId w:val="36"/>
        </w:numPr>
        <w:jc w:val="both"/>
        <w:rPr>
          <w:rFonts w:cstheme="minorHAnsi"/>
        </w:rPr>
      </w:pPr>
      <w:r w:rsidRPr="006E53EC">
        <w:rPr>
          <w:rFonts w:cstheme="minorHAnsi"/>
        </w:rPr>
        <w:t>Provide relevant project and programme information.</w:t>
      </w:r>
    </w:p>
    <w:p w14:paraId="27121088" w14:textId="77777777" w:rsidR="00DD7081" w:rsidRPr="006E53EC" w:rsidRDefault="00DD7081" w:rsidP="00DD7081">
      <w:pPr>
        <w:pStyle w:val="ListParagraph"/>
        <w:numPr>
          <w:ilvl w:val="0"/>
          <w:numId w:val="36"/>
        </w:numPr>
        <w:jc w:val="both"/>
        <w:rPr>
          <w:rFonts w:cstheme="minorHAnsi"/>
        </w:rPr>
      </w:pPr>
      <w:r w:rsidRPr="006E53EC">
        <w:rPr>
          <w:rFonts w:cstheme="minorHAnsi"/>
        </w:rPr>
        <w:t>Facilitate access to agreed field locations and project sites.</w:t>
      </w:r>
    </w:p>
    <w:p w14:paraId="7B10F36A" w14:textId="77777777" w:rsidR="00DD7081" w:rsidRPr="006E53EC" w:rsidRDefault="00DD7081" w:rsidP="00DD7081">
      <w:pPr>
        <w:pStyle w:val="ListParagraph"/>
        <w:numPr>
          <w:ilvl w:val="0"/>
          <w:numId w:val="36"/>
        </w:numPr>
        <w:jc w:val="both"/>
        <w:rPr>
          <w:rFonts w:cstheme="minorHAnsi"/>
        </w:rPr>
      </w:pPr>
      <w:r w:rsidRPr="006E53EC">
        <w:rPr>
          <w:rFonts w:cstheme="minorHAnsi"/>
        </w:rPr>
        <w:t>Support identification and introduction of relevant participants and stakeholders.</w:t>
      </w:r>
    </w:p>
    <w:p w14:paraId="54572AAF" w14:textId="77777777" w:rsidR="00DD7081" w:rsidRPr="006E53EC" w:rsidRDefault="00DD7081" w:rsidP="00DD7081">
      <w:pPr>
        <w:pStyle w:val="ListParagraph"/>
        <w:numPr>
          <w:ilvl w:val="0"/>
          <w:numId w:val="36"/>
        </w:numPr>
        <w:jc w:val="both"/>
        <w:rPr>
          <w:rFonts w:cstheme="minorHAnsi"/>
        </w:rPr>
      </w:pPr>
      <w:r w:rsidRPr="006E53EC">
        <w:rPr>
          <w:rFonts w:cstheme="minorHAnsi"/>
        </w:rPr>
        <w:t>Provide contextual briefings and technical guidance.</w:t>
      </w:r>
    </w:p>
    <w:p w14:paraId="2F0D5B1C" w14:textId="77777777" w:rsidR="00DD7081" w:rsidRPr="006E53EC" w:rsidRDefault="00DD7081" w:rsidP="00DD7081">
      <w:pPr>
        <w:pStyle w:val="ListParagraph"/>
        <w:numPr>
          <w:ilvl w:val="0"/>
          <w:numId w:val="36"/>
        </w:numPr>
        <w:jc w:val="both"/>
        <w:rPr>
          <w:rFonts w:cstheme="minorHAnsi"/>
        </w:rPr>
      </w:pPr>
      <w:r w:rsidRPr="006E53EC">
        <w:rPr>
          <w:rFonts w:cstheme="minorHAnsi"/>
        </w:rPr>
        <w:t>Review and provide feedback on proposed stories, interview guides and deliverables.</w:t>
      </w:r>
    </w:p>
    <w:p w14:paraId="7D1C65DA" w14:textId="77777777" w:rsidR="00DD7081" w:rsidRPr="006E53EC" w:rsidRDefault="00DD7081" w:rsidP="00DD7081">
      <w:pPr>
        <w:pStyle w:val="ListParagraph"/>
        <w:numPr>
          <w:ilvl w:val="0"/>
          <w:numId w:val="36"/>
        </w:numPr>
        <w:jc w:val="both"/>
        <w:rPr>
          <w:rFonts w:cstheme="minorHAnsi"/>
        </w:rPr>
      </w:pPr>
      <w:r w:rsidRPr="006E53EC">
        <w:rPr>
          <w:rFonts w:cstheme="minorHAnsi"/>
        </w:rPr>
        <w:t>Provide guidance on safeguarding, consent and visibility requirements.</w:t>
      </w:r>
    </w:p>
    <w:p w14:paraId="19B1C4ED" w14:textId="273A27FA" w:rsidR="00E62BE4" w:rsidRPr="006E53EC" w:rsidRDefault="00BB2690" w:rsidP="00DD7081">
      <w:pPr>
        <w:jc w:val="both"/>
        <w:rPr>
          <w:rFonts w:cstheme="minorHAnsi"/>
        </w:rPr>
      </w:pPr>
      <w:r w:rsidRPr="006E53EC">
        <w:rPr>
          <w:rFonts w:cstheme="minorHAnsi"/>
        </w:rPr>
        <w:lastRenderedPageBreak/>
        <w:t>The c</w:t>
      </w:r>
      <w:r w:rsidR="00E62BE4" w:rsidRPr="006E53EC">
        <w:rPr>
          <w:rFonts w:cstheme="minorHAnsi"/>
        </w:rPr>
        <w:t>onsultant will:</w:t>
      </w:r>
    </w:p>
    <w:p w14:paraId="6057C7B7" w14:textId="77777777" w:rsidR="00DD7081" w:rsidRPr="006E53EC" w:rsidRDefault="00DD7081" w:rsidP="00DD7081">
      <w:pPr>
        <w:pStyle w:val="ListParagraph"/>
        <w:numPr>
          <w:ilvl w:val="0"/>
          <w:numId w:val="37"/>
        </w:numPr>
        <w:jc w:val="both"/>
        <w:rPr>
          <w:rFonts w:cstheme="minorHAnsi"/>
        </w:rPr>
      </w:pPr>
      <w:r w:rsidRPr="006E53EC">
        <w:rPr>
          <w:rFonts w:cstheme="minorHAnsi"/>
        </w:rPr>
        <w:t>Develop the overall concept, methodology and production plan.</w:t>
      </w:r>
    </w:p>
    <w:p w14:paraId="229592D2" w14:textId="77777777" w:rsidR="00DD7081" w:rsidRPr="006E53EC" w:rsidRDefault="00DD7081" w:rsidP="00DD7081">
      <w:pPr>
        <w:pStyle w:val="ListParagraph"/>
        <w:numPr>
          <w:ilvl w:val="0"/>
          <w:numId w:val="37"/>
        </w:numPr>
        <w:jc w:val="both"/>
        <w:rPr>
          <w:rFonts w:cstheme="minorHAnsi"/>
        </w:rPr>
      </w:pPr>
      <w:r w:rsidRPr="006E53EC">
        <w:rPr>
          <w:rFonts w:cstheme="minorHAnsi"/>
        </w:rPr>
        <w:t>Identify and document agreed stories of change.</w:t>
      </w:r>
    </w:p>
    <w:p w14:paraId="5F2E45DF" w14:textId="77777777" w:rsidR="00DD7081" w:rsidRPr="006E53EC" w:rsidRDefault="00DD7081" w:rsidP="00DD7081">
      <w:pPr>
        <w:pStyle w:val="ListParagraph"/>
        <w:numPr>
          <w:ilvl w:val="0"/>
          <w:numId w:val="37"/>
        </w:numPr>
        <w:jc w:val="both"/>
        <w:rPr>
          <w:rFonts w:cstheme="minorHAnsi"/>
        </w:rPr>
      </w:pPr>
      <w:r w:rsidRPr="006E53EC">
        <w:rPr>
          <w:rFonts w:cstheme="minorHAnsi"/>
        </w:rPr>
        <w:t>Conduct interviews, photography and video production in accordance with the agreed methodology.</w:t>
      </w:r>
    </w:p>
    <w:p w14:paraId="0D3B7613" w14:textId="77777777" w:rsidR="00DD7081" w:rsidRPr="006E53EC" w:rsidRDefault="00DD7081" w:rsidP="00DD7081">
      <w:pPr>
        <w:pStyle w:val="ListParagraph"/>
        <w:numPr>
          <w:ilvl w:val="0"/>
          <w:numId w:val="37"/>
        </w:numPr>
        <w:jc w:val="both"/>
        <w:rPr>
          <w:rFonts w:cstheme="minorHAnsi"/>
        </w:rPr>
      </w:pPr>
      <w:r w:rsidRPr="006E53EC">
        <w:rPr>
          <w:rFonts w:cstheme="minorHAnsi"/>
        </w:rPr>
        <w:t>Produce and edit all agreed deliverables.</w:t>
      </w:r>
    </w:p>
    <w:p w14:paraId="3D2D6642" w14:textId="77777777" w:rsidR="00DD7081" w:rsidRPr="006E53EC" w:rsidRDefault="00DD7081" w:rsidP="00DD7081">
      <w:pPr>
        <w:pStyle w:val="ListParagraph"/>
        <w:numPr>
          <w:ilvl w:val="0"/>
          <w:numId w:val="37"/>
        </w:numPr>
        <w:jc w:val="both"/>
        <w:rPr>
          <w:rFonts w:cstheme="minorHAnsi"/>
        </w:rPr>
      </w:pPr>
      <w:r w:rsidRPr="006E53EC">
        <w:rPr>
          <w:rFonts w:cstheme="minorHAnsi"/>
        </w:rPr>
        <w:t>Work closely with the Media &amp; Communications Coordinator and relevant programme colleagues throughout the assignment.</w:t>
      </w:r>
    </w:p>
    <w:p w14:paraId="11B8C407" w14:textId="77777777" w:rsidR="00DD7081" w:rsidRPr="006E53EC" w:rsidRDefault="00DD7081" w:rsidP="00DD7081">
      <w:pPr>
        <w:pStyle w:val="ListParagraph"/>
        <w:numPr>
          <w:ilvl w:val="0"/>
          <w:numId w:val="37"/>
        </w:numPr>
        <w:jc w:val="both"/>
        <w:rPr>
          <w:rFonts w:cstheme="minorHAnsi"/>
        </w:rPr>
      </w:pPr>
      <w:r w:rsidRPr="006E53EC">
        <w:rPr>
          <w:rFonts w:cstheme="minorHAnsi"/>
        </w:rPr>
        <w:t>Ensure all content meets agreed technical, ethical and editorial standards.</w:t>
      </w:r>
    </w:p>
    <w:p w14:paraId="7844F00B" w14:textId="77777777" w:rsidR="00DD7081" w:rsidRPr="006E53EC" w:rsidRDefault="00DD7081" w:rsidP="00DD7081">
      <w:pPr>
        <w:pStyle w:val="ListParagraph"/>
        <w:numPr>
          <w:ilvl w:val="0"/>
          <w:numId w:val="37"/>
        </w:numPr>
        <w:jc w:val="both"/>
        <w:rPr>
          <w:rFonts w:cstheme="minorHAnsi"/>
        </w:rPr>
      </w:pPr>
      <w:r w:rsidRPr="006E53EC">
        <w:rPr>
          <w:rFonts w:cstheme="minorHAnsi"/>
        </w:rPr>
        <w:t>Maintain secure backups of all materials collected during the consultancy.</w:t>
      </w:r>
    </w:p>
    <w:p w14:paraId="07B9DC59" w14:textId="77777777" w:rsidR="00DD7081" w:rsidRPr="006E53EC" w:rsidRDefault="00DD7081" w:rsidP="00DD7081">
      <w:pPr>
        <w:pStyle w:val="ListParagraph"/>
        <w:numPr>
          <w:ilvl w:val="0"/>
          <w:numId w:val="37"/>
        </w:numPr>
        <w:jc w:val="both"/>
        <w:rPr>
          <w:rFonts w:cstheme="minorHAnsi"/>
        </w:rPr>
      </w:pPr>
      <w:r w:rsidRPr="006E53EC">
        <w:rPr>
          <w:rFonts w:cstheme="minorHAnsi"/>
        </w:rPr>
        <w:t>Organise and submit raw and edited materials in an agreed and accessible file structure.</w:t>
      </w:r>
    </w:p>
    <w:p w14:paraId="0046E9AC" w14:textId="77777777" w:rsidR="00DD7081" w:rsidRPr="006E53EC" w:rsidRDefault="00DD7081" w:rsidP="00DD7081">
      <w:pPr>
        <w:pStyle w:val="ListParagraph"/>
        <w:numPr>
          <w:ilvl w:val="0"/>
          <w:numId w:val="37"/>
        </w:numPr>
        <w:jc w:val="both"/>
        <w:rPr>
          <w:rFonts w:cstheme="minorHAnsi"/>
        </w:rPr>
      </w:pPr>
      <w:r w:rsidRPr="006E53EC">
        <w:rPr>
          <w:rFonts w:cstheme="minorHAnsi"/>
        </w:rPr>
        <w:t>Adhere to the agreed timeline and immediately communicate any anticipated delays or challenges.</w:t>
      </w:r>
    </w:p>
    <w:p w14:paraId="180B18DD" w14:textId="0668F1EF" w:rsidR="00DD7081" w:rsidRPr="001C71FC" w:rsidRDefault="00DD7081" w:rsidP="00DD7081">
      <w:pPr>
        <w:pStyle w:val="ListParagraph"/>
        <w:numPr>
          <w:ilvl w:val="0"/>
          <w:numId w:val="37"/>
        </w:numPr>
        <w:jc w:val="both"/>
        <w:rPr>
          <w:rFonts w:cstheme="minorHAnsi"/>
        </w:rPr>
      </w:pPr>
      <w:r w:rsidRPr="006E53EC">
        <w:rPr>
          <w:rFonts w:cstheme="minorHAnsi"/>
        </w:rPr>
        <w:t>Comply with NRC's safeguarding, security, confidentiality and ethical requirements.</w:t>
      </w:r>
    </w:p>
    <w:p w14:paraId="1E5FF229" w14:textId="079C7397" w:rsidR="00EA0358" w:rsidRPr="006E53EC" w:rsidRDefault="00EA0358" w:rsidP="00DD7081">
      <w:pPr>
        <w:jc w:val="both"/>
        <w:rPr>
          <w:rFonts w:cstheme="minorHAnsi"/>
          <w:b/>
        </w:rPr>
      </w:pPr>
      <w:r w:rsidRPr="006E53EC">
        <w:rPr>
          <w:rFonts w:cstheme="minorHAnsi"/>
          <w:b/>
          <w:bCs/>
        </w:rPr>
        <w:t>12.</w:t>
      </w:r>
      <w:r w:rsidRPr="006E53EC">
        <w:rPr>
          <w:rFonts w:cstheme="minorHAnsi"/>
          <w:b/>
        </w:rPr>
        <w:t xml:space="preserve"> </w:t>
      </w:r>
      <w:r w:rsidRPr="006E53EC">
        <w:rPr>
          <w:rFonts w:cstheme="minorHAnsi"/>
          <w:b/>
          <w:bCs/>
        </w:rPr>
        <w:t>Applications</w:t>
      </w:r>
      <w:r w:rsidRPr="006E53EC">
        <w:rPr>
          <w:rFonts w:cstheme="minorHAnsi"/>
          <w:b/>
        </w:rPr>
        <w:t>.</w:t>
      </w:r>
    </w:p>
    <w:p w14:paraId="525CD554" w14:textId="74005757" w:rsidR="001C470F" w:rsidRPr="006E53EC" w:rsidRDefault="001C470F" w:rsidP="001C470F">
      <w:pPr>
        <w:jc w:val="both"/>
        <w:rPr>
          <w:rFonts w:cstheme="minorHAnsi"/>
        </w:rPr>
      </w:pPr>
      <w:r w:rsidRPr="006E53EC">
        <w:rPr>
          <w:rFonts w:cstheme="minorHAnsi"/>
        </w:rPr>
        <w:t>Interested consultants/firms should submit both a technical and financial proposal.</w:t>
      </w:r>
    </w:p>
    <w:p w14:paraId="4BCBF3F9" w14:textId="4E70D147" w:rsidR="00EA0358" w:rsidRPr="006E53EC" w:rsidRDefault="001C470F" w:rsidP="001C470F">
      <w:pPr>
        <w:jc w:val="both"/>
        <w:rPr>
          <w:rFonts w:cstheme="minorHAnsi"/>
        </w:rPr>
      </w:pPr>
      <w:r w:rsidRPr="006E53EC">
        <w:rPr>
          <w:rFonts w:cstheme="minorHAnsi"/>
        </w:rPr>
        <w:t>The technical proposal should include:</w:t>
      </w:r>
    </w:p>
    <w:p w14:paraId="22E693A7" w14:textId="77777777" w:rsidR="00F264E2" w:rsidRPr="006E53EC" w:rsidRDefault="00F264E2" w:rsidP="00F264E2">
      <w:pPr>
        <w:pStyle w:val="ListParagraph"/>
        <w:numPr>
          <w:ilvl w:val="0"/>
          <w:numId w:val="38"/>
        </w:numPr>
        <w:jc w:val="both"/>
        <w:rPr>
          <w:rFonts w:cstheme="minorHAnsi"/>
        </w:rPr>
      </w:pPr>
      <w:r w:rsidRPr="006E53EC">
        <w:rPr>
          <w:rFonts w:cstheme="minorHAnsi"/>
        </w:rPr>
        <w:t>Understanding of the assignment and proposed approach.</w:t>
      </w:r>
    </w:p>
    <w:p w14:paraId="02BB1FE0" w14:textId="77777777" w:rsidR="00F264E2" w:rsidRPr="006E53EC" w:rsidRDefault="00F264E2" w:rsidP="00F264E2">
      <w:pPr>
        <w:pStyle w:val="ListParagraph"/>
        <w:numPr>
          <w:ilvl w:val="0"/>
          <w:numId w:val="38"/>
        </w:numPr>
        <w:jc w:val="both"/>
        <w:rPr>
          <w:rFonts w:cstheme="minorHAnsi"/>
        </w:rPr>
      </w:pPr>
      <w:r w:rsidRPr="006E53EC">
        <w:rPr>
          <w:rFonts w:cstheme="minorHAnsi"/>
        </w:rPr>
        <w:t>Detailed methodology and visual storytelling approach.</w:t>
      </w:r>
    </w:p>
    <w:p w14:paraId="5FC27C4F" w14:textId="77777777" w:rsidR="00F264E2" w:rsidRPr="006E53EC" w:rsidRDefault="00F264E2" w:rsidP="00F264E2">
      <w:pPr>
        <w:pStyle w:val="ListParagraph"/>
        <w:numPr>
          <w:ilvl w:val="0"/>
          <w:numId w:val="38"/>
        </w:numPr>
        <w:jc w:val="both"/>
        <w:rPr>
          <w:rFonts w:cstheme="minorHAnsi"/>
        </w:rPr>
      </w:pPr>
      <w:r w:rsidRPr="006E53EC">
        <w:rPr>
          <w:rFonts w:cstheme="minorHAnsi"/>
        </w:rPr>
        <w:t>Proposed workplan and production schedule.</w:t>
      </w:r>
    </w:p>
    <w:p w14:paraId="4327DBC9" w14:textId="77777777" w:rsidR="00F264E2" w:rsidRPr="006E53EC" w:rsidRDefault="00F264E2" w:rsidP="00F264E2">
      <w:pPr>
        <w:pStyle w:val="ListParagraph"/>
        <w:numPr>
          <w:ilvl w:val="0"/>
          <w:numId w:val="38"/>
        </w:numPr>
        <w:jc w:val="both"/>
        <w:rPr>
          <w:rFonts w:cstheme="minorHAnsi"/>
        </w:rPr>
      </w:pPr>
      <w:r w:rsidRPr="006E53EC">
        <w:rPr>
          <w:rFonts w:cstheme="minorHAnsi"/>
        </w:rPr>
        <w:t>Proposed locations and approach to identifying stories/case studies.</w:t>
      </w:r>
    </w:p>
    <w:p w14:paraId="6B278CE0" w14:textId="77777777" w:rsidR="00F264E2" w:rsidRPr="006E53EC" w:rsidRDefault="00F264E2" w:rsidP="00F264E2">
      <w:pPr>
        <w:pStyle w:val="ListParagraph"/>
        <w:numPr>
          <w:ilvl w:val="0"/>
          <w:numId w:val="38"/>
        </w:numPr>
        <w:jc w:val="both"/>
        <w:rPr>
          <w:rFonts w:cstheme="minorHAnsi"/>
        </w:rPr>
      </w:pPr>
      <w:r w:rsidRPr="006E53EC">
        <w:rPr>
          <w:rFonts w:cstheme="minorHAnsi"/>
        </w:rPr>
        <w:t>Proposed team composition and roles.</w:t>
      </w:r>
    </w:p>
    <w:p w14:paraId="67546BED" w14:textId="77777777" w:rsidR="00F264E2" w:rsidRPr="006E53EC" w:rsidRDefault="00F264E2" w:rsidP="00F264E2">
      <w:pPr>
        <w:pStyle w:val="ListParagraph"/>
        <w:numPr>
          <w:ilvl w:val="0"/>
          <w:numId w:val="38"/>
        </w:numPr>
        <w:jc w:val="both"/>
        <w:rPr>
          <w:rFonts w:cstheme="minorHAnsi"/>
        </w:rPr>
      </w:pPr>
      <w:r w:rsidRPr="006E53EC">
        <w:rPr>
          <w:rFonts w:cstheme="minorHAnsi"/>
        </w:rPr>
        <w:t>CVs of key personnel.</w:t>
      </w:r>
    </w:p>
    <w:p w14:paraId="2CBD5B5C" w14:textId="77777777" w:rsidR="00F264E2" w:rsidRPr="006E53EC" w:rsidRDefault="00F264E2" w:rsidP="00F264E2">
      <w:pPr>
        <w:pStyle w:val="ListParagraph"/>
        <w:numPr>
          <w:ilvl w:val="0"/>
          <w:numId w:val="38"/>
        </w:numPr>
        <w:jc w:val="both"/>
        <w:rPr>
          <w:rFonts w:cstheme="minorHAnsi"/>
        </w:rPr>
      </w:pPr>
      <w:r w:rsidRPr="006E53EC">
        <w:rPr>
          <w:rFonts w:cstheme="minorHAnsi"/>
        </w:rPr>
        <w:t>Demonstrated relevant experience in humanitarian/development communications and visual storytelling.</w:t>
      </w:r>
    </w:p>
    <w:p w14:paraId="7766A05A" w14:textId="77777777" w:rsidR="00F264E2" w:rsidRPr="006E53EC" w:rsidRDefault="00F264E2" w:rsidP="00F264E2">
      <w:pPr>
        <w:pStyle w:val="ListParagraph"/>
        <w:numPr>
          <w:ilvl w:val="0"/>
          <w:numId w:val="38"/>
        </w:numPr>
        <w:jc w:val="both"/>
        <w:rPr>
          <w:rFonts w:cstheme="minorHAnsi"/>
        </w:rPr>
      </w:pPr>
      <w:r w:rsidRPr="006E53EC">
        <w:rPr>
          <w:rFonts w:cstheme="minorHAnsi"/>
        </w:rPr>
        <w:t>Portfolio of similar work, including links to previous photography, video, impact documentation or advocacy products.</w:t>
      </w:r>
    </w:p>
    <w:p w14:paraId="372284EC" w14:textId="77777777" w:rsidR="00F264E2" w:rsidRPr="006E53EC" w:rsidRDefault="00F264E2" w:rsidP="00F264E2">
      <w:pPr>
        <w:pStyle w:val="ListParagraph"/>
        <w:numPr>
          <w:ilvl w:val="0"/>
          <w:numId w:val="38"/>
        </w:numPr>
        <w:jc w:val="both"/>
        <w:rPr>
          <w:rFonts w:cstheme="minorHAnsi"/>
        </w:rPr>
      </w:pPr>
      <w:r w:rsidRPr="006E53EC">
        <w:rPr>
          <w:rFonts w:cstheme="minorHAnsi"/>
        </w:rPr>
        <w:t>Details of previous experience working in conflict-affected or displacement-affected contexts.</w:t>
      </w:r>
    </w:p>
    <w:p w14:paraId="42521EB0" w14:textId="77777777" w:rsidR="00F264E2" w:rsidRPr="006E53EC" w:rsidRDefault="00F264E2" w:rsidP="00F264E2">
      <w:pPr>
        <w:pStyle w:val="ListParagraph"/>
        <w:numPr>
          <w:ilvl w:val="0"/>
          <w:numId w:val="38"/>
        </w:numPr>
        <w:jc w:val="both"/>
        <w:rPr>
          <w:rFonts w:cstheme="minorHAnsi"/>
        </w:rPr>
      </w:pPr>
      <w:r w:rsidRPr="006E53EC">
        <w:rPr>
          <w:rFonts w:cstheme="minorHAnsi"/>
        </w:rPr>
        <w:t>Availability during the proposed consultancy period.</w:t>
      </w:r>
    </w:p>
    <w:p w14:paraId="63700E51" w14:textId="77777777" w:rsidR="00F264E2" w:rsidRPr="006E53EC" w:rsidRDefault="00F264E2" w:rsidP="00F264E2">
      <w:pPr>
        <w:pStyle w:val="ListParagraph"/>
        <w:numPr>
          <w:ilvl w:val="0"/>
          <w:numId w:val="38"/>
        </w:numPr>
        <w:jc w:val="both"/>
        <w:rPr>
          <w:rFonts w:cstheme="minorHAnsi"/>
        </w:rPr>
      </w:pPr>
      <w:r w:rsidRPr="006E53EC">
        <w:rPr>
          <w:rFonts w:cstheme="minorHAnsi"/>
        </w:rPr>
        <w:t>Confirmation of ability to provide the required equipment.</w:t>
      </w:r>
    </w:p>
    <w:p w14:paraId="04C2D3D5" w14:textId="5CE22519" w:rsidR="00CD4C7B" w:rsidRPr="006E53EC" w:rsidRDefault="00F264E2" w:rsidP="00F264E2">
      <w:pPr>
        <w:pStyle w:val="ListParagraph"/>
        <w:numPr>
          <w:ilvl w:val="0"/>
          <w:numId w:val="38"/>
        </w:numPr>
        <w:jc w:val="both"/>
        <w:rPr>
          <w:rFonts w:cstheme="minorHAnsi"/>
        </w:rPr>
      </w:pPr>
      <w:r w:rsidRPr="006E53EC">
        <w:rPr>
          <w:rFonts w:cstheme="minorHAnsi"/>
        </w:rPr>
        <w:t>Confirmation of no prior involvement in the design or implementation of the project that could create a conflict of interest.</w:t>
      </w:r>
    </w:p>
    <w:p w14:paraId="2469B3C4" w14:textId="435D90AA" w:rsidR="00BE5F70" w:rsidRPr="006E53EC" w:rsidRDefault="00BE5F70" w:rsidP="00BE5F70">
      <w:pPr>
        <w:jc w:val="both"/>
        <w:rPr>
          <w:rFonts w:cstheme="minorHAnsi"/>
        </w:rPr>
      </w:pPr>
      <w:r w:rsidRPr="006E53EC">
        <w:rPr>
          <w:rFonts w:cstheme="minorHAnsi"/>
        </w:rPr>
        <w:t xml:space="preserve">The financial proposal should provide a detailed and transparent budget, including professional fees, travel, accommodation, equipment, production, </w:t>
      </w:r>
      <w:r w:rsidR="00152D41" w:rsidRPr="006E53EC">
        <w:rPr>
          <w:rFonts w:cstheme="minorHAnsi"/>
        </w:rPr>
        <w:t>post-production,</w:t>
      </w:r>
      <w:r w:rsidRPr="006E53EC">
        <w:rPr>
          <w:rFonts w:cstheme="minorHAnsi"/>
        </w:rPr>
        <w:t xml:space="preserve"> and any other relevant costs.</w:t>
      </w:r>
    </w:p>
    <w:p w14:paraId="178FF8F9" w14:textId="77777777" w:rsidR="00C64CC7" w:rsidRPr="006E53EC" w:rsidRDefault="00C64CC7" w:rsidP="006E53EC">
      <w:pPr>
        <w:spacing w:before="0"/>
        <w:jc w:val="both"/>
        <w:rPr>
          <w:rFonts w:cstheme="minorHAnsi"/>
          <w:color w:val="EE0000"/>
        </w:rPr>
      </w:pPr>
      <w:r w:rsidRPr="006E53EC">
        <w:rPr>
          <w:rFonts w:cstheme="minorHAnsi"/>
          <w:color w:val="EE0000"/>
        </w:rPr>
        <w:t>Attach your CAC, TCC, Company profile Including Evidence of similar</w:t>
      </w:r>
    </w:p>
    <w:p w14:paraId="094F326A" w14:textId="77777777" w:rsidR="00C64CC7" w:rsidRPr="006E53EC" w:rsidRDefault="00C64CC7" w:rsidP="006E53EC">
      <w:pPr>
        <w:spacing w:before="0"/>
        <w:jc w:val="both"/>
        <w:rPr>
          <w:rFonts w:cstheme="minorHAnsi"/>
          <w:color w:val="EE0000"/>
        </w:rPr>
      </w:pPr>
      <w:r w:rsidRPr="006E53EC">
        <w:rPr>
          <w:rFonts w:cstheme="minorHAnsi"/>
          <w:color w:val="EE0000"/>
        </w:rPr>
        <w:t>experiences to your application.</w:t>
      </w:r>
    </w:p>
    <w:p w14:paraId="3E4DCAB3" w14:textId="0E165A9C" w:rsidR="00C64CC7" w:rsidRPr="006E53EC" w:rsidRDefault="00C64CC7" w:rsidP="006E53EC">
      <w:pPr>
        <w:spacing w:before="0"/>
        <w:jc w:val="both"/>
        <w:rPr>
          <w:rFonts w:cstheme="minorHAnsi"/>
          <w:color w:val="EE0000"/>
        </w:rPr>
      </w:pPr>
      <w:r w:rsidRPr="006E53EC">
        <w:rPr>
          <w:rFonts w:cstheme="minorHAnsi"/>
          <w:color w:val="EE0000"/>
        </w:rPr>
        <w:t xml:space="preserve">All applications must be submitted to </w:t>
      </w:r>
      <w:hyperlink r:id="rId16" w:history="1">
        <w:r w:rsidRPr="006E53EC">
          <w:rPr>
            <w:rStyle w:val="Hyperlink"/>
            <w:rFonts w:cstheme="minorHAnsi"/>
          </w:rPr>
          <w:t>NG.tenders2@nrc.no</w:t>
        </w:r>
      </w:hyperlink>
      <w:r w:rsidRPr="006E53EC">
        <w:rPr>
          <w:rFonts w:cstheme="minorHAnsi"/>
          <w:color w:val="EE0000"/>
        </w:rPr>
        <w:t xml:space="preserve"> </w:t>
      </w:r>
      <w:r w:rsidRPr="006E53EC">
        <w:rPr>
          <w:rFonts w:cstheme="minorHAnsi"/>
          <w:color w:val="EE0000"/>
        </w:rPr>
        <w:t xml:space="preserve">, no later than </w:t>
      </w:r>
      <w:r w:rsidR="00EA24E9" w:rsidRPr="006E53EC">
        <w:rPr>
          <w:rFonts w:cstheme="minorHAnsi"/>
          <w:color w:val="EE0000"/>
        </w:rPr>
        <w:t>16</w:t>
      </w:r>
      <w:r w:rsidR="00EA24E9" w:rsidRPr="006E53EC">
        <w:rPr>
          <w:rFonts w:cstheme="minorHAnsi"/>
          <w:color w:val="EE0000"/>
          <w:vertAlign w:val="superscript"/>
        </w:rPr>
        <w:t>th</w:t>
      </w:r>
      <w:r w:rsidR="00EA24E9" w:rsidRPr="006E53EC">
        <w:rPr>
          <w:rFonts w:cstheme="minorHAnsi"/>
          <w:color w:val="EE0000"/>
        </w:rPr>
        <w:t xml:space="preserve"> </w:t>
      </w:r>
      <w:r w:rsidR="000777ED">
        <w:rPr>
          <w:rFonts w:cstheme="minorHAnsi"/>
          <w:color w:val="EE0000"/>
        </w:rPr>
        <w:t xml:space="preserve">October </w:t>
      </w:r>
      <w:r w:rsidRPr="006E53EC">
        <w:rPr>
          <w:rFonts w:cstheme="minorHAnsi"/>
          <w:color w:val="EE0000"/>
        </w:rPr>
        <w:t>2026</w:t>
      </w:r>
    </w:p>
    <w:p w14:paraId="496605BA" w14:textId="77777777" w:rsidR="00C64CC7" w:rsidRPr="006E53EC" w:rsidRDefault="00C64CC7" w:rsidP="006E53EC">
      <w:pPr>
        <w:spacing w:before="0"/>
        <w:jc w:val="both"/>
        <w:rPr>
          <w:rFonts w:cstheme="minorHAnsi"/>
          <w:color w:val="EE0000"/>
        </w:rPr>
      </w:pPr>
      <w:r w:rsidRPr="006E53EC">
        <w:rPr>
          <w:rFonts w:cstheme="minorHAnsi"/>
          <w:color w:val="EE0000"/>
        </w:rPr>
        <w:t>at 15:00 p.m Nigeria time. Late submissions will not be considered.</w:t>
      </w:r>
    </w:p>
    <w:p w14:paraId="150A1D4C" w14:textId="069B67C0" w:rsidR="00C64CC7" w:rsidRPr="006E53EC" w:rsidRDefault="00C64CC7" w:rsidP="006E53EC">
      <w:pPr>
        <w:spacing w:before="0"/>
        <w:jc w:val="both"/>
        <w:rPr>
          <w:rFonts w:cstheme="minorHAnsi"/>
          <w:color w:val="EE0000"/>
        </w:rPr>
      </w:pPr>
      <w:r w:rsidRPr="006E53EC">
        <w:rPr>
          <w:rFonts w:cstheme="minorHAnsi"/>
          <w:color w:val="EE0000"/>
        </w:rPr>
        <w:lastRenderedPageBreak/>
        <w:t>The application should be titled: “</w:t>
      </w:r>
      <w:r w:rsidR="00EA24E9" w:rsidRPr="006E53EC">
        <w:rPr>
          <w:rFonts w:cstheme="minorHAnsi"/>
          <w:color w:val="EE0000"/>
        </w:rPr>
        <w:t>38/NRC-NAT/NG/2026</w:t>
      </w:r>
      <w:r w:rsidR="00103F79" w:rsidRPr="006E53EC">
        <w:rPr>
          <w:rFonts w:cstheme="minorHAnsi"/>
          <w:color w:val="EE0000"/>
        </w:rPr>
        <w:t>”-</w:t>
      </w:r>
      <w:r w:rsidR="00802EF4" w:rsidRPr="006E53EC">
        <w:rPr>
          <w:rFonts w:cstheme="minorHAnsi"/>
        </w:rPr>
        <w:t xml:space="preserve"> </w:t>
      </w:r>
      <w:r w:rsidR="00802EF4" w:rsidRPr="006E53EC">
        <w:rPr>
          <w:rFonts w:cstheme="minorHAnsi"/>
          <w:color w:val="EE0000"/>
        </w:rPr>
        <w:t>Multimedia Consultancy</w:t>
      </w:r>
      <w:r w:rsidR="00802EF4" w:rsidRPr="006E53EC">
        <w:rPr>
          <w:rFonts w:cstheme="minorHAnsi"/>
          <w:color w:val="EE0000"/>
        </w:rPr>
        <w:t xml:space="preserve">, </w:t>
      </w:r>
      <w:r w:rsidRPr="006E53EC">
        <w:rPr>
          <w:rFonts w:cstheme="minorHAnsi"/>
          <w:color w:val="EE0000"/>
        </w:rPr>
        <w:t>in the e-mail subject.</w:t>
      </w:r>
    </w:p>
    <w:p w14:paraId="665DDB96" w14:textId="06222BE4" w:rsidR="00BE5F70" w:rsidRPr="006E53EC" w:rsidRDefault="00BE5F70" w:rsidP="00BE5F70">
      <w:pPr>
        <w:jc w:val="both"/>
        <w:rPr>
          <w:rFonts w:cstheme="minorHAnsi"/>
        </w:rPr>
      </w:pPr>
      <w:r w:rsidRPr="006E53EC">
        <w:rPr>
          <w:rFonts w:cstheme="minorHAnsi"/>
        </w:rPr>
        <w:t>NRC reserves the right to request clarification or additional information from applicants during the selection process.</w:t>
      </w:r>
    </w:p>
    <w:sectPr w:rsidR="00BE5F70" w:rsidRPr="006E53EC" w:rsidSect="00582B77">
      <w:headerReference w:type="default" r:id="rId17"/>
      <w:footerReference w:type="default" r:id="rId18"/>
      <w:endnotePr>
        <w:numFmt w:val="decimal"/>
      </w:endnotePr>
      <w:pgSz w:w="11906" w:h="16838"/>
      <w:pgMar w:top="1134" w:right="1841" w:bottom="1985" w:left="1276"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ine Viung Kjeldstadli" w:date="2026-09-08T15:54:00Z" w:initials="TK">
    <w:p w14:paraId="6EC61162" w14:textId="77777777" w:rsidR="007D495B" w:rsidRDefault="007D495B" w:rsidP="007D495B">
      <w:pPr>
        <w:pStyle w:val="CommentText"/>
      </w:pPr>
      <w:r>
        <w:rPr>
          <w:rStyle w:val="CommentReference"/>
        </w:rPr>
        <w:annotationRef/>
      </w:r>
      <w:r>
        <w:t>Apologies if ignorant as I do not develop ToR for communication normally - what will we do with the deliverables? Do you plan to use on SoMe+ share with donor directly for internal use, post on webpage?Just good for me to understand, thank you ☺️</w:t>
      </w:r>
    </w:p>
  </w:comment>
  <w:comment w:id="1" w:author="Samuel Jegede" w:date="2026-09-11T10:15:00Z" w:initials="SJ">
    <w:p w14:paraId="36A01A3B" w14:textId="77777777" w:rsidR="00512550" w:rsidRDefault="00512550" w:rsidP="00512550">
      <w:pPr>
        <w:pStyle w:val="CommentText"/>
      </w:pPr>
      <w:r>
        <w:rPr>
          <w:rStyle w:val="CommentReference"/>
        </w:rPr>
        <w:annotationRef/>
      </w:r>
      <w:r>
        <w:t xml:space="preserve">E content would be shared with Equinor and we are looking to use the short videos on our platforms.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C61162" w15:done="1"/>
  <w15:commentEx w15:paraId="36A01A3B" w15:paraIdParent="6EC6116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754104" w16cex:dateUtc="2026-09-08T13:54:00Z"/>
  <w16cex:commentExtensible w16cex:durableId="137A162D" w16cex:dateUtc="2026-09-11T0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C61162" w16cid:durableId="5C754104"/>
  <w16cid:commentId w16cid:paraId="36A01A3B" w16cid:durableId="137A16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CD6EF" w14:textId="77777777" w:rsidR="008F611B" w:rsidRPr="00B0540E" w:rsidRDefault="008F611B" w:rsidP="00B0540E">
      <w:pPr>
        <w:pStyle w:val="Footer"/>
        <w:spacing w:before="0"/>
        <w:rPr>
          <w:sz w:val="2"/>
          <w:szCs w:val="2"/>
        </w:rPr>
      </w:pPr>
    </w:p>
  </w:endnote>
  <w:endnote w:type="continuationSeparator" w:id="0">
    <w:p w14:paraId="0C6F9B23" w14:textId="77777777" w:rsidR="008F611B" w:rsidRDefault="008F611B" w:rsidP="005161DC">
      <w:pPr>
        <w:spacing w:line="240" w:lineRule="auto"/>
      </w:pPr>
      <w:r>
        <w:continuationSeparator/>
      </w:r>
    </w:p>
    <w:p w14:paraId="309F3FEB" w14:textId="77777777" w:rsidR="008F611B" w:rsidRDefault="008F611B"/>
  </w:endnote>
  <w:endnote w:type="continuationNotice" w:id="1">
    <w:p w14:paraId="5BE1E134" w14:textId="77777777" w:rsidR="008F611B" w:rsidRDefault="008F611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embedRegular r:id="rId1" w:fontKey="{3DFDE102-C223-4B7E-906A-529C966B04C0}"/>
    <w:embedBold r:id="rId2" w:fontKey="{752BA2B2-562F-4980-9714-9EEF97B82783}"/>
    <w:embedItalic r:id="rId3" w:fontKey="{AC3E86B9-6FB0-4AF4-8CC7-74517D222000}"/>
    <w:embedBoldItalic r:id="rId4" w:fontKey="{0874594F-9BFB-451A-AEF9-EF8E89B4DBD1}"/>
  </w:font>
  <w:font w:name="Roboto">
    <w:charset w:val="00"/>
    <w:family w:val="auto"/>
    <w:pitch w:val="variable"/>
    <w:sig w:usb0="E0000AFF" w:usb1="5000217F" w:usb2="00000021" w:usb3="00000000" w:csb0="0000019F" w:csb1="00000000"/>
    <w:embedRegular r:id="rId5" w:fontKey="{36EFB9D5-5BC4-4D96-9701-35FF4519AD25}"/>
    <w:embedBold r:id="rId6" w:fontKey="{278B484E-644E-4DDD-A077-94E209EE6E05}"/>
    <w:embedItalic r:id="rId7" w:fontKey="{B0379190-A82F-4EB2-B0C7-8B0AB65976D8}"/>
    <w:embedBoldItalic r:id="rId8" w:fontKey="{6224074A-BC3D-4F76-8475-E696AE6306C2}"/>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9" w:fontKey="{1CDCA3C7-3A48-4B84-990B-695D73844BCF}"/>
  </w:font>
  <w:font w:name="Roboto Light">
    <w:charset w:val="00"/>
    <w:family w:val="auto"/>
    <w:pitch w:val="variable"/>
    <w:sig w:usb0="E0000AFF" w:usb1="5000217F" w:usb2="00000021" w:usb3="00000000" w:csb0="0000019F" w:csb1="00000000"/>
    <w:embedRegular r:id="rId10" w:fontKey="{C41667F5-C1A7-422F-A86A-030FA512E162}"/>
    <w:embedBold r:id="rId11" w:fontKey="{40E863D7-7F12-45F8-810F-41C2BFB68723}"/>
  </w:font>
  <w:font w:name="Raavi">
    <w:panose1 w:val="02000500000000000000"/>
    <w:charset w:val="00"/>
    <w:family w:val="swiss"/>
    <w:pitch w:val="variable"/>
    <w:sig w:usb0="00020003" w:usb1="00000000" w:usb2="00000000" w:usb3="00000000" w:csb0="00000001" w:csb1="00000000"/>
    <w:embedRegular r:id="rId12" w:fontKey="{6371B462-84FB-41D5-A11B-0E1D5E5E2BD3}"/>
    <w:embedBold r:id="rId13" w:fontKey="{4265A433-DB0F-42B9-B0B4-51E2C854A66A}"/>
    <w:embedItalic r:id="rId14" w:fontKey="{5D99D00B-1659-4046-B408-5FB250DFBD3F}"/>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embedRegular r:id="rId15" w:fontKey="{D2017197-B2A5-48A4-B14B-6EDDB540C402}"/>
  </w:font>
  <w:font w:name="Roboto Black">
    <w:charset w:val="00"/>
    <w:family w:val="auto"/>
    <w:pitch w:val="variable"/>
    <w:sig w:usb0="E0000AFF" w:usb1="5000217F" w:usb2="00000021" w:usb3="00000000" w:csb0="0000019F" w:csb1="00000000"/>
    <w:embedRegular r:id="rId16" w:fontKey="{BC96EA0E-7E9E-4EE7-A56B-6D68008E2540}"/>
  </w:font>
  <w:font w:name="___WRD_EMBED_SUB_196">
    <w:panose1 w:val="00000000000000000000"/>
    <w:charset w:val="00"/>
    <w:family w:val="roman"/>
    <w:notTrueType/>
    <w:pitch w:val="default"/>
  </w:font>
  <w:font w:name="Times-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0D08A" w14:textId="58524DCB" w:rsidR="007376A3" w:rsidRDefault="007376A3">
    <w:pPr>
      <w:pStyle w:val="Footer"/>
    </w:pPr>
    <w:r w:rsidRPr="004878D3">
      <w:rPr>
        <w:b/>
        <w:bCs/>
      </w:rPr>
      <w:t>38/NRC-NAT/NG/2026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12CD1" w14:textId="77777777" w:rsidR="008F611B" w:rsidRDefault="008F611B" w:rsidP="005161DC">
      <w:pPr>
        <w:spacing w:line="240" w:lineRule="auto"/>
      </w:pPr>
      <w:r>
        <w:separator/>
      </w:r>
    </w:p>
    <w:p w14:paraId="3F80FF61" w14:textId="77777777" w:rsidR="008F611B" w:rsidRDefault="008F611B"/>
  </w:footnote>
  <w:footnote w:type="continuationSeparator" w:id="0">
    <w:p w14:paraId="5D9386B2" w14:textId="77777777" w:rsidR="008F611B" w:rsidRDefault="008F611B" w:rsidP="005161DC">
      <w:pPr>
        <w:spacing w:line="240" w:lineRule="auto"/>
      </w:pPr>
      <w:r>
        <w:continuationSeparator/>
      </w:r>
    </w:p>
    <w:p w14:paraId="7FA34522" w14:textId="77777777" w:rsidR="008F611B" w:rsidRDefault="008F611B"/>
  </w:footnote>
  <w:footnote w:type="continuationNotice" w:id="1">
    <w:p w14:paraId="5D0AD6E2" w14:textId="77777777" w:rsidR="008F611B" w:rsidRDefault="008F611B">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182C" w14:textId="600F2528" w:rsidR="00C12935" w:rsidRDefault="00C12935" w:rsidP="00C12935">
    <w:pPr>
      <w:pStyle w:val="Header"/>
      <w:jc w:val="center"/>
    </w:pPr>
    <w:r>
      <w:rPr>
        <w:noProof/>
      </w:rPr>
      <w:drawing>
        <wp:inline distT="0" distB="0" distL="0" distR="0" wp14:anchorId="6C3C438B" wp14:editId="64B71E38">
          <wp:extent cx="895350" cy="800100"/>
          <wp:effectExtent l="0" t="0" r="0" b="0"/>
          <wp:docPr id="559681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BBC8B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7A76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4A648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DCBD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1C3C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169E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929D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A669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11D5A48"/>
    <w:multiLevelType w:val="hybridMultilevel"/>
    <w:tmpl w:val="A87E8E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021052DD"/>
    <w:multiLevelType w:val="hybridMultilevel"/>
    <w:tmpl w:val="75FCD8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4AE46B0"/>
    <w:multiLevelType w:val="multilevel"/>
    <w:tmpl w:val="5120A65E"/>
    <w:lvl w:ilvl="0">
      <w:start w:val="1"/>
      <w:numFmt w:val="decimal"/>
      <w:pStyle w:val="ListNumber"/>
      <w:lvlText w:val="%1."/>
      <w:lvlJc w:val="left"/>
      <w:pPr>
        <w:ind w:left="227" w:hanging="22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BD820BA"/>
    <w:multiLevelType w:val="hybridMultilevel"/>
    <w:tmpl w:val="63CCF0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D203152"/>
    <w:multiLevelType w:val="hybridMultilevel"/>
    <w:tmpl w:val="C0868D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DFC1BDA"/>
    <w:multiLevelType w:val="multilevel"/>
    <w:tmpl w:val="727C999E"/>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E190203"/>
    <w:multiLevelType w:val="hybridMultilevel"/>
    <w:tmpl w:val="BD8A07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0E4D4FCD"/>
    <w:multiLevelType w:val="hybridMultilevel"/>
    <w:tmpl w:val="515ED68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14E835A8"/>
    <w:multiLevelType w:val="hybridMultilevel"/>
    <w:tmpl w:val="718094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15C9673A"/>
    <w:multiLevelType w:val="hybridMultilevel"/>
    <w:tmpl w:val="AC84C9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1DA04D15"/>
    <w:multiLevelType w:val="multilevel"/>
    <w:tmpl w:val="A41E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426C97"/>
    <w:multiLevelType w:val="hybridMultilevel"/>
    <w:tmpl w:val="783856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1671A44"/>
    <w:multiLevelType w:val="hybridMultilevel"/>
    <w:tmpl w:val="A07641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25A43E46"/>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33664"/>
    <w:multiLevelType w:val="multilevel"/>
    <w:tmpl w:val="A9360ACE"/>
    <w:lvl w:ilvl="0">
      <w:start w:val="1"/>
      <w:numFmt w:val="bullet"/>
      <w:pStyle w:val="ListBullet"/>
      <w:lvlText w:val=""/>
      <w:lvlJc w:val="left"/>
      <w:pPr>
        <w:ind w:left="227" w:hanging="227"/>
      </w:pPr>
      <w:rPr>
        <w:rFonts w:ascii="Symbol" w:hAnsi="Symbol" w:hint="default"/>
      </w:rPr>
    </w:lvl>
    <w:lvl w:ilvl="1">
      <w:start w:val="1"/>
      <w:numFmt w:val="bullet"/>
      <w:pStyle w:val="ListBullet2"/>
      <w:lvlText w:val="–"/>
      <w:lvlJc w:val="left"/>
      <w:pPr>
        <w:ind w:left="454" w:hanging="227"/>
      </w:pPr>
      <w:rPr>
        <w:rFonts w:ascii="Noto Serif" w:hAnsi="Noto Serif"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23" w15:restartNumberingAfterBreak="0">
    <w:nsid w:val="31025E98"/>
    <w:multiLevelType w:val="hybridMultilevel"/>
    <w:tmpl w:val="50DA0E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1EA0D10"/>
    <w:multiLevelType w:val="hybridMultilevel"/>
    <w:tmpl w:val="8794AF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4BE2058"/>
    <w:multiLevelType w:val="hybridMultilevel"/>
    <w:tmpl w:val="104ED4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37C96ABA"/>
    <w:multiLevelType w:val="hybridMultilevel"/>
    <w:tmpl w:val="4B3CA2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5051E8B"/>
    <w:multiLevelType w:val="hybridMultilevel"/>
    <w:tmpl w:val="F8E28E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CD5470B"/>
    <w:multiLevelType w:val="hybridMultilevel"/>
    <w:tmpl w:val="513CC3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5961633"/>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D21137F"/>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68D3253F"/>
    <w:multiLevelType w:val="multilevel"/>
    <w:tmpl w:val="178A64C2"/>
    <w:lvl w:ilvl="0">
      <w:start w:val="1"/>
      <w:numFmt w:val="decimal"/>
      <w:lvlText w:val="%1"/>
      <w:lvlJc w:val="left"/>
      <w:pPr>
        <w:ind w:left="360" w:hanging="360"/>
      </w:pPr>
      <w:rPr>
        <w:rFonts w:hint="default"/>
      </w:rPr>
    </w:lvl>
    <w:lvl w:ilvl="1">
      <w:start w:val="1"/>
      <w:numFmt w:val="decimal"/>
      <w:lvlText w:val="%1.%2"/>
      <w:lvlJc w:val="left"/>
      <w:pPr>
        <w:ind w:left="510" w:hanging="360"/>
      </w:pPr>
      <w:rPr>
        <w:rFonts w:hint="default"/>
      </w:rPr>
    </w:lvl>
    <w:lvl w:ilvl="2">
      <w:start w:val="1"/>
      <w:numFmt w:val="decimal"/>
      <w:lvlText w:val="%1.%2.%3"/>
      <w:lvlJc w:val="left"/>
      <w:pPr>
        <w:ind w:left="1020" w:hanging="720"/>
      </w:pPr>
      <w:rPr>
        <w:rFonts w:hint="default"/>
      </w:rPr>
    </w:lvl>
    <w:lvl w:ilvl="3">
      <w:start w:val="1"/>
      <w:numFmt w:val="decimal"/>
      <w:lvlText w:val="%1.%2.%3.%4"/>
      <w:lvlJc w:val="left"/>
      <w:pPr>
        <w:ind w:left="1170" w:hanging="72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1830" w:hanging="1080"/>
      </w:pPr>
      <w:rPr>
        <w:rFonts w:hint="default"/>
      </w:rPr>
    </w:lvl>
    <w:lvl w:ilvl="6">
      <w:start w:val="1"/>
      <w:numFmt w:val="decimal"/>
      <w:lvlText w:val="%1.%2.%3.%4.%5.%6.%7"/>
      <w:lvlJc w:val="left"/>
      <w:pPr>
        <w:ind w:left="2340" w:hanging="1440"/>
      </w:pPr>
      <w:rPr>
        <w:rFonts w:hint="default"/>
      </w:rPr>
    </w:lvl>
    <w:lvl w:ilvl="7">
      <w:start w:val="1"/>
      <w:numFmt w:val="decimal"/>
      <w:lvlText w:val="%1.%2.%3.%4.%5.%6.%7.%8"/>
      <w:lvlJc w:val="left"/>
      <w:pPr>
        <w:ind w:left="2490" w:hanging="1440"/>
      </w:pPr>
      <w:rPr>
        <w:rFonts w:hint="default"/>
      </w:rPr>
    </w:lvl>
    <w:lvl w:ilvl="8">
      <w:start w:val="1"/>
      <w:numFmt w:val="decimal"/>
      <w:lvlText w:val="%1.%2.%3.%4.%5.%6.%7.%8.%9"/>
      <w:lvlJc w:val="left"/>
      <w:pPr>
        <w:ind w:left="2640" w:hanging="1440"/>
      </w:pPr>
      <w:rPr>
        <w:rFonts w:hint="default"/>
      </w:rPr>
    </w:lvl>
  </w:abstractNum>
  <w:abstractNum w:abstractNumId="32" w15:restartNumberingAfterBreak="0">
    <w:nsid w:val="6E5D2233"/>
    <w:multiLevelType w:val="hybridMultilevel"/>
    <w:tmpl w:val="8F1CC0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2A57B0D"/>
    <w:multiLevelType w:val="hybridMultilevel"/>
    <w:tmpl w:val="D10410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75B56FA3"/>
    <w:multiLevelType w:val="multilevel"/>
    <w:tmpl w:val="CBBC6DD4"/>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35" w15:restartNumberingAfterBreak="0">
    <w:nsid w:val="7B8F7C0B"/>
    <w:multiLevelType w:val="hybridMultilevel"/>
    <w:tmpl w:val="EAEA90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44181302">
    <w:abstractNumId w:val="21"/>
  </w:num>
  <w:num w:numId="2" w16cid:durableId="721028525">
    <w:abstractNumId w:val="29"/>
  </w:num>
  <w:num w:numId="3" w16cid:durableId="1048988413">
    <w:abstractNumId w:val="30"/>
  </w:num>
  <w:num w:numId="4" w16cid:durableId="388186298">
    <w:abstractNumId w:val="10"/>
  </w:num>
  <w:num w:numId="5" w16cid:durableId="479157397">
    <w:abstractNumId w:val="3"/>
  </w:num>
  <w:num w:numId="6" w16cid:durableId="442001838">
    <w:abstractNumId w:val="2"/>
  </w:num>
  <w:num w:numId="7" w16cid:durableId="717123112">
    <w:abstractNumId w:val="1"/>
  </w:num>
  <w:num w:numId="8" w16cid:durableId="1965769078">
    <w:abstractNumId w:val="0"/>
  </w:num>
  <w:num w:numId="9" w16cid:durableId="1832984184">
    <w:abstractNumId w:val="22"/>
  </w:num>
  <w:num w:numId="10" w16cid:durableId="297034372">
    <w:abstractNumId w:val="7"/>
  </w:num>
  <w:num w:numId="11" w16cid:durableId="1602185026">
    <w:abstractNumId w:val="6"/>
  </w:num>
  <w:num w:numId="12" w16cid:durableId="867370914">
    <w:abstractNumId w:val="5"/>
  </w:num>
  <w:num w:numId="13" w16cid:durableId="450824761">
    <w:abstractNumId w:val="4"/>
  </w:num>
  <w:num w:numId="14" w16cid:durableId="1590892218">
    <w:abstractNumId w:val="34"/>
  </w:num>
  <w:num w:numId="15" w16cid:durableId="1949845221">
    <w:abstractNumId w:val="10"/>
    <w:lvlOverride w:ilvl="0">
      <w:startOverride w:val="1"/>
    </w:lvlOverride>
  </w:num>
  <w:num w:numId="16" w16cid:durableId="1023945459">
    <w:abstractNumId w:val="13"/>
  </w:num>
  <w:num w:numId="17" w16cid:durableId="525102043">
    <w:abstractNumId w:val="10"/>
    <w:lvlOverride w:ilvl="0">
      <w:startOverride w:val="1"/>
    </w:lvlOverride>
  </w:num>
  <w:num w:numId="18" w16cid:durableId="1741058232">
    <w:abstractNumId w:val="31"/>
  </w:num>
  <w:num w:numId="19" w16cid:durableId="1559199379">
    <w:abstractNumId w:val="20"/>
  </w:num>
  <w:num w:numId="20" w16cid:durableId="286474077">
    <w:abstractNumId w:val="17"/>
  </w:num>
  <w:num w:numId="21" w16cid:durableId="32971337">
    <w:abstractNumId w:val="11"/>
  </w:num>
  <w:num w:numId="22" w16cid:durableId="601650995">
    <w:abstractNumId w:val="23"/>
  </w:num>
  <w:num w:numId="23" w16cid:durableId="1943492170">
    <w:abstractNumId w:val="16"/>
  </w:num>
  <w:num w:numId="24" w16cid:durableId="1005744410">
    <w:abstractNumId w:val="24"/>
  </w:num>
  <w:num w:numId="25" w16cid:durableId="412288766">
    <w:abstractNumId w:val="35"/>
  </w:num>
  <w:num w:numId="26" w16cid:durableId="1327826425">
    <w:abstractNumId w:val="27"/>
  </w:num>
  <w:num w:numId="27" w16cid:durableId="661545006">
    <w:abstractNumId w:val="12"/>
  </w:num>
  <w:num w:numId="28" w16cid:durableId="1297376062">
    <w:abstractNumId w:val="8"/>
  </w:num>
  <w:num w:numId="29" w16cid:durableId="637146958">
    <w:abstractNumId w:val="18"/>
  </w:num>
  <w:num w:numId="30" w16cid:durableId="305282604">
    <w:abstractNumId w:val="32"/>
  </w:num>
  <w:num w:numId="31" w16cid:durableId="549537072">
    <w:abstractNumId w:val="15"/>
  </w:num>
  <w:num w:numId="32" w16cid:durableId="2088649338">
    <w:abstractNumId w:val="33"/>
  </w:num>
  <w:num w:numId="33" w16cid:durableId="322584086">
    <w:abstractNumId w:val="19"/>
  </w:num>
  <w:num w:numId="34" w16cid:durableId="1864828629">
    <w:abstractNumId w:val="26"/>
  </w:num>
  <w:num w:numId="35" w16cid:durableId="1815490649">
    <w:abstractNumId w:val="14"/>
  </w:num>
  <w:num w:numId="36" w16cid:durableId="151142512">
    <w:abstractNumId w:val="28"/>
  </w:num>
  <w:num w:numId="37" w16cid:durableId="990405152">
    <w:abstractNumId w:val="25"/>
  </w:num>
  <w:num w:numId="38" w16cid:durableId="193077444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ne Viung Kjeldstadli">
    <w15:presenceInfo w15:providerId="AD" w15:userId="S::tine.kjeldstadli@nrc.no::49de7c79-7b86-4cf0-92f1-bf4988e1694a"/>
  </w15:person>
  <w15:person w15:author="Samuel Jegede">
    <w15:presenceInfo w15:providerId="AD" w15:userId="S::samuel.jegede@nrc.no::52274101-0ebf-4881-b39c-0cf9cd46c9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09"/>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EztDC1tLA0M7c0MrVU0lEKTi0uzszPAymwqAUAfc9qYiwAAAA="/>
  </w:docVars>
  <w:rsids>
    <w:rsidRoot w:val="00EA0358"/>
    <w:rsid w:val="000005A7"/>
    <w:rsid w:val="000035F0"/>
    <w:rsid w:val="000044CE"/>
    <w:rsid w:val="0001600D"/>
    <w:rsid w:val="00017487"/>
    <w:rsid w:val="00017BF8"/>
    <w:rsid w:val="00021856"/>
    <w:rsid w:val="00025CE2"/>
    <w:rsid w:val="00033345"/>
    <w:rsid w:val="00051CD1"/>
    <w:rsid w:val="0005270D"/>
    <w:rsid w:val="00052B90"/>
    <w:rsid w:val="000627B9"/>
    <w:rsid w:val="000650F4"/>
    <w:rsid w:val="00067F79"/>
    <w:rsid w:val="00070BC7"/>
    <w:rsid w:val="00076BEF"/>
    <w:rsid w:val="000777ED"/>
    <w:rsid w:val="00082087"/>
    <w:rsid w:val="000854D9"/>
    <w:rsid w:val="00096BF3"/>
    <w:rsid w:val="000A2144"/>
    <w:rsid w:val="000A6A16"/>
    <w:rsid w:val="000B1476"/>
    <w:rsid w:val="000C6F1F"/>
    <w:rsid w:val="000D10F5"/>
    <w:rsid w:val="000E2206"/>
    <w:rsid w:val="000E3649"/>
    <w:rsid w:val="000E4E1F"/>
    <w:rsid w:val="000E5757"/>
    <w:rsid w:val="000E7F05"/>
    <w:rsid w:val="000F5119"/>
    <w:rsid w:val="000F6ACC"/>
    <w:rsid w:val="00103F79"/>
    <w:rsid w:val="0011055B"/>
    <w:rsid w:val="00113E4C"/>
    <w:rsid w:val="001224FA"/>
    <w:rsid w:val="00123F08"/>
    <w:rsid w:val="00131602"/>
    <w:rsid w:val="0013473D"/>
    <w:rsid w:val="00134AFD"/>
    <w:rsid w:val="00146AD4"/>
    <w:rsid w:val="0015174E"/>
    <w:rsid w:val="00152D41"/>
    <w:rsid w:val="00154E42"/>
    <w:rsid w:val="00156FAA"/>
    <w:rsid w:val="001572E8"/>
    <w:rsid w:val="00164000"/>
    <w:rsid w:val="00164DC7"/>
    <w:rsid w:val="00186E87"/>
    <w:rsid w:val="001879A4"/>
    <w:rsid w:val="001908CF"/>
    <w:rsid w:val="00191713"/>
    <w:rsid w:val="001A1D4E"/>
    <w:rsid w:val="001A2201"/>
    <w:rsid w:val="001A2363"/>
    <w:rsid w:val="001A3337"/>
    <w:rsid w:val="001A45AE"/>
    <w:rsid w:val="001B095C"/>
    <w:rsid w:val="001B23D3"/>
    <w:rsid w:val="001B74BB"/>
    <w:rsid w:val="001B7B55"/>
    <w:rsid w:val="001C2F62"/>
    <w:rsid w:val="001C381A"/>
    <w:rsid w:val="001C470F"/>
    <w:rsid w:val="001C6343"/>
    <w:rsid w:val="001C71FC"/>
    <w:rsid w:val="001C7A8D"/>
    <w:rsid w:val="001D26F2"/>
    <w:rsid w:val="001D5FE4"/>
    <w:rsid w:val="001D64A4"/>
    <w:rsid w:val="001D7CBB"/>
    <w:rsid w:val="001E0C03"/>
    <w:rsid w:val="001E291C"/>
    <w:rsid w:val="001E4E22"/>
    <w:rsid w:val="001E69F1"/>
    <w:rsid w:val="001F8BA5"/>
    <w:rsid w:val="002009EE"/>
    <w:rsid w:val="00202B69"/>
    <w:rsid w:val="00213317"/>
    <w:rsid w:val="00215867"/>
    <w:rsid w:val="00216FEE"/>
    <w:rsid w:val="0021735E"/>
    <w:rsid w:val="00221FA8"/>
    <w:rsid w:val="00222275"/>
    <w:rsid w:val="00223AC0"/>
    <w:rsid w:val="00223D3B"/>
    <w:rsid w:val="0022762F"/>
    <w:rsid w:val="00234F34"/>
    <w:rsid w:val="002477A0"/>
    <w:rsid w:val="0025013A"/>
    <w:rsid w:val="00260348"/>
    <w:rsid w:val="002750E6"/>
    <w:rsid w:val="002869F8"/>
    <w:rsid w:val="002973A4"/>
    <w:rsid w:val="002A3118"/>
    <w:rsid w:val="002A7B4F"/>
    <w:rsid w:val="002B765B"/>
    <w:rsid w:val="002D12EA"/>
    <w:rsid w:val="002E31DE"/>
    <w:rsid w:val="002F2872"/>
    <w:rsid w:val="002F534D"/>
    <w:rsid w:val="0030093E"/>
    <w:rsid w:val="00300D65"/>
    <w:rsid w:val="00301AF6"/>
    <w:rsid w:val="003025B5"/>
    <w:rsid w:val="00310543"/>
    <w:rsid w:val="00323E27"/>
    <w:rsid w:val="0032436C"/>
    <w:rsid w:val="00331C80"/>
    <w:rsid w:val="003320BE"/>
    <w:rsid w:val="0033687C"/>
    <w:rsid w:val="00337B0B"/>
    <w:rsid w:val="0034279D"/>
    <w:rsid w:val="0034321C"/>
    <w:rsid w:val="003506BE"/>
    <w:rsid w:val="003542F7"/>
    <w:rsid w:val="00364580"/>
    <w:rsid w:val="00380AD1"/>
    <w:rsid w:val="00382286"/>
    <w:rsid w:val="003B0038"/>
    <w:rsid w:val="003B09E8"/>
    <w:rsid w:val="003B6EF9"/>
    <w:rsid w:val="003C0927"/>
    <w:rsid w:val="003C50B4"/>
    <w:rsid w:val="003C5AD9"/>
    <w:rsid w:val="003C78FC"/>
    <w:rsid w:val="003D1CF8"/>
    <w:rsid w:val="003E1C20"/>
    <w:rsid w:val="003E690D"/>
    <w:rsid w:val="003E76EB"/>
    <w:rsid w:val="003F7E74"/>
    <w:rsid w:val="00401CF5"/>
    <w:rsid w:val="00404F16"/>
    <w:rsid w:val="00406C98"/>
    <w:rsid w:val="004130C6"/>
    <w:rsid w:val="004146D0"/>
    <w:rsid w:val="00414940"/>
    <w:rsid w:val="00416231"/>
    <w:rsid w:val="00423453"/>
    <w:rsid w:val="00432467"/>
    <w:rsid w:val="00432AFC"/>
    <w:rsid w:val="004338F6"/>
    <w:rsid w:val="00444292"/>
    <w:rsid w:val="0044462B"/>
    <w:rsid w:val="00447956"/>
    <w:rsid w:val="0045043D"/>
    <w:rsid w:val="00451106"/>
    <w:rsid w:val="00451380"/>
    <w:rsid w:val="00454085"/>
    <w:rsid w:val="00454B80"/>
    <w:rsid w:val="00455F09"/>
    <w:rsid w:val="004627A0"/>
    <w:rsid w:val="004656B9"/>
    <w:rsid w:val="00467EBD"/>
    <w:rsid w:val="004707C3"/>
    <w:rsid w:val="00474569"/>
    <w:rsid w:val="00481DAF"/>
    <w:rsid w:val="00482811"/>
    <w:rsid w:val="004878D3"/>
    <w:rsid w:val="00493F88"/>
    <w:rsid w:val="004A0A2E"/>
    <w:rsid w:val="004A3F40"/>
    <w:rsid w:val="004A536C"/>
    <w:rsid w:val="004A607E"/>
    <w:rsid w:val="004A6749"/>
    <w:rsid w:val="004B30E9"/>
    <w:rsid w:val="004B5700"/>
    <w:rsid w:val="004D1902"/>
    <w:rsid w:val="004D2C80"/>
    <w:rsid w:val="004D49C6"/>
    <w:rsid w:val="004E3FF0"/>
    <w:rsid w:val="004E42BC"/>
    <w:rsid w:val="004E4B22"/>
    <w:rsid w:val="004E54FE"/>
    <w:rsid w:val="004E671C"/>
    <w:rsid w:val="004F29EE"/>
    <w:rsid w:val="00500946"/>
    <w:rsid w:val="00500FC1"/>
    <w:rsid w:val="005060FA"/>
    <w:rsid w:val="00511C89"/>
    <w:rsid w:val="00511FCA"/>
    <w:rsid w:val="00512550"/>
    <w:rsid w:val="00512F14"/>
    <w:rsid w:val="0051361B"/>
    <w:rsid w:val="005161DC"/>
    <w:rsid w:val="0051750C"/>
    <w:rsid w:val="00525B89"/>
    <w:rsid w:val="005312DB"/>
    <w:rsid w:val="005312E1"/>
    <w:rsid w:val="0053177B"/>
    <w:rsid w:val="005327E2"/>
    <w:rsid w:val="005406E7"/>
    <w:rsid w:val="00540DBA"/>
    <w:rsid w:val="00544961"/>
    <w:rsid w:val="00553B68"/>
    <w:rsid w:val="00554835"/>
    <w:rsid w:val="00556507"/>
    <w:rsid w:val="00562A4D"/>
    <w:rsid w:val="00565353"/>
    <w:rsid w:val="0057030F"/>
    <w:rsid w:val="005705B7"/>
    <w:rsid w:val="00573313"/>
    <w:rsid w:val="00582B77"/>
    <w:rsid w:val="005875C2"/>
    <w:rsid w:val="00587FF9"/>
    <w:rsid w:val="005912A9"/>
    <w:rsid w:val="005A2326"/>
    <w:rsid w:val="005A3103"/>
    <w:rsid w:val="005B29C7"/>
    <w:rsid w:val="005B6DB7"/>
    <w:rsid w:val="005B73CE"/>
    <w:rsid w:val="005C206E"/>
    <w:rsid w:val="005D0B7F"/>
    <w:rsid w:val="005D4C51"/>
    <w:rsid w:val="005E17A8"/>
    <w:rsid w:val="005E4F46"/>
    <w:rsid w:val="005E7BC7"/>
    <w:rsid w:val="005F2B06"/>
    <w:rsid w:val="005F5069"/>
    <w:rsid w:val="006004A7"/>
    <w:rsid w:val="00610184"/>
    <w:rsid w:val="0061199D"/>
    <w:rsid w:val="00617E73"/>
    <w:rsid w:val="00620229"/>
    <w:rsid w:val="0062204F"/>
    <w:rsid w:val="006278CD"/>
    <w:rsid w:val="00634A41"/>
    <w:rsid w:val="00634C7A"/>
    <w:rsid w:val="00635EBE"/>
    <w:rsid w:val="00642485"/>
    <w:rsid w:val="00644F8D"/>
    <w:rsid w:val="00654ECE"/>
    <w:rsid w:val="00657278"/>
    <w:rsid w:val="00660655"/>
    <w:rsid w:val="006705AD"/>
    <w:rsid w:val="006739B3"/>
    <w:rsid w:val="00693460"/>
    <w:rsid w:val="00695138"/>
    <w:rsid w:val="006A0F5A"/>
    <w:rsid w:val="006A49CB"/>
    <w:rsid w:val="006B0D24"/>
    <w:rsid w:val="006B423D"/>
    <w:rsid w:val="006C60FF"/>
    <w:rsid w:val="006C6227"/>
    <w:rsid w:val="006C641B"/>
    <w:rsid w:val="006D0D95"/>
    <w:rsid w:val="006D1526"/>
    <w:rsid w:val="006E4D7E"/>
    <w:rsid w:val="006E53EC"/>
    <w:rsid w:val="006F06FE"/>
    <w:rsid w:val="006F61A7"/>
    <w:rsid w:val="00701877"/>
    <w:rsid w:val="00701D8D"/>
    <w:rsid w:val="0070534A"/>
    <w:rsid w:val="00706764"/>
    <w:rsid w:val="007131C3"/>
    <w:rsid w:val="00715B4B"/>
    <w:rsid w:val="00722816"/>
    <w:rsid w:val="00726038"/>
    <w:rsid w:val="007376A3"/>
    <w:rsid w:val="00740964"/>
    <w:rsid w:val="00751EF7"/>
    <w:rsid w:val="007543FC"/>
    <w:rsid w:val="007631BA"/>
    <w:rsid w:val="00764868"/>
    <w:rsid w:val="00766873"/>
    <w:rsid w:val="00767F99"/>
    <w:rsid w:val="0077435C"/>
    <w:rsid w:val="007775D4"/>
    <w:rsid w:val="00781B5C"/>
    <w:rsid w:val="00782274"/>
    <w:rsid w:val="00787172"/>
    <w:rsid w:val="00791745"/>
    <w:rsid w:val="00791CFF"/>
    <w:rsid w:val="0079643B"/>
    <w:rsid w:val="007A39B0"/>
    <w:rsid w:val="007A4D9B"/>
    <w:rsid w:val="007B015E"/>
    <w:rsid w:val="007B39B3"/>
    <w:rsid w:val="007C6064"/>
    <w:rsid w:val="007C730A"/>
    <w:rsid w:val="007D12E5"/>
    <w:rsid w:val="007D1C0C"/>
    <w:rsid w:val="007D495B"/>
    <w:rsid w:val="007E3991"/>
    <w:rsid w:val="007E6139"/>
    <w:rsid w:val="007F727F"/>
    <w:rsid w:val="00802EF4"/>
    <w:rsid w:val="0080468A"/>
    <w:rsid w:val="00806664"/>
    <w:rsid w:val="008070CF"/>
    <w:rsid w:val="00815970"/>
    <w:rsid w:val="00821804"/>
    <w:rsid w:val="00823C55"/>
    <w:rsid w:val="008308E4"/>
    <w:rsid w:val="00833775"/>
    <w:rsid w:val="008415BF"/>
    <w:rsid w:val="00842CD2"/>
    <w:rsid w:val="00847184"/>
    <w:rsid w:val="00847382"/>
    <w:rsid w:val="00853256"/>
    <w:rsid w:val="00865FAA"/>
    <w:rsid w:val="00873517"/>
    <w:rsid w:val="00874132"/>
    <w:rsid w:val="00874205"/>
    <w:rsid w:val="008745B4"/>
    <w:rsid w:val="0087464C"/>
    <w:rsid w:val="00883D18"/>
    <w:rsid w:val="0088690E"/>
    <w:rsid w:val="00892807"/>
    <w:rsid w:val="00894C03"/>
    <w:rsid w:val="008A0A06"/>
    <w:rsid w:val="008B39CA"/>
    <w:rsid w:val="008B712D"/>
    <w:rsid w:val="008C480E"/>
    <w:rsid w:val="008C698E"/>
    <w:rsid w:val="008D3BF5"/>
    <w:rsid w:val="008D43E9"/>
    <w:rsid w:val="008E3A6C"/>
    <w:rsid w:val="008F611B"/>
    <w:rsid w:val="009024BE"/>
    <w:rsid w:val="00910302"/>
    <w:rsid w:val="00920A79"/>
    <w:rsid w:val="00923F95"/>
    <w:rsid w:val="00925D7E"/>
    <w:rsid w:val="009445BC"/>
    <w:rsid w:val="009557DC"/>
    <w:rsid w:val="00963644"/>
    <w:rsid w:val="00963846"/>
    <w:rsid w:val="009642B8"/>
    <w:rsid w:val="009740DC"/>
    <w:rsid w:val="00974E02"/>
    <w:rsid w:val="00982B85"/>
    <w:rsid w:val="00982F3F"/>
    <w:rsid w:val="00987D38"/>
    <w:rsid w:val="00997C49"/>
    <w:rsid w:val="009A1C90"/>
    <w:rsid w:val="009A3589"/>
    <w:rsid w:val="009A4464"/>
    <w:rsid w:val="009A4AA5"/>
    <w:rsid w:val="009A653B"/>
    <w:rsid w:val="009B0E69"/>
    <w:rsid w:val="009B16D5"/>
    <w:rsid w:val="009B5D0A"/>
    <w:rsid w:val="009C1703"/>
    <w:rsid w:val="009C499B"/>
    <w:rsid w:val="009C7DE7"/>
    <w:rsid w:val="009D29F2"/>
    <w:rsid w:val="009E3CB2"/>
    <w:rsid w:val="009F32D3"/>
    <w:rsid w:val="009F6104"/>
    <w:rsid w:val="009F6CB9"/>
    <w:rsid w:val="00A02849"/>
    <w:rsid w:val="00A038A3"/>
    <w:rsid w:val="00A063C5"/>
    <w:rsid w:val="00A15809"/>
    <w:rsid w:val="00A16508"/>
    <w:rsid w:val="00A20054"/>
    <w:rsid w:val="00A22D81"/>
    <w:rsid w:val="00A26BFD"/>
    <w:rsid w:val="00A27FE7"/>
    <w:rsid w:val="00A33C54"/>
    <w:rsid w:val="00A33CD7"/>
    <w:rsid w:val="00A42D29"/>
    <w:rsid w:val="00A46D38"/>
    <w:rsid w:val="00A506B5"/>
    <w:rsid w:val="00A539E9"/>
    <w:rsid w:val="00A54126"/>
    <w:rsid w:val="00A54C55"/>
    <w:rsid w:val="00A67DD2"/>
    <w:rsid w:val="00A71D91"/>
    <w:rsid w:val="00A7394B"/>
    <w:rsid w:val="00A74C2E"/>
    <w:rsid w:val="00A76394"/>
    <w:rsid w:val="00A80057"/>
    <w:rsid w:val="00A80773"/>
    <w:rsid w:val="00A83A42"/>
    <w:rsid w:val="00A85BB4"/>
    <w:rsid w:val="00A87C89"/>
    <w:rsid w:val="00A90C26"/>
    <w:rsid w:val="00A951E2"/>
    <w:rsid w:val="00A9588C"/>
    <w:rsid w:val="00AA07FD"/>
    <w:rsid w:val="00AA7538"/>
    <w:rsid w:val="00AB09FE"/>
    <w:rsid w:val="00AB54BC"/>
    <w:rsid w:val="00AC61B1"/>
    <w:rsid w:val="00AD332B"/>
    <w:rsid w:val="00AF25F8"/>
    <w:rsid w:val="00AF74BD"/>
    <w:rsid w:val="00B0540E"/>
    <w:rsid w:val="00B07E08"/>
    <w:rsid w:val="00B12695"/>
    <w:rsid w:val="00B171F0"/>
    <w:rsid w:val="00B20D39"/>
    <w:rsid w:val="00B25FFC"/>
    <w:rsid w:val="00B34C1D"/>
    <w:rsid w:val="00B40D21"/>
    <w:rsid w:val="00B4230D"/>
    <w:rsid w:val="00B46EE7"/>
    <w:rsid w:val="00B50AAC"/>
    <w:rsid w:val="00B50D18"/>
    <w:rsid w:val="00B63127"/>
    <w:rsid w:val="00B636C1"/>
    <w:rsid w:val="00B6471C"/>
    <w:rsid w:val="00B656D0"/>
    <w:rsid w:val="00B67326"/>
    <w:rsid w:val="00B71293"/>
    <w:rsid w:val="00B723CC"/>
    <w:rsid w:val="00B7444F"/>
    <w:rsid w:val="00B76E8A"/>
    <w:rsid w:val="00B77301"/>
    <w:rsid w:val="00B83771"/>
    <w:rsid w:val="00BA03B1"/>
    <w:rsid w:val="00BB2690"/>
    <w:rsid w:val="00BB4815"/>
    <w:rsid w:val="00BB5A14"/>
    <w:rsid w:val="00BC16AB"/>
    <w:rsid w:val="00BC2711"/>
    <w:rsid w:val="00BC59DA"/>
    <w:rsid w:val="00BD0440"/>
    <w:rsid w:val="00BD2391"/>
    <w:rsid w:val="00BD24A4"/>
    <w:rsid w:val="00BD6594"/>
    <w:rsid w:val="00BE20BE"/>
    <w:rsid w:val="00BE5F70"/>
    <w:rsid w:val="00BE63A7"/>
    <w:rsid w:val="00BF3CDE"/>
    <w:rsid w:val="00BF4A69"/>
    <w:rsid w:val="00C00A55"/>
    <w:rsid w:val="00C047A3"/>
    <w:rsid w:val="00C054FE"/>
    <w:rsid w:val="00C06E86"/>
    <w:rsid w:val="00C073D8"/>
    <w:rsid w:val="00C07F18"/>
    <w:rsid w:val="00C10EBB"/>
    <w:rsid w:val="00C11BC2"/>
    <w:rsid w:val="00C12935"/>
    <w:rsid w:val="00C25548"/>
    <w:rsid w:val="00C31750"/>
    <w:rsid w:val="00C356FA"/>
    <w:rsid w:val="00C505CB"/>
    <w:rsid w:val="00C56370"/>
    <w:rsid w:val="00C56E0C"/>
    <w:rsid w:val="00C6313C"/>
    <w:rsid w:val="00C63E48"/>
    <w:rsid w:val="00C63E85"/>
    <w:rsid w:val="00C64CC7"/>
    <w:rsid w:val="00C64F32"/>
    <w:rsid w:val="00C77D5B"/>
    <w:rsid w:val="00C845B1"/>
    <w:rsid w:val="00C84BF2"/>
    <w:rsid w:val="00C8554B"/>
    <w:rsid w:val="00C87A3C"/>
    <w:rsid w:val="00C90AC0"/>
    <w:rsid w:val="00C9221D"/>
    <w:rsid w:val="00C93526"/>
    <w:rsid w:val="00C9453F"/>
    <w:rsid w:val="00CA1D4E"/>
    <w:rsid w:val="00CA2B30"/>
    <w:rsid w:val="00CA3B66"/>
    <w:rsid w:val="00CA50CA"/>
    <w:rsid w:val="00CA60C4"/>
    <w:rsid w:val="00CB0399"/>
    <w:rsid w:val="00CB52F6"/>
    <w:rsid w:val="00CB7289"/>
    <w:rsid w:val="00CD000D"/>
    <w:rsid w:val="00CD4C7B"/>
    <w:rsid w:val="00CE07C3"/>
    <w:rsid w:val="00CE52F6"/>
    <w:rsid w:val="00CE6BE2"/>
    <w:rsid w:val="00CF15FB"/>
    <w:rsid w:val="00CF5281"/>
    <w:rsid w:val="00CF71C7"/>
    <w:rsid w:val="00D01597"/>
    <w:rsid w:val="00D04DF8"/>
    <w:rsid w:val="00D052F2"/>
    <w:rsid w:val="00D123C5"/>
    <w:rsid w:val="00D322B0"/>
    <w:rsid w:val="00D36881"/>
    <w:rsid w:val="00D39E66"/>
    <w:rsid w:val="00D54693"/>
    <w:rsid w:val="00D54753"/>
    <w:rsid w:val="00D6096F"/>
    <w:rsid w:val="00D61AB4"/>
    <w:rsid w:val="00D627BE"/>
    <w:rsid w:val="00D630D3"/>
    <w:rsid w:val="00D72791"/>
    <w:rsid w:val="00D740E5"/>
    <w:rsid w:val="00D8117A"/>
    <w:rsid w:val="00D831E9"/>
    <w:rsid w:val="00D83C24"/>
    <w:rsid w:val="00D85E4C"/>
    <w:rsid w:val="00D92878"/>
    <w:rsid w:val="00D95589"/>
    <w:rsid w:val="00DA1348"/>
    <w:rsid w:val="00DA2CB0"/>
    <w:rsid w:val="00DA2E92"/>
    <w:rsid w:val="00DA59C9"/>
    <w:rsid w:val="00DA7C60"/>
    <w:rsid w:val="00DB2669"/>
    <w:rsid w:val="00DB2F0A"/>
    <w:rsid w:val="00DB3C3A"/>
    <w:rsid w:val="00DB5C2E"/>
    <w:rsid w:val="00DB6E7E"/>
    <w:rsid w:val="00DC4013"/>
    <w:rsid w:val="00DC6485"/>
    <w:rsid w:val="00DC70FF"/>
    <w:rsid w:val="00DD0D86"/>
    <w:rsid w:val="00DD0F25"/>
    <w:rsid w:val="00DD23A2"/>
    <w:rsid w:val="00DD241D"/>
    <w:rsid w:val="00DD7081"/>
    <w:rsid w:val="00DE4AE7"/>
    <w:rsid w:val="00E07AD6"/>
    <w:rsid w:val="00E12A61"/>
    <w:rsid w:val="00E14AE6"/>
    <w:rsid w:val="00E1513C"/>
    <w:rsid w:val="00E15DC0"/>
    <w:rsid w:val="00E27D28"/>
    <w:rsid w:val="00E31E81"/>
    <w:rsid w:val="00E33D9B"/>
    <w:rsid w:val="00E34A71"/>
    <w:rsid w:val="00E34BF4"/>
    <w:rsid w:val="00E42307"/>
    <w:rsid w:val="00E46AA2"/>
    <w:rsid w:val="00E5081F"/>
    <w:rsid w:val="00E53B4C"/>
    <w:rsid w:val="00E55083"/>
    <w:rsid w:val="00E57180"/>
    <w:rsid w:val="00E608E0"/>
    <w:rsid w:val="00E62BE4"/>
    <w:rsid w:val="00E63500"/>
    <w:rsid w:val="00E67CEC"/>
    <w:rsid w:val="00E70E06"/>
    <w:rsid w:val="00E72900"/>
    <w:rsid w:val="00E7449C"/>
    <w:rsid w:val="00E74C7C"/>
    <w:rsid w:val="00E74C9E"/>
    <w:rsid w:val="00E90D05"/>
    <w:rsid w:val="00EA0358"/>
    <w:rsid w:val="00EA24E9"/>
    <w:rsid w:val="00EA2F6E"/>
    <w:rsid w:val="00EA4003"/>
    <w:rsid w:val="00EA509F"/>
    <w:rsid w:val="00EA62C9"/>
    <w:rsid w:val="00EB04C5"/>
    <w:rsid w:val="00EB2727"/>
    <w:rsid w:val="00EB299F"/>
    <w:rsid w:val="00EB6B0A"/>
    <w:rsid w:val="00EB6CEB"/>
    <w:rsid w:val="00EC760E"/>
    <w:rsid w:val="00ED0E7D"/>
    <w:rsid w:val="00ED46DB"/>
    <w:rsid w:val="00ED6791"/>
    <w:rsid w:val="00EE4DB6"/>
    <w:rsid w:val="00EE72CD"/>
    <w:rsid w:val="00EF01FA"/>
    <w:rsid w:val="00EF1A84"/>
    <w:rsid w:val="00EF2D3F"/>
    <w:rsid w:val="00F17510"/>
    <w:rsid w:val="00F2086C"/>
    <w:rsid w:val="00F24D40"/>
    <w:rsid w:val="00F264E2"/>
    <w:rsid w:val="00F31DB4"/>
    <w:rsid w:val="00F340F5"/>
    <w:rsid w:val="00F35FE8"/>
    <w:rsid w:val="00F5195C"/>
    <w:rsid w:val="00F51C00"/>
    <w:rsid w:val="00F54E17"/>
    <w:rsid w:val="00F638F2"/>
    <w:rsid w:val="00F738D5"/>
    <w:rsid w:val="00F74DD3"/>
    <w:rsid w:val="00F76F76"/>
    <w:rsid w:val="00F83E85"/>
    <w:rsid w:val="00F85D52"/>
    <w:rsid w:val="00F86A22"/>
    <w:rsid w:val="00F87A02"/>
    <w:rsid w:val="00F95C5F"/>
    <w:rsid w:val="00FA231F"/>
    <w:rsid w:val="00FA27A3"/>
    <w:rsid w:val="00FA5C96"/>
    <w:rsid w:val="00FA7F10"/>
    <w:rsid w:val="00FA7F47"/>
    <w:rsid w:val="00FB06ED"/>
    <w:rsid w:val="00FB1F25"/>
    <w:rsid w:val="00FB1F34"/>
    <w:rsid w:val="00FB41FD"/>
    <w:rsid w:val="00FB4F73"/>
    <w:rsid w:val="00FC00BC"/>
    <w:rsid w:val="00FC1937"/>
    <w:rsid w:val="00FC37EA"/>
    <w:rsid w:val="00FC76C4"/>
    <w:rsid w:val="00FD073A"/>
    <w:rsid w:val="00FD16D2"/>
    <w:rsid w:val="00FE0936"/>
    <w:rsid w:val="00FE3933"/>
    <w:rsid w:val="00FE7E93"/>
    <w:rsid w:val="00FF012F"/>
    <w:rsid w:val="00FF1575"/>
    <w:rsid w:val="00FF4278"/>
    <w:rsid w:val="00FF51A6"/>
    <w:rsid w:val="00FF6850"/>
    <w:rsid w:val="02F3726C"/>
    <w:rsid w:val="0561AB03"/>
    <w:rsid w:val="0770546A"/>
    <w:rsid w:val="07D068FD"/>
    <w:rsid w:val="097D6610"/>
    <w:rsid w:val="09F32E72"/>
    <w:rsid w:val="0B5E0C31"/>
    <w:rsid w:val="0E1CFA54"/>
    <w:rsid w:val="0EF5BD52"/>
    <w:rsid w:val="0F5291C5"/>
    <w:rsid w:val="0FB91148"/>
    <w:rsid w:val="111C0B51"/>
    <w:rsid w:val="12B816C9"/>
    <w:rsid w:val="185FF782"/>
    <w:rsid w:val="18730725"/>
    <w:rsid w:val="193CA0EF"/>
    <w:rsid w:val="1C0EBBE0"/>
    <w:rsid w:val="1D685492"/>
    <w:rsid w:val="1E6D7946"/>
    <w:rsid w:val="2309AE64"/>
    <w:rsid w:val="239C9759"/>
    <w:rsid w:val="23F7B080"/>
    <w:rsid w:val="243DD7BB"/>
    <w:rsid w:val="264A9DBC"/>
    <w:rsid w:val="29B190ED"/>
    <w:rsid w:val="29FEEC62"/>
    <w:rsid w:val="2A23F196"/>
    <w:rsid w:val="2B4F0A02"/>
    <w:rsid w:val="2C2ACD1A"/>
    <w:rsid w:val="2E1F288A"/>
    <w:rsid w:val="2EBF1D82"/>
    <w:rsid w:val="30CEEB39"/>
    <w:rsid w:val="310B31F5"/>
    <w:rsid w:val="315914C5"/>
    <w:rsid w:val="319D41E2"/>
    <w:rsid w:val="32941E1E"/>
    <w:rsid w:val="32BA9261"/>
    <w:rsid w:val="3359E1C1"/>
    <w:rsid w:val="34EACE1C"/>
    <w:rsid w:val="35458BF6"/>
    <w:rsid w:val="39703863"/>
    <w:rsid w:val="3A797901"/>
    <w:rsid w:val="3AEADFDB"/>
    <w:rsid w:val="3CC242AF"/>
    <w:rsid w:val="3DCAB91B"/>
    <w:rsid w:val="3E08FA58"/>
    <w:rsid w:val="3EB73811"/>
    <w:rsid w:val="3ED68928"/>
    <w:rsid w:val="41683217"/>
    <w:rsid w:val="4196F89E"/>
    <w:rsid w:val="44699A9C"/>
    <w:rsid w:val="4816A14E"/>
    <w:rsid w:val="499B370B"/>
    <w:rsid w:val="4C32F880"/>
    <w:rsid w:val="4DA41ED1"/>
    <w:rsid w:val="4DD75812"/>
    <w:rsid w:val="4E68344D"/>
    <w:rsid w:val="4EC5BA8E"/>
    <w:rsid w:val="51BE92D7"/>
    <w:rsid w:val="523BCE8B"/>
    <w:rsid w:val="55AC3C61"/>
    <w:rsid w:val="5635F5A1"/>
    <w:rsid w:val="58A05160"/>
    <w:rsid w:val="58D895B1"/>
    <w:rsid w:val="59876AA8"/>
    <w:rsid w:val="5AEA485D"/>
    <w:rsid w:val="5B506370"/>
    <w:rsid w:val="5B588085"/>
    <w:rsid w:val="5BBB3447"/>
    <w:rsid w:val="5CADFE5B"/>
    <w:rsid w:val="5D3D65CC"/>
    <w:rsid w:val="5F079C8C"/>
    <w:rsid w:val="5F08C365"/>
    <w:rsid w:val="5F8CEFB1"/>
    <w:rsid w:val="5FBBDA95"/>
    <w:rsid w:val="6165BE56"/>
    <w:rsid w:val="641E0774"/>
    <w:rsid w:val="693F7B67"/>
    <w:rsid w:val="69DE85BB"/>
    <w:rsid w:val="6AC95317"/>
    <w:rsid w:val="6B155A3F"/>
    <w:rsid w:val="6C5A4A70"/>
    <w:rsid w:val="6CBFB9A3"/>
    <w:rsid w:val="6DCAEEA9"/>
    <w:rsid w:val="6E95AFB2"/>
    <w:rsid w:val="6EA089CE"/>
    <w:rsid w:val="70BE12DB"/>
    <w:rsid w:val="752564A2"/>
    <w:rsid w:val="75BAE297"/>
    <w:rsid w:val="75C89A66"/>
    <w:rsid w:val="77551017"/>
    <w:rsid w:val="780CAA4B"/>
    <w:rsid w:val="7898DCDC"/>
    <w:rsid w:val="796B79E8"/>
    <w:rsid w:val="7A7477BC"/>
    <w:rsid w:val="7EC6BA63"/>
    <w:rsid w:val="7F3F2423"/>
    <w:rsid w:val="7FEFAC2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AE5C6"/>
  <w15:chartTrackingRefBased/>
  <w15:docId w15:val="{CAF49291-10BD-43DA-9A6A-0E4A361B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nb-NO" w:eastAsia="en-US" w:bidi="ar-SA"/>
        <w14:ligatures w14:val="standardContextual"/>
      </w:rPr>
    </w:rPrDefault>
    <w:pPrDefault>
      <w:pPr>
        <w:spacing w:before="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974E02"/>
    <w:rPr>
      <w:lang w:val="en-GB"/>
    </w:rPr>
  </w:style>
  <w:style w:type="paragraph" w:styleId="Heading1">
    <w:name w:val="heading 1"/>
    <w:basedOn w:val="Normal"/>
    <w:next w:val="Normal"/>
    <w:link w:val="Heading1Char"/>
    <w:uiPriority w:val="1"/>
    <w:qFormat/>
    <w:rsid w:val="0015174E"/>
    <w:pPr>
      <w:keepNext/>
      <w:keepLines/>
      <w:pageBreakBefore/>
      <w:numPr>
        <w:numId w:val="14"/>
      </w:numPr>
      <w:spacing w:after="1248" w:line="700" w:lineRule="atLeast"/>
      <w:outlineLvl w:val="0"/>
    </w:pPr>
    <w:rPr>
      <w:rFonts w:asciiTheme="majorHAnsi" w:eastAsiaTheme="majorEastAsia" w:hAnsiTheme="majorHAnsi" w:cstheme="majorBidi"/>
      <w:b/>
      <w:color w:val="FF7602" w:themeColor="accent1"/>
      <w:sz w:val="72"/>
      <w:szCs w:val="32"/>
    </w:rPr>
  </w:style>
  <w:style w:type="paragraph" w:styleId="Heading2">
    <w:name w:val="heading 2"/>
    <w:basedOn w:val="Normal"/>
    <w:next w:val="Normal"/>
    <w:link w:val="Heading2Char"/>
    <w:uiPriority w:val="1"/>
    <w:qFormat/>
    <w:rsid w:val="00E14AE6"/>
    <w:pPr>
      <w:keepNext/>
      <w:keepLines/>
      <w:numPr>
        <w:ilvl w:val="1"/>
        <w:numId w:val="14"/>
      </w:numPr>
      <w:spacing w:before="680" w:after="114" w:line="420" w:lineRule="atLeast"/>
      <w:outlineLvl w:val="1"/>
    </w:pPr>
    <w:rPr>
      <w:rFonts w:asciiTheme="majorHAnsi" w:eastAsiaTheme="majorEastAsia" w:hAnsiTheme="majorHAnsi" w:cstheme="majorBidi"/>
      <w:b/>
      <w:color w:val="FF7602" w:themeColor="accent1"/>
      <w:sz w:val="38"/>
      <w:szCs w:val="26"/>
    </w:rPr>
  </w:style>
  <w:style w:type="paragraph" w:styleId="Heading3">
    <w:name w:val="heading 3"/>
    <w:basedOn w:val="Normal"/>
    <w:next w:val="Normal"/>
    <w:link w:val="Heading3Char"/>
    <w:uiPriority w:val="1"/>
    <w:qFormat/>
    <w:rsid w:val="00D01597"/>
    <w:pPr>
      <w:keepNext/>
      <w:keepLines/>
      <w:numPr>
        <w:ilvl w:val="2"/>
        <w:numId w:val="14"/>
      </w:numPr>
      <w:spacing w:before="426" w:after="58" w:line="320" w:lineRule="atLeast"/>
      <w:outlineLvl w:val="2"/>
    </w:pPr>
    <w:rPr>
      <w:rFonts w:asciiTheme="majorHAnsi" w:eastAsiaTheme="majorEastAsia" w:hAnsiTheme="majorHAnsi" w:cstheme="majorBidi"/>
      <w:b/>
      <w:color w:val="FF7602" w:themeColor="accent1"/>
      <w:sz w:val="29"/>
      <w:szCs w:val="24"/>
    </w:rPr>
  </w:style>
  <w:style w:type="paragraph" w:styleId="Heading4">
    <w:name w:val="heading 4"/>
    <w:basedOn w:val="Normal"/>
    <w:next w:val="Normal"/>
    <w:link w:val="Heading4Char"/>
    <w:uiPriority w:val="1"/>
    <w:qFormat/>
    <w:rsid w:val="00DD0F25"/>
    <w:pPr>
      <w:keepNext/>
      <w:keepLines/>
      <w:spacing w:before="426" w:after="58" w:line="320" w:lineRule="atLeast"/>
      <w:outlineLvl w:val="3"/>
    </w:pPr>
    <w:rPr>
      <w:rFonts w:asciiTheme="majorHAnsi" w:eastAsiaTheme="majorEastAsia" w:hAnsiTheme="majorHAnsi" w:cstheme="majorBidi"/>
      <w:b/>
      <w:i/>
      <w:iCs/>
      <w:color w:val="FF7602" w:themeColor="accent1"/>
      <w:sz w:val="24"/>
    </w:rPr>
  </w:style>
  <w:style w:type="paragraph" w:styleId="Heading5">
    <w:name w:val="heading 5"/>
    <w:basedOn w:val="Normal"/>
    <w:next w:val="Normal"/>
    <w:link w:val="Heading5Char"/>
    <w:uiPriority w:val="9"/>
    <w:semiHidden/>
    <w:qFormat/>
    <w:rsid w:val="00451380"/>
    <w:pPr>
      <w:keepNext/>
      <w:keepLines/>
      <w:numPr>
        <w:ilvl w:val="4"/>
        <w:numId w:val="14"/>
      </w:numPr>
      <w:spacing w:before="40"/>
      <w:outlineLvl w:val="4"/>
    </w:pPr>
    <w:rPr>
      <w:rFonts w:asciiTheme="majorHAnsi" w:eastAsiaTheme="majorEastAsia" w:hAnsiTheme="majorHAnsi" w:cstheme="majorBidi"/>
      <w:color w:val="C05700" w:themeColor="accent1" w:themeShade="BF"/>
    </w:rPr>
  </w:style>
  <w:style w:type="paragraph" w:styleId="Heading6">
    <w:name w:val="heading 6"/>
    <w:basedOn w:val="Normal"/>
    <w:next w:val="Normal"/>
    <w:link w:val="Heading6Char"/>
    <w:uiPriority w:val="9"/>
    <w:semiHidden/>
    <w:qFormat/>
    <w:rsid w:val="00451380"/>
    <w:pPr>
      <w:keepNext/>
      <w:keepLines/>
      <w:numPr>
        <w:ilvl w:val="5"/>
        <w:numId w:val="14"/>
      </w:numPr>
      <w:spacing w:before="40"/>
      <w:outlineLvl w:val="5"/>
    </w:pPr>
    <w:rPr>
      <w:rFonts w:asciiTheme="majorHAnsi" w:eastAsiaTheme="majorEastAsia" w:hAnsiTheme="majorHAnsi" w:cstheme="majorBidi"/>
      <w:color w:val="7F3A00" w:themeColor="accent1" w:themeShade="7F"/>
    </w:rPr>
  </w:style>
  <w:style w:type="paragraph" w:styleId="Heading7">
    <w:name w:val="heading 7"/>
    <w:basedOn w:val="Normal"/>
    <w:next w:val="Normal"/>
    <w:link w:val="Heading7Char"/>
    <w:uiPriority w:val="9"/>
    <w:semiHidden/>
    <w:qFormat/>
    <w:rsid w:val="00451380"/>
    <w:pPr>
      <w:keepNext/>
      <w:keepLines/>
      <w:numPr>
        <w:ilvl w:val="6"/>
        <w:numId w:val="14"/>
      </w:numPr>
      <w:spacing w:before="40"/>
      <w:outlineLvl w:val="6"/>
    </w:pPr>
    <w:rPr>
      <w:rFonts w:asciiTheme="majorHAnsi" w:eastAsiaTheme="majorEastAsia" w:hAnsiTheme="majorHAnsi" w:cstheme="majorBidi"/>
      <w:i/>
      <w:iCs/>
      <w:color w:val="7F3A00" w:themeColor="accent1" w:themeShade="7F"/>
    </w:rPr>
  </w:style>
  <w:style w:type="paragraph" w:styleId="Heading8">
    <w:name w:val="heading 8"/>
    <w:basedOn w:val="Normal"/>
    <w:next w:val="Normal"/>
    <w:link w:val="Heading8Char"/>
    <w:uiPriority w:val="9"/>
    <w:semiHidden/>
    <w:qFormat/>
    <w:rsid w:val="00451380"/>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451380"/>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513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695"/>
    <w:rPr>
      <w:rFonts w:ascii="Segoe UI" w:hAnsi="Segoe UI" w:cs="Segoe UI"/>
      <w:sz w:val="18"/>
      <w:szCs w:val="18"/>
    </w:rPr>
  </w:style>
  <w:style w:type="numbering" w:styleId="111111">
    <w:name w:val="Outline List 2"/>
    <w:basedOn w:val="NoList"/>
    <w:uiPriority w:val="99"/>
    <w:semiHidden/>
    <w:unhideWhenUsed/>
    <w:rsid w:val="00451380"/>
    <w:pPr>
      <w:numPr>
        <w:numId w:val="1"/>
      </w:numPr>
    </w:pPr>
  </w:style>
  <w:style w:type="numbering" w:styleId="1ai">
    <w:name w:val="Outline List 1"/>
    <w:basedOn w:val="NoList"/>
    <w:uiPriority w:val="99"/>
    <w:semiHidden/>
    <w:unhideWhenUsed/>
    <w:rsid w:val="00451380"/>
    <w:pPr>
      <w:numPr>
        <w:numId w:val="2"/>
      </w:numPr>
    </w:pPr>
  </w:style>
  <w:style w:type="character" w:customStyle="1" w:styleId="Heading1Char">
    <w:name w:val="Heading 1 Char"/>
    <w:basedOn w:val="DefaultParagraphFont"/>
    <w:link w:val="Heading1"/>
    <w:uiPriority w:val="1"/>
    <w:rsid w:val="00701877"/>
    <w:rPr>
      <w:rFonts w:asciiTheme="majorHAnsi" w:eastAsiaTheme="majorEastAsia" w:hAnsiTheme="majorHAnsi" w:cstheme="majorBidi"/>
      <w:b/>
      <w:color w:val="FF7602" w:themeColor="accent1"/>
      <w:sz w:val="72"/>
      <w:szCs w:val="32"/>
      <w:lang w:val="en-GB"/>
    </w:rPr>
  </w:style>
  <w:style w:type="character" w:customStyle="1" w:styleId="Heading2Char">
    <w:name w:val="Heading 2 Char"/>
    <w:basedOn w:val="DefaultParagraphFont"/>
    <w:link w:val="Heading2"/>
    <w:uiPriority w:val="1"/>
    <w:rsid w:val="00701877"/>
    <w:rPr>
      <w:rFonts w:asciiTheme="majorHAnsi" w:eastAsiaTheme="majorEastAsia" w:hAnsiTheme="majorHAnsi" w:cstheme="majorBidi"/>
      <w:b/>
      <w:color w:val="FF7602" w:themeColor="accent1"/>
      <w:sz w:val="38"/>
      <w:szCs w:val="26"/>
      <w:lang w:val="en-GB"/>
    </w:rPr>
  </w:style>
  <w:style w:type="character" w:customStyle="1" w:styleId="Heading3Char">
    <w:name w:val="Heading 3 Char"/>
    <w:basedOn w:val="DefaultParagraphFont"/>
    <w:link w:val="Heading3"/>
    <w:uiPriority w:val="1"/>
    <w:rsid w:val="00701877"/>
    <w:rPr>
      <w:rFonts w:asciiTheme="majorHAnsi" w:eastAsiaTheme="majorEastAsia" w:hAnsiTheme="majorHAnsi" w:cstheme="majorBidi"/>
      <w:b/>
      <w:color w:val="FF7602" w:themeColor="accent1"/>
      <w:sz w:val="29"/>
      <w:szCs w:val="24"/>
      <w:lang w:val="en-GB"/>
    </w:rPr>
  </w:style>
  <w:style w:type="character" w:customStyle="1" w:styleId="Heading4Char">
    <w:name w:val="Heading 4 Char"/>
    <w:basedOn w:val="DefaultParagraphFont"/>
    <w:link w:val="Heading4"/>
    <w:uiPriority w:val="1"/>
    <w:rsid w:val="00701877"/>
    <w:rPr>
      <w:rFonts w:asciiTheme="majorHAnsi" w:eastAsiaTheme="majorEastAsia" w:hAnsiTheme="majorHAnsi" w:cstheme="majorBidi"/>
      <w:b/>
      <w:i/>
      <w:iCs/>
      <w:color w:val="FF7602" w:themeColor="accent1"/>
      <w:sz w:val="24"/>
      <w:lang w:val="en-GB"/>
    </w:rPr>
  </w:style>
  <w:style w:type="character" w:customStyle="1" w:styleId="Heading5Char">
    <w:name w:val="Heading 5 Char"/>
    <w:basedOn w:val="DefaultParagraphFont"/>
    <w:link w:val="Heading5"/>
    <w:uiPriority w:val="9"/>
    <w:semiHidden/>
    <w:rsid w:val="00B12695"/>
    <w:rPr>
      <w:rFonts w:asciiTheme="majorHAnsi" w:eastAsiaTheme="majorEastAsia" w:hAnsiTheme="majorHAnsi" w:cstheme="majorBidi"/>
      <w:color w:val="C05700" w:themeColor="accent1" w:themeShade="BF"/>
    </w:rPr>
  </w:style>
  <w:style w:type="character" w:customStyle="1" w:styleId="Heading6Char">
    <w:name w:val="Heading 6 Char"/>
    <w:basedOn w:val="DefaultParagraphFont"/>
    <w:link w:val="Heading6"/>
    <w:uiPriority w:val="9"/>
    <w:semiHidden/>
    <w:rsid w:val="00B12695"/>
    <w:rPr>
      <w:rFonts w:asciiTheme="majorHAnsi" w:eastAsiaTheme="majorEastAsia" w:hAnsiTheme="majorHAnsi" w:cstheme="majorBidi"/>
      <w:color w:val="7F3A00" w:themeColor="accent1" w:themeShade="7F"/>
    </w:rPr>
  </w:style>
  <w:style w:type="character" w:customStyle="1" w:styleId="Heading7Char">
    <w:name w:val="Heading 7 Char"/>
    <w:basedOn w:val="DefaultParagraphFont"/>
    <w:link w:val="Heading7"/>
    <w:uiPriority w:val="9"/>
    <w:semiHidden/>
    <w:rsid w:val="00B12695"/>
    <w:rPr>
      <w:rFonts w:asciiTheme="majorHAnsi" w:eastAsiaTheme="majorEastAsia" w:hAnsiTheme="majorHAnsi" w:cstheme="majorBidi"/>
      <w:i/>
      <w:iCs/>
      <w:color w:val="7F3A00" w:themeColor="accent1" w:themeShade="7F"/>
    </w:rPr>
  </w:style>
  <w:style w:type="character" w:customStyle="1" w:styleId="Heading8Char">
    <w:name w:val="Heading 8 Char"/>
    <w:basedOn w:val="DefaultParagraphFont"/>
    <w:link w:val="Heading8"/>
    <w:uiPriority w:val="9"/>
    <w:semiHidden/>
    <w:rsid w:val="00B1269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2695"/>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451380"/>
    <w:pPr>
      <w:numPr>
        <w:numId w:val="3"/>
      </w:numPr>
    </w:pPr>
  </w:style>
  <w:style w:type="paragraph" w:styleId="EnvelopeReturn">
    <w:name w:val="envelope return"/>
    <w:basedOn w:val="Normal"/>
    <w:uiPriority w:val="99"/>
    <w:semiHidden/>
    <w:rsid w:val="00451380"/>
    <w:pPr>
      <w:spacing w:line="240" w:lineRule="auto"/>
    </w:pPr>
    <w:rPr>
      <w:rFonts w:asciiTheme="majorHAnsi" w:eastAsiaTheme="majorEastAsia" w:hAnsiTheme="majorHAnsi" w:cstheme="majorBidi"/>
    </w:rPr>
  </w:style>
  <w:style w:type="paragraph" w:styleId="Bibliography">
    <w:name w:val="Bibliography"/>
    <w:basedOn w:val="Normal"/>
    <w:next w:val="Normal"/>
    <w:uiPriority w:val="37"/>
    <w:semiHidden/>
    <w:rsid w:val="00451380"/>
  </w:style>
  <w:style w:type="paragraph" w:styleId="Caption">
    <w:name w:val="caption"/>
    <w:basedOn w:val="Normal"/>
    <w:next w:val="Normal"/>
    <w:uiPriority w:val="4"/>
    <w:qFormat/>
    <w:rsid w:val="00451380"/>
    <w:pPr>
      <w:spacing w:before="146" w:line="240" w:lineRule="auto"/>
    </w:pPr>
    <w:rPr>
      <w:rFonts w:ascii="Roboto Light" w:hAnsi="Roboto Light" w:cs="Raavi"/>
      <w:iCs/>
      <w:color w:val="000000" w:themeColor="text2"/>
      <w:sz w:val="17"/>
      <w:szCs w:val="18"/>
    </w:rPr>
  </w:style>
  <w:style w:type="paragraph" w:styleId="BlockText">
    <w:name w:val="Block Text"/>
    <w:basedOn w:val="Normal"/>
    <w:uiPriority w:val="99"/>
    <w:semiHidden/>
    <w:rsid w:val="00451380"/>
    <w:pPr>
      <w:pBdr>
        <w:top w:val="single" w:sz="2" w:space="10" w:color="FF7602" w:themeColor="accent1"/>
        <w:left w:val="single" w:sz="2" w:space="10" w:color="FF7602" w:themeColor="accent1"/>
        <w:bottom w:val="single" w:sz="2" w:space="10" w:color="FF7602" w:themeColor="accent1"/>
        <w:right w:val="single" w:sz="2" w:space="10" w:color="FF7602" w:themeColor="accent1"/>
      </w:pBdr>
      <w:ind w:left="1152" w:right="1152"/>
    </w:pPr>
    <w:rPr>
      <w:rFonts w:eastAsiaTheme="minorEastAsia"/>
      <w:i/>
      <w:iCs/>
      <w:color w:val="FF7602" w:themeColor="accent1"/>
    </w:rPr>
  </w:style>
  <w:style w:type="character" w:styleId="BookTitle">
    <w:name w:val="Book Title"/>
    <w:basedOn w:val="DefaultParagraphFont"/>
    <w:uiPriority w:val="33"/>
    <w:semiHidden/>
    <w:qFormat/>
    <w:rsid w:val="00451380"/>
    <w:rPr>
      <w:b/>
      <w:bCs/>
      <w:i/>
      <w:iCs/>
      <w:spacing w:val="5"/>
    </w:rPr>
  </w:style>
  <w:style w:type="paragraph" w:styleId="BodyText">
    <w:name w:val="Body Text"/>
    <w:basedOn w:val="Normal"/>
    <w:link w:val="BodyTextChar"/>
    <w:uiPriority w:val="99"/>
    <w:semiHidden/>
    <w:rsid w:val="00451380"/>
    <w:pPr>
      <w:spacing w:after="120"/>
    </w:pPr>
  </w:style>
  <w:style w:type="character" w:customStyle="1" w:styleId="BodyTextChar">
    <w:name w:val="Body Text Char"/>
    <w:basedOn w:val="DefaultParagraphFont"/>
    <w:link w:val="BodyText"/>
    <w:uiPriority w:val="99"/>
    <w:semiHidden/>
    <w:rsid w:val="00B12695"/>
  </w:style>
  <w:style w:type="paragraph" w:styleId="BodyTextFirstIndent">
    <w:name w:val="Body Text First Indent"/>
    <w:basedOn w:val="BodyText"/>
    <w:link w:val="BodyTextFirstIndentChar"/>
    <w:uiPriority w:val="99"/>
    <w:semiHidden/>
    <w:rsid w:val="00451380"/>
    <w:pPr>
      <w:spacing w:after="160"/>
      <w:ind w:firstLine="360"/>
    </w:pPr>
  </w:style>
  <w:style w:type="character" w:customStyle="1" w:styleId="BodyTextFirstIndentChar">
    <w:name w:val="Body Text First Indent Char"/>
    <w:basedOn w:val="BodyTextChar"/>
    <w:link w:val="BodyTextFirstIndent"/>
    <w:uiPriority w:val="99"/>
    <w:semiHidden/>
    <w:rsid w:val="00B12695"/>
  </w:style>
  <w:style w:type="paragraph" w:styleId="BodyTextIndent">
    <w:name w:val="Body Text Indent"/>
    <w:basedOn w:val="Normal"/>
    <w:link w:val="BodyTextIndentChar"/>
    <w:uiPriority w:val="99"/>
    <w:semiHidden/>
    <w:rsid w:val="00451380"/>
    <w:pPr>
      <w:spacing w:after="120"/>
      <w:ind w:left="283"/>
    </w:pPr>
  </w:style>
  <w:style w:type="character" w:customStyle="1" w:styleId="BodyTextIndentChar">
    <w:name w:val="Body Text Indent Char"/>
    <w:basedOn w:val="DefaultParagraphFont"/>
    <w:link w:val="BodyTextIndent"/>
    <w:uiPriority w:val="99"/>
    <w:semiHidden/>
    <w:rsid w:val="00B12695"/>
  </w:style>
  <w:style w:type="paragraph" w:styleId="BodyTextFirstIndent2">
    <w:name w:val="Body Text First Indent 2"/>
    <w:basedOn w:val="BodyTextIndent"/>
    <w:link w:val="BodyTextFirstIndent2Char"/>
    <w:uiPriority w:val="99"/>
    <w:semiHidden/>
    <w:rsid w:val="00451380"/>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B12695"/>
  </w:style>
  <w:style w:type="paragraph" w:styleId="BodyText2">
    <w:name w:val="Body Text 2"/>
    <w:basedOn w:val="Normal"/>
    <w:link w:val="BodyText2Char"/>
    <w:uiPriority w:val="99"/>
    <w:semiHidden/>
    <w:rsid w:val="00451380"/>
    <w:pPr>
      <w:spacing w:after="120" w:line="480" w:lineRule="auto"/>
    </w:pPr>
  </w:style>
  <w:style w:type="character" w:customStyle="1" w:styleId="BodyText2Char">
    <w:name w:val="Body Text 2 Char"/>
    <w:basedOn w:val="DefaultParagraphFont"/>
    <w:link w:val="BodyText2"/>
    <w:uiPriority w:val="99"/>
    <w:semiHidden/>
    <w:rsid w:val="00B12695"/>
  </w:style>
  <w:style w:type="paragraph" w:styleId="BodyText3">
    <w:name w:val="Body Text 3"/>
    <w:basedOn w:val="Normal"/>
    <w:link w:val="BodyText3Char"/>
    <w:uiPriority w:val="99"/>
    <w:semiHidden/>
    <w:rsid w:val="00451380"/>
    <w:pPr>
      <w:spacing w:after="120"/>
    </w:pPr>
    <w:rPr>
      <w:sz w:val="16"/>
      <w:szCs w:val="16"/>
    </w:rPr>
  </w:style>
  <w:style w:type="character" w:customStyle="1" w:styleId="BodyText3Char">
    <w:name w:val="Body Text 3 Char"/>
    <w:basedOn w:val="DefaultParagraphFont"/>
    <w:link w:val="BodyText3"/>
    <w:uiPriority w:val="99"/>
    <w:semiHidden/>
    <w:rsid w:val="00B12695"/>
    <w:rPr>
      <w:sz w:val="16"/>
      <w:szCs w:val="16"/>
    </w:rPr>
  </w:style>
  <w:style w:type="paragraph" w:styleId="BodyTextIndent2">
    <w:name w:val="Body Text Indent 2"/>
    <w:basedOn w:val="Normal"/>
    <w:link w:val="BodyTextIndent2Char"/>
    <w:uiPriority w:val="99"/>
    <w:semiHidden/>
    <w:rsid w:val="00451380"/>
    <w:pPr>
      <w:spacing w:after="120" w:line="480" w:lineRule="auto"/>
      <w:ind w:left="283"/>
    </w:pPr>
  </w:style>
  <w:style w:type="character" w:customStyle="1" w:styleId="BodyTextIndent2Char">
    <w:name w:val="Body Text Indent 2 Char"/>
    <w:basedOn w:val="DefaultParagraphFont"/>
    <w:link w:val="BodyTextIndent2"/>
    <w:uiPriority w:val="99"/>
    <w:semiHidden/>
    <w:rsid w:val="00B12695"/>
  </w:style>
  <w:style w:type="paragraph" w:styleId="BodyTextIndent3">
    <w:name w:val="Body Text Indent 3"/>
    <w:basedOn w:val="Normal"/>
    <w:link w:val="BodyTextIndent3Char"/>
    <w:uiPriority w:val="99"/>
    <w:semiHidden/>
    <w:rsid w:val="0045138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2695"/>
    <w:rPr>
      <w:sz w:val="16"/>
      <w:szCs w:val="16"/>
    </w:rPr>
  </w:style>
  <w:style w:type="paragraph" w:styleId="Footer">
    <w:name w:val="footer"/>
    <w:basedOn w:val="Normal"/>
    <w:link w:val="FooterChar"/>
    <w:uiPriority w:val="99"/>
    <w:semiHidden/>
    <w:rsid w:val="00451380"/>
    <w:pPr>
      <w:tabs>
        <w:tab w:val="right" w:pos="7795"/>
        <w:tab w:val="right" w:pos="9072"/>
      </w:tabs>
      <w:spacing w:line="240" w:lineRule="auto"/>
    </w:pPr>
    <w:rPr>
      <w:rFonts w:ascii="Roboto" w:hAnsi="Roboto" w:cs="Raavi"/>
      <w:color w:val="6D6E70"/>
      <w:sz w:val="16"/>
    </w:rPr>
  </w:style>
  <w:style w:type="character" w:customStyle="1" w:styleId="FooterChar">
    <w:name w:val="Footer Char"/>
    <w:basedOn w:val="DefaultParagraphFont"/>
    <w:link w:val="Footer"/>
    <w:uiPriority w:val="99"/>
    <w:semiHidden/>
    <w:rsid w:val="00B12695"/>
    <w:rPr>
      <w:rFonts w:ascii="Roboto" w:hAnsi="Roboto" w:cs="Raavi"/>
      <w:color w:val="6D6E70"/>
      <w:sz w:val="16"/>
      <w:lang w:val="en-US"/>
    </w:rPr>
  </w:style>
  <w:style w:type="paragraph" w:styleId="Date">
    <w:name w:val="Date"/>
    <w:basedOn w:val="Normal"/>
    <w:next w:val="Normal"/>
    <w:link w:val="DateChar"/>
    <w:uiPriority w:val="99"/>
    <w:semiHidden/>
    <w:rsid w:val="00451380"/>
  </w:style>
  <w:style w:type="character" w:customStyle="1" w:styleId="DateChar">
    <w:name w:val="Date Char"/>
    <w:basedOn w:val="DefaultParagraphFont"/>
    <w:link w:val="Date"/>
    <w:uiPriority w:val="99"/>
    <w:semiHidden/>
    <w:rsid w:val="00B12695"/>
  </w:style>
  <w:style w:type="paragraph" w:styleId="DocumentMap">
    <w:name w:val="Document Map"/>
    <w:basedOn w:val="Normal"/>
    <w:link w:val="DocumentMapChar"/>
    <w:uiPriority w:val="99"/>
    <w:semiHidden/>
    <w:rsid w:val="00451380"/>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12695"/>
    <w:rPr>
      <w:rFonts w:ascii="Segoe UI" w:hAnsi="Segoe UI" w:cs="Segoe UI"/>
      <w:sz w:val="16"/>
      <w:szCs w:val="16"/>
    </w:rPr>
  </w:style>
  <w:style w:type="character" w:styleId="Hashtag">
    <w:name w:val="Hashtag"/>
    <w:basedOn w:val="DefaultParagraphFont"/>
    <w:uiPriority w:val="99"/>
    <w:semiHidden/>
    <w:rsid w:val="00451380"/>
    <w:rPr>
      <w:color w:val="2B579A"/>
      <w:shd w:val="clear" w:color="auto" w:fill="E1DFDD"/>
    </w:rPr>
  </w:style>
  <w:style w:type="table" w:styleId="TableSimple1">
    <w:name w:val="Table Simple 1"/>
    <w:basedOn w:val="TableNormal"/>
    <w:uiPriority w:val="99"/>
    <w:semiHidden/>
    <w:unhideWhenUsed/>
    <w:rsid w:val="0045138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5138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5138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mailSignatureChar"/>
    <w:uiPriority w:val="99"/>
    <w:semiHidden/>
    <w:rsid w:val="00451380"/>
    <w:pPr>
      <w:spacing w:line="240" w:lineRule="auto"/>
    </w:pPr>
  </w:style>
  <w:style w:type="character" w:customStyle="1" w:styleId="E-mailSignatureChar">
    <w:name w:val="E-mail Signature Char"/>
    <w:basedOn w:val="DefaultParagraphFont"/>
    <w:link w:val="E-mailSignature"/>
    <w:uiPriority w:val="99"/>
    <w:semiHidden/>
    <w:rsid w:val="00B12695"/>
  </w:style>
  <w:style w:type="table" w:styleId="ColorfulList">
    <w:name w:val="Colorful List"/>
    <w:basedOn w:val="TableNormal"/>
    <w:uiPriority w:val="72"/>
    <w:semiHidden/>
    <w:unhideWhenUsed/>
    <w:rsid w:val="00451380"/>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AFDD" w:themeFill="accent2" w:themeFillShade="CC"/>
      </w:tcPr>
    </w:tblStylePr>
    <w:tblStylePr w:type="lastRow">
      <w:rPr>
        <w:b/>
        <w:bCs/>
        <w:color w:val="37AF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51380"/>
    <w:pPr>
      <w:spacing w:line="240" w:lineRule="auto"/>
    </w:pPr>
    <w:rPr>
      <w:color w:val="000000" w:themeColor="text1"/>
    </w:rPr>
    <w:tblPr>
      <w:tblStyleRowBandSize w:val="1"/>
      <w:tblStyleColBandSize w:val="1"/>
    </w:tblPr>
    <w:tcPr>
      <w:shd w:val="clear" w:color="auto" w:fill="FFF1E6" w:themeFill="accent1" w:themeFillTint="19"/>
    </w:tcPr>
    <w:tblStylePr w:type="firstRow">
      <w:rPr>
        <w:b/>
        <w:bCs/>
        <w:color w:val="FFFFFF" w:themeColor="background1"/>
      </w:rPr>
      <w:tblPr/>
      <w:tcPr>
        <w:tcBorders>
          <w:bottom w:val="single" w:sz="12" w:space="0" w:color="FFFFFF" w:themeColor="background1"/>
        </w:tcBorders>
        <w:shd w:val="clear" w:color="auto" w:fill="37AFDD" w:themeFill="accent2" w:themeFillShade="CC"/>
      </w:tcPr>
    </w:tblStylePr>
    <w:tblStylePr w:type="lastRow">
      <w:rPr>
        <w:b/>
        <w:bCs/>
        <w:color w:val="37AF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CC0" w:themeFill="accent1" w:themeFillTint="3F"/>
      </w:tcPr>
    </w:tblStylePr>
    <w:tblStylePr w:type="band1Horz">
      <w:tblPr/>
      <w:tcPr>
        <w:shd w:val="clear" w:color="auto" w:fill="FFE3CC" w:themeFill="accent1" w:themeFillTint="33"/>
      </w:tcPr>
    </w:tblStylePr>
  </w:style>
  <w:style w:type="table" w:styleId="ColorfulList-Accent2">
    <w:name w:val="Colorful List Accent 2"/>
    <w:basedOn w:val="TableNormal"/>
    <w:uiPriority w:val="72"/>
    <w:semiHidden/>
    <w:unhideWhenUsed/>
    <w:rsid w:val="00451380"/>
    <w:pPr>
      <w:spacing w:line="240" w:lineRule="auto"/>
    </w:pPr>
    <w:rPr>
      <w:color w:val="000000" w:themeColor="text1"/>
    </w:rPr>
    <w:tblPr>
      <w:tblStyleRowBandSize w:val="1"/>
      <w:tblStyleColBandSize w:val="1"/>
    </w:tblPr>
    <w:tcPr>
      <w:shd w:val="clear" w:color="auto" w:fill="F1F9FC" w:themeFill="accent2" w:themeFillTint="19"/>
    </w:tcPr>
    <w:tblStylePr w:type="firstRow">
      <w:rPr>
        <w:b/>
        <w:bCs/>
        <w:color w:val="FFFFFF" w:themeColor="background1"/>
      </w:rPr>
      <w:tblPr/>
      <w:tcPr>
        <w:tcBorders>
          <w:bottom w:val="single" w:sz="12" w:space="0" w:color="FFFFFF" w:themeColor="background1"/>
        </w:tcBorders>
        <w:shd w:val="clear" w:color="auto" w:fill="37AFDD" w:themeFill="accent2" w:themeFillShade="CC"/>
      </w:tcPr>
    </w:tblStylePr>
    <w:tblStylePr w:type="lastRow">
      <w:rPr>
        <w:b/>
        <w:bCs/>
        <w:color w:val="37AF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F9" w:themeFill="accent2" w:themeFillTint="3F"/>
      </w:tcPr>
    </w:tblStylePr>
    <w:tblStylePr w:type="band1Horz">
      <w:tblPr/>
      <w:tcPr>
        <w:shd w:val="clear" w:color="auto" w:fill="E2F3FA" w:themeFill="accent2" w:themeFillTint="33"/>
      </w:tcPr>
    </w:tblStylePr>
  </w:style>
  <w:style w:type="table" w:styleId="ColorfulList-Accent3">
    <w:name w:val="Colorful List Accent 3"/>
    <w:basedOn w:val="TableNormal"/>
    <w:uiPriority w:val="72"/>
    <w:semiHidden/>
    <w:unhideWhenUsed/>
    <w:rsid w:val="00451380"/>
    <w:pPr>
      <w:spacing w:line="240" w:lineRule="auto"/>
    </w:pPr>
    <w:rPr>
      <w:color w:val="000000" w:themeColor="text1"/>
    </w:rPr>
    <w:tblPr>
      <w:tblStyleRowBandSize w:val="1"/>
      <w:tblStyleColBandSize w:val="1"/>
    </w:tblPr>
    <w:tcPr>
      <w:shd w:val="clear" w:color="auto" w:fill="FEF9EA" w:themeFill="accent3" w:themeFillTint="19"/>
    </w:tcPr>
    <w:tblStylePr w:type="firstRow">
      <w:rPr>
        <w:b/>
        <w:bCs/>
        <w:color w:val="FFFFFF" w:themeColor="background1"/>
      </w:rPr>
      <w:tblPr/>
      <w:tcPr>
        <w:tcBorders>
          <w:bottom w:val="single" w:sz="12" w:space="0" w:color="FFFFFF" w:themeColor="background1"/>
        </w:tcBorders>
        <w:shd w:val="clear" w:color="auto" w:fill="AD432D" w:themeFill="accent4" w:themeFillShade="CC"/>
      </w:tcPr>
    </w:tblStylePr>
    <w:tblStylePr w:type="lastRow">
      <w:rPr>
        <w:b/>
        <w:bCs/>
        <w:color w:val="AD432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1CB" w:themeFill="accent3" w:themeFillTint="3F"/>
      </w:tcPr>
    </w:tblStylePr>
    <w:tblStylePr w:type="band1Horz">
      <w:tblPr/>
      <w:tcPr>
        <w:shd w:val="clear" w:color="auto" w:fill="FEF3D5" w:themeFill="accent3" w:themeFillTint="33"/>
      </w:tcPr>
    </w:tblStylePr>
  </w:style>
  <w:style w:type="table" w:styleId="ColorfulList-Accent4">
    <w:name w:val="Colorful List Accent 4"/>
    <w:basedOn w:val="TableNormal"/>
    <w:uiPriority w:val="72"/>
    <w:semiHidden/>
    <w:unhideWhenUsed/>
    <w:rsid w:val="00451380"/>
    <w:pPr>
      <w:spacing w:line="240" w:lineRule="auto"/>
    </w:pPr>
    <w:rPr>
      <w:color w:val="000000" w:themeColor="text1"/>
    </w:rPr>
    <w:tblPr>
      <w:tblStyleRowBandSize w:val="1"/>
      <w:tblStyleColBandSize w:val="1"/>
    </w:tblPr>
    <w:tcPr>
      <w:shd w:val="clear" w:color="auto" w:fill="FAEEEC" w:themeFill="accent4" w:themeFillTint="19"/>
    </w:tcPr>
    <w:tblStylePr w:type="firstRow">
      <w:rPr>
        <w:b/>
        <w:bCs/>
        <w:color w:val="FFFFFF" w:themeColor="background1"/>
      </w:rPr>
      <w:tblPr/>
      <w:tcPr>
        <w:tcBorders>
          <w:bottom w:val="single" w:sz="12" w:space="0" w:color="FFFFFF" w:themeColor="background1"/>
        </w:tcBorders>
        <w:shd w:val="clear" w:color="auto" w:fill="EDB002" w:themeFill="accent3" w:themeFillShade="CC"/>
      </w:tcPr>
    </w:tblStylePr>
    <w:tblStylePr w:type="lastRow">
      <w:rPr>
        <w:b/>
        <w:bCs/>
        <w:color w:val="EDB0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6D0" w:themeFill="accent4" w:themeFillTint="3F"/>
      </w:tcPr>
    </w:tblStylePr>
    <w:tblStylePr w:type="band1Horz">
      <w:tblPr/>
      <w:tcPr>
        <w:shd w:val="clear" w:color="auto" w:fill="F5DED9" w:themeFill="accent4" w:themeFillTint="33"/>
      </w:tcPr>
    </w:tblStylePr>
  </w:style>
  <w:style w:type="table" w:styleId="ColorfulList-Accent5">
    <w:name w:val="Colorful List Accent 5"/>
    <w:basedOn w:val="TableNormal"/>
    <w:uiPriority w:val="72"/>
    <w:semiHidden/>
    <w:unhideWhenUsed/>
    <w:rsid w:val="00451380"/>
    <w:pPr>
      <w:spacing w:line="240" w:lineRule="auto"/>
    </w:pPr>
    <w:rPr>
      <w:color w:val="000000" w:themeColor="text1"/>
    </w:rPr>
    <w:tblPr>
      <w:tblStyleRowBandSize w:val="1"/>
      <w:tblStyleColBandSize w:val="1"/>
    </w:tblPr>
    <w:tcPr>
      <w:shd w:val="clear" w:color="auto" w:fill="E1F9FF" w:themeFill="accent5" w:themeFillTint="19"/>
    </w:tcPr>
    <w:tblStylePr w:type="firstRow">
      <w:rPr>
        <w:b/>
        <w:bCs/>
        <w:color w:val="FFFFFF" w:themeColor="background1"/>
      </w:rPr>
      <w:tblPr/>
      <w:tcPr>
        <w:tcBorders>
          <w:bottom w:val="single" w:sz="12" w:space="0" w:color="FFFFFF" w:themeColor="background1"/>
        </w:tcBorders>
        <w:shd w:val="clear" w:color="auto" w:fill="404040" w:themeFill="accent6" w:themeFillShade="CC"/>
      </w:tcPr>
    </w:tblStylePr>
    <w:tblStylePr w:type="lastRow">
      <w:rPr>
        <w:b/>
        <w:bCs/>
        <w:color w:val="40404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2FF" w:themeFill="accent5" w:themeFillTint="3F"/>
      </w:tcPr>
    </w:tblStylePr>
    <w:tblStylePr w:type="band1Horz">
      <w:tblPr/>
      <w:tcPr>
        <w:shd w:val="clear" w:color="auto" w:fill="C2F4FF" w:themeFill="accent5" w:themeFillTint="33"/>
      </w:tcPr>
    </w:tblStylePr>
  </w:style>
  <w:style w:type="table" w:styleId="ColorfulList-Accent6">
    <w:name w:val="Colorful List Accent 6"/>
    <w:basedOn w:val="TableNormal"/>
    <w:uiPriority w:val="72"/>
    <w:semiHidden/>
    <w:unhideWhenUsed/>
    <w:rsid w:val="00451380"/>
    <w:pPr>
      <w:spacing w:line="240" w:lineRule="auto"/>
    </w:pPr>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008AA6" w:themeFill="accent5" w:themeFillShade="CC"/>
      </w:tcPr>
    </w:tblStylePr>
    <w:tblStylePr w:type="lastRow">
      <w:rPr>
        <w:b/>
        <w:bCs/>
        <w:color w:val="008AA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CDCDC" w:themeFill="accent6" w:themeFillTint="33"/>
      </w:tcPr>
    </w:tblStylePr>
  </w:style>
  <w:style w:type="table" w:styleId="ColorfulShading">
    <w:name w:val="Colorful Shading"/>
    <w:basedOn w:val="TableNormal"/>
    <w:uiPriority w:val="71"/>
    <w:semiHidden/>
    <w:unhideWhenUsed/>
    <w:rsid w:val="00451380"/>
    <w:pPr>
      <w:spacing w:line="240" w:lineRule="auto"/>
    </w:pPr>
    <w:rPr>
      <w:color w:val="000000" w:themeColor="text1"/>
    </w:rPr>
    <w:tblPr>
      <w:tblStyleRowBandSize w:val="1"/>
      <w:tblStyleColBandSize w:val="1"/>
      <w:tblBorders>
        <w:top w:val="single" w:sz="24" w:space="0" w:color="72C7E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2C7E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51380"/>
    <w:pPr>
      <w:spacing w:line="240" w:lineRule="auto"/>
    </w:pPr>
    <w:rPr>
      <w:color w:val="000000" w:themeColor="text1"/>
    </w:rPr>
    <w:tblPr>
      <w:tblStyleRowBandSize w:val="1"/>
      <w:tblStyleColBandSize w:val="1"/>
      <w:tblBorders>
        <w:top w:val="single" w:sz="24" w:space="0" w:color="72C7E7" w:themeColor="accent2"/>
        <w:left w:val="single" w:sz="4" w:space="0" w:color="FF7602" w:themeColor="accent1"/>
        <w:bottom w:val="single" w:sz="4" w:space="0" w:color="FF7602" w:themeColor="accent1"/>
        <w:right w:val="single" w:sz="4" w:space="0" w:color="FF7602" w:themeColor="accent1"/>
        <w:insideH w:val="single" w:sz="4" w:space="0" w:color="FFFFFF" w:themeColor="background1"/>
        <w:insideV w:val="single" w:sz="4" w:space="0" w:color="FFFFFF" w:themeColor="background1"/>
      </w:tblBorders>
    </w:tblPr>
    <w:tcPr>
      <w:shd w:val="clear" w:color="auto" w:fill="FFF1E6" w:themeFill="accent1" w:themeFillTint="19"/>
    </w:tcPr>
    <w:tblStylePr w:type="firstRow">
      <w:rPr>
        <w:b/>
        <w:bCs/>
      </w:rPr>
      <w:tblPr/>
      <w:tcPr>
        <w:tcBorders>
          <w:top w:val="nil"/>
          <w:left w:val="nil"/>
          <w:bottom w:val="single" w:sz="24" w:space="0" w:color="72C7E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4600" w:themeFill="accent1" w:themeFillShade="99"/>
      </w:tcPr>
    </w:tblStylePr>
    <w:tblStylePr w:type="firstCol">
      <w:rPr>
        <w:color w:val="FFFFFF" w:themeColor="background1"/>
      </w:rPr>
      <w:tblPr/>
      <w:tcPr>
        <w:tcBorders>
          <w:top w:val="nil"/>
          <w:left w:val="nil"/>
          <w:bottom w:val="nil"/>
          <w:right w:val="nil"/>
          <w:insideH w:val="single" w:sz="4" w:space="0" w:color="9A4600" w:themeColor="accent1" w:themeShade="99"/>
          <w:insideV w:val="nil"/>
        </w:tcBorders>
        <w:shd w:val="clear" w:color="auto" w:fill="9A46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A4600" w:themeFill="accent1" w:themeFillShade="99"/>
      </w:tcPr>
    </w:tblStylePr>
    <w:tblStylePr w:type="band1Vert">
      <w:tblPr/>
      <w:tcPr>
        <w:shd w:val="clear" w:color="auto" w:fill="FFC799" w:themeFill="accent1" w:themeFillTint="66"/>
      </w:tcPr>
    </w:tblStylePr>
    <w:tblStylePr w:type="band1Horz">
      <w:tblPr/>
      <w:tcPr>
        <w:shd w:val="clear" w:color="auto" w:fill="FFBA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51380"/>
    <w:pPr>
      <w:spacing w:line="240" w:lineRule="auto"/>
    </w:pPr>
    <w:rPr>
      <w:color w:val="000000" w:themeColor="text1"/>
    </w:rPr>
    <w:tblPr>
      <w:tblStyleRowBandSize w:val="1"/>
      <w:tblStyleColBandSize w:val="1"/>
      <w:tblBorders>
        <w:top w:val="single" w:sz="24" w:space="0" w:color="72C7E7" w:themeColor="accent2"/>
        <w:left w:val="single" w:sz="4" w:space="0" w:color="72C7E7" w:themeColor="accent2"/>
        <w:bottom w:val="single" w:sz="4" w:space="0" w:color="72C7E7" w:themeColor="accent2"/>
        <w:right w:val="single" w:sz="4" w:space="0" w:color="72C7E7" w:themeColor="accent2"/>
        <w:insideH w:val="single" w:sz="4" w:space="0" w:color="FFFFFF" w:themeColor="background1"/>
        <w:insideV w:val="single" w:sz="4" w:space="0" w:color="FFFFFF" w:themeColor="background1"/>
      </w:tblBorders>
    </w:tblPr>
    <w:tcPr>
      <w:shd w:val="clear" w:color="auto" w:fill="F1F9FC" w:themeFill="accent2" w:themeFillTint="19"/>
    </w:tcPr>
    <w:tblStylePr w:type="firstRow">
      <w:rPr>
        <w:b/>
        <w:bCs/>
      </w:rPr>
      <w:tblPr/>
      <w:tcPr>
        <w:tcBorders>
          <w:top w:val="nil"/>
          <w:left w:val="nil"/>
          <w:bottom w:val="single" w:sz="24" w:space="0" w:color="72C7E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88B0" w:themeFill="accent2" w:themeFillShade="99"/>
      </w:tcPr>
    </w:tblStylePr>
    <w:tblStylePr w:type="firstCol">
      <w:rPr>
        <w:color w:val="FFFFFF" w:themeColor="background1"/>
      </w:rPr>
      <w:tblPr/>
      <w:tcPr>
        <w:tcBorders>
          <w:top w:val="nil"/>
          <w:left w:val="nil"/>
          <w:bottom w:val="nil"/>
          <w:right w:val="nil"/>
          <w:insideH w:val="single" w:sz="4" w:space="0" w:color="1E88B0" w:themeColor="accent2" w:themeShade="99"/>
          <w:insideV w:val="nil"/>
        </w:tcBorders>
        <w:shd w:val="clear" w:color="auto" w:fill="1E88B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88B0" w:themeFill="accent2" w:themeFillShade="99"/>
      </w:tcPr>
    </w:tblStylePr>
    <w:tblStylePr w:type="band1Vert">
      <w:tblPr/>
      <w:tcPr>
        <w:shd w:val="clear" w:color="auto" w:fill="C6E8F5" w:themeFill="accent2" w:themeFillTint="66"/>
      </w:tcPr>
    </w:tblStylePr>
    <w:tblStylePr w:type="band1Horz">
      <w:tblPr/>
      <w:tcPr>
        <w:shd w:val="clear" w:color="auto" w:fill="B8E2F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51380"/>
    <w:pPr>
      <w:spacing w:line="240" w:lineRule="auto"/>
    </w:pPr>
    <w:rPr>
      <w:color w:val="000000" w:themeColor="text1"/>
    </w:rPr>
    <w:tblPr>
      <w:tblStyleRowBandSize w:val="1"/>
      <w:tblStyleColBandSize w:val="1"/>
      <w:tblBorders>
        <w:top w:val="single" w:sz="24" w:space="0" w:color="CE5C43" w:themeColor="accent4"/>
        <w:left w:val="single" w:sz="4" w:space="0" w:color="FDC82F" w:themeColor="accent3"/>
        <w:bottom w:val="single" w:sz="4" w:space="0" w:color="FDC82F" w:themeColor="accent3"/>
        <w:right w:val="single" w:sz="4" w:space="0" w:color="FDC82F" w:themeColor="accent3"/>
        <w:insideH w:val="single" w:sz="4" w:space="0" w:color="FFFFFF" w:themeColor="background1"/>
        <w:insideV w:val="single" w:sz="4" w:space="0" w:color="FFFFFF" w:themeColor="background1"/>
      </w:tblBorders>
    </w:tblPr>
    <w:tcPr>
      <w:shd w:val="clear" w:color="auto" w:fill="FEF9EA" w:themeFill="accent3" w:themeFillTint="19"/>
    </w:tcPr>
    <w:tblStylePr w:type="firstRow">
      <w:rPr>
        <w:b/>
        <w:bCs/>
      </w:rPr>
      <w:tblPr/>
      <w:tcPr>
        <w:tcBorders>
          <w:top w:val="nil"/>
          <w:left w:val="nil"/>
          <w:bottom w:val="single" w:sz="24" w:space="0" w:color="CE5C4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8401" w:themeFill="accent3" w:themeFillShade="99"/>
      </w:tcPr>
    </w:tblStylePr>
    <w:tblStylePr w:type="firstCol">
      <w:rPr>
        <w:color w:val="FFFFFF" w:themeColor="background1"/>
      </w:rPr>
      <w:tblPr/>
      <w:tcPr>
        <w:tcBorders>
          <w:top w:val="nil"/>
          <w:left w:val="nil"/>
          <w:bottom w:val="nil"/>
          <w:right w:val="nil"/>
          <w:insideH w:val="single" w:sz="4" w:space="0" w:color="B28401" w:themeColor="accent3" w:themeShade="99"/>
          <w:insideV w:val="nil"/>
        </w:tcBorders>
        <w:shd w:val="clear" w:color="auto" w:fill="B284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28401" w:themeFill="accent3" w:themeFillShade="99"/>
      </w:tcPr>
    </w:tblStylePr>
    <w:tblStylePr w:type="band1Vert">
      <w:tblPr/>
      <w:tcPr>
        <w:shd w:val="clear" w:color="auto" w:fill="FEE8AB" w:themeFill="accent3" w:themeFillTint="66"/>
      </w:tcPr>
    </w:tblStylePr>
    <w:tblStylePr w:type="band1Horz">
      <w:tblPr/>
      <w:tcPr>
        <w:shd w:val="clear" w:color="auto" w:fill="FEE397" w:themeFill="accent3" w:themeFillTint="7F"/>
      </w:tcPr>
    </w:tblStylePr>
  </w:style>
  <w:style w:type="table" w:styleId="ColorfulShading-Accent4">
    <w:name w:val="Colorful Shading Accent 4"/>
    <w:basedOn w:val="TableNormal"/>
    <w:uiPriority w:val="71"/>
    <w:semiHidden/>
    <w:unhideWhenUsed/>
    <w:rsid w:val="00451380"/>
    <w:pPr>
      <w:spacing w:line="240" w:lineRule="auto"/>
    </w:pPr>
    <w:rPr>
      <w:color w:val="000000" w:themeColor="text1"/>
    </w:rPr>
    <w:tblPr>
      <w:tblStyleRowBandSize w:val="1"/>
      <w:tblStyleColBandSize w:val="1"/>
      <w:tblBorders>
        <w:top w:val="single" w:sz="24" w:space="0" w:color="FDC82F" w:themeColor="accent3"/>
        <w:left w:val="single" w:sz="4" w:space="0" w:color="CE5C43" w:themeColor="accent4"/>
        <w:bottom w:val="single" w:sz="4" w:space="0" w:color="CE5C43" w:themeColor="accent4"/>
        <w:right w:val="single" w:sz="4" w:space="0" w:color="CE5C43" w:themeColor="accent4"/>
        <w:insideH w:val="single" w:sz="4" w:space="0" w:color="FFFFFF" w:themeColor="background1"/>
        <w:insideV w:val="single" w:sz="4" w:space="0" w:color="FFFFFF" w:themeColor="background1"/>
      </w:tblBorders>
    </w:tblPr>
    <w:tcPr>
      <w:shd w:val="clear" w:color="auto" w:fill="FAEEEC" w:themeFill="accent4" w:themeFillTint="19"/>
    </w:tcPr>
    <w:tblStylePr w:type="firstRow">
      <w:rPr>
        <w:b/>
        <w:bCs/>
      </w:rPr>
      <w:tblPr/>
      <w:tcPr>
        <w:tcBorders>
          <w:top w:val="nil"/>
          <w:left w:val="nil"/>
          <w:bottom w:val="single" w:sz="24" w:space="0" w:color="FDC82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3222" w:themeFill="accent4" w:themeFillShade="99"/>
      </w:tcPr>
    </w:tblStylePr>
    <w:tblStylePr w:type="firstCol">
      <w:rPr>
        <w:color w:val="FFFFFF" w:themeColor="background1"/>
      </w:rPr>
      <w:tblPr/>
      <w:tcPr>
        <w:tcBorders>
          <w:top w:val="nil"/>
          <w:left w:val="nil"/>
          <w:bottom w:val="nil"/>
          <w:right w:val="nil"/>
          <w:insideH w:val="single" w:sz="4" w:space="0" w:color="813222" w:themeColor="accent4" w:themeShade="99"/>
          <w:insideV w:val="nil"/>
        </w:tcBorders>
        <w:shd w:val="clear" w:color="auto" w:fill="81322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13222" w:themeFill="accent4" w:themeFillShade="99"/>
      </w:tcPr>
    </w:tblStylePr>
    <w:tblStylePr w:type="band1Vert">
      <w:tblPr/>
      <w:tcPr>
        <w:shd w:val="clear" w:color="auto" w:fill="EBBDB3" w:themeFill="accent4" w:themeFillTint="66"/>
      </w:tcPr>
    </w:tblStylePr>
    <w:tblStylePr w:type="band1Horz">
      <w:tblPr/>
      <w:tcPr>
        <w:shd w:val="clear" w:color="auto" w:fill="E6ADA1"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51380"/>
    <w:pPr>
      <w:spacing w:line="240" w:lineRule="auto"/>
    </w:pPr>
    <w:rPr>
      <w:color w:val="000000" w:themeColor="text1"/>
    </w:rPr>
    <w:tblPr>
      <w:tblStyleRowBandSize w:val="1"/>
      <w:tblStyleColBandSize w:val="1"/>
      <w:tblBorders>
        <w:top w:val="single" w:sz="24" w:space="0" w:color="505050" w:themeColor="accent6"/>
        <w:left w:val="single" w:sz="4" w:space="0" w:color="00ADD0" w:themeColor="accent5"/>
        <w:bottom w:val="single" w:sz="4" w:space="0" w:color="00ADD0" w:themeColor="accent5"/>
        <w:right w:val="single" w:sz="4" w:space="0" w:color="00ADD0" w:themeColor="accent5"/>
        <w:insideH w:val="single" w:sz="4" w:space="0" w:color="FFFFFF" w:themeColor="background1"/>
        <w:insideV w:val="single" w:sz="4" w:space="0" w:color="FFFFFF" w:themeColor="background1"/>
      </w:tblBorders>
    </w:tblPr>
    <w:tcPr>
      <w:shd w:val="clear" w:color="auto" w:fill="E1F9FF" w:themeFill="accent5" w:themeFillTint="19"/>
    </w:tcPr>
    <w:tblStylePr w:type="firstRow">
      <w:rPr>
        <w:b/>
        <w:bCs/>
      </w:rPr>
      <w:tblPr/>
      <w:tcPr>
        <w:tcBorders>
          <w:top w:val="nil"/>
          <w:left w:val="nil"/>
          <w:bottom w:val="single" w:sz="24" w:space="0" w:color="50505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7C" w:themeFill="accent5" w:themeFillShade="99"/>
      </w:tcPr>
    </w:tblStylePr>
    <w:tblStylePr w:type="firstCol">
      <w:rPr>
        <w:color w:val="FFFFFF" w:themeColor="background1"/>
      </w:rPr>
      <w:tblPr/>
      <w:tcPr>
        <w:tcBorders>
          <w:top w:val="nil"/>
          <w:left w:val="nil"/>
          <w:bottom w:val="nil"/>
          <w:right w:val="nil"/>
          <w:insideH w:val="single" w:sz="4" w:space="0" w:color="00677C" w:themeColor="accent5" w:themeShade="99"/>
          <w:insideV w:val="nil"/>
        </w:tcBorders>
        <w:shd w:val="clear" w:color="auto" w:fill="0067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77C" w:themeFill="accent5" w:themeFillShade="99"/>
      </w:tcPr>
    </w:tblStylePr>
    <w:tblStylePr w:type="band1Vert">
      <w:tblPr/>
      <w:tcPr>
        <w:shd w:val="clear" w:color="auto" w:fill="86EAFF" w:themeFill="accent5" w:themeFillTint="66"/>
      </w:tcPr>
    </w:tblStylePr>
    <w:tblStylePr w:type="band1Horz">
      <w:tblPr/>
      <w:tcPr>
        <w:shd w:val="clear" w:color="auto" w:fill="68E5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51380"/>
    <w:pPr>
      <w:spacing w:line="240" w:lineRule="auto"/>
    </w:pPr>
    <w:rPr>
      <w:color w:val="000000" w:themeColor="text1"/>
    </w:rPr>
    <w:tblPr>
      <w:tblStyleRowBandSize w:val="1"/>
      <w:tblStyleColBandSize w:val="1"/>
      <w:tblBorders>
        <w:top w:val="single" w:sz="24" w:space="0" w:color="00ADD0" w:themeColor="accent5"/>
        <w:left w:val="single" w:sz="4" w:space="0" w:color="505050" w:themeColor="accent6"/>
        <w:bottom w:val="single" w:sz="4" w:space="0" w:color="505050" w:themeColor="accent6"/>
        <w:right w:val="single" w:sz="4" w:space="0" w:color="505050"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00ADD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3030" w:themeFill="accent6" w:themeFillShade="99"/>
      </w:tcPr>
    </w:tblStylePr>
    <w:tblStylePr w:type="firstCol">
      <w:rPr>
        <w:color w:val="FFFFFF" w:themeColor="background1"/>
      </w:rPr>
      <w:tblPr/>
      <w:tcPr>
        <w:tcBorders>
          <w:top w:val="nil"/>
          <w:left w:val="nil"/>
          <w:bottom w:val="nil"/>
          <w:right w:val="nil"/>
          <w:insideH w:val="single" w:sz="4" w:space="0" w:color="303030" w:themeColor="accent6" w:themeShade="99"/>
          <w:insideV w:val="nil"/>
        </w:tcBorders>
        <w:shd w:val="clear" w:color="auto" w:fill="30303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3030" w:themeFill="accent6" w:themeFillShade="99"/>
      </w:tcPr>
    </w:tblStylePr>
    <w:tblStylePr w:type="band1Vert">
      <w:tblPr/>
      <w:tcPr>
        <w:shd w:val="clear" w:color="auto" w:fill="B9B9B9" w:themeFill="accent6" w:themeFillTint="66"/>
      </w:tcPr>
    </w:tblStylePr>
    <w:tblStylePr w:type="band1Horz">
      <w:tblPr/>
      <w:tcPr>
        <w:shd w:val="clear" w:color="auto" w:fill="A7A7A7"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45138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5138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E3CC" w:themeFill="accent1" w:themeFillTint="33"/>
    </w:tcPr>
    <w:tblStylePr w:type="firstRow">
      <w:rPr>
        <w:b/>
        <w:bCs/>
      </w:rPr>
      <w:tblPr/>
      <w:tcPr>
        <w:shd w:val="clear" w:color="auto" w:fill="FFC799" w:themeFill="accent1" w:themeFillTint="66"/>
      </w:tcPr>
    </w:tblStylePr>
    <w:tblStylePr w:type="lastRow">
      <w:rPr>
        <w:b/>
        <w:bCs/>
        <w:color w:val="000000" w:themeColor="text1"/>
      </w:rPr>
      <w:tblPr/>
      <w:tcPr>
        <w:shd w:val="clear" w:color="auto" w:fill="FFC799" w:themeFill="accent1" w:themeFillTint="66"/>
      </w:tcPr>
    </w:tblStylePr>
    <w:tblStylePr w:type="firstCol">
      <w:rPr>
        <w:color w:val="FFFFFF" w:themeColor="background1"/>
      </w:rPr>
      <w:tblPr/>
      <w:tcPr>
        <w:shd w:val="clear" w:color="auto" w:fill="C05700" w:themeFill="accent1" w:themeFillShade="BF"/>
      </w:tcPr>
    </w:tblStylePr>
    <w:tblStylePr w:type="lastCol">
      <w:rPr>
        <w:color w:val="FFFFFF" w:themeColor="background1"/>
      </w:rPr>
      <w:tblPr/>
      <w:tcPr>
        <w:shd w:val="clear" w:color="auto" w:fill="C05700" w:themeFill="accent1" w:themeFillShade="BF"/>
      </w:tcPr>
    </w:tblStylePr>
    <w:tblStylePr w:type="band1Vert">
      <w:tblPr/>
      <w:tcPr>
        <w:shd w:val="clear" w:color="auto" w:fill="FFBA80" w:themeFill="accent1" w:themeFillTint="7F"/>
      </w:tcPr>
    </w:tblStylePr>
    <w:tblStylePr w:type="band1Horz">
      <w:tblPr/>
      <w:tcPr>
        <w:shd w:val="clear" w:color="auto" w:fill="FFBA80" w:themeFill="accent1" w:themeFillTint="7F"/>
      </w:tcPr>
    </w:tblStylePr>
  </w:style>
  <w:style w:type="table" w:styleId="ColorfulGrid-Accent2">
    <w:name w:val="Colorful Grid Accent 2"/>
    <w:basedOn w:val="TableNormal"/>
    <w:uiPriority w:val="73"/>
    <w:semiHidden/>
    <w:unhideWhenUsed/>
    <w:rsid w:val="0045138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2F3FA" w:themeFill="accent2" w:themeFillTint="33"/>
    </w:tcPr>
    <w:tblStylePr w:type="firstRow">
      <w:rPr>
        <w:b/>
        <w:bCs/>
      </w:rPr>
      <w:tblPr/>
      <w:tcPr>
        <w:shd w:val="clear" w:color="auto" w:fill="C6E8F5" w:themeFill="accent2" w:themeFillTint="66"/>
      </w:tcPr>
    </w:tblStylePr>
    <w:tblStylePr w:type="lastRow">
      <w:rPr>
        <w:b/>
        <w:bCs/>
        <w:color w:val="000000" w:themeColor="text1"/>
      </w:rPr>
      <w:tblPr/>
      <w:tcPr>
        <w:shd w:val="clear" w:color="auto" w:fill="C6E8F5" w:themeFill="accent2" w:themeFillTint="66"/>
      </w:tcPr>
    </w:tblStylePr>
    <w:tblStylePr w:type="firstCol">
      <w:rPr>
        <w:color w:val="FFFFFF" w:themeColor="background1"/>
      </w:rPr>
      <w:tblPr/>
      <w:tcPr>
        <w:shd w:val="clear" w:color="auto" w:fill="28A9DA" w:themeFill="accent2" w:themeFillShade="BF"/>
      </w:tcPr>
    </w:tblStylePr>
    <w:tblStylePr w:type="lastCol">
      <w:rPr>
        <w:color w:val="FFFFFF" w:themeColor="background1"/>
      </w:rPr>
      <w:tblPr/>
      <w:tcPr>
        <w:shd w:val="clear" w:color="auto" w:fill="28A9DA" w:themeFill="accent2" w:themeFillShade="BF"/>
      </w:tcPr>
    </w:tblStylePr>
    <w:tblStylePr w:type="band1Vert">
      <w:tblPr/>
      <w:tcPr>
        <w:shd w:val="clear" w:color="auto" w:fill="B8E2F3" w:themeFill="accent2" w:themeFillTint="7F"/>
      </w:tcPr>
    </w:tblStylePr>
    <w:tblStylePr w:type="band1Horz">
      <w:tblPr/>
      <w:tcPr>
        <w:shd w:val="clear" w:color="auto" w:fill="B8E2F3" w:themeFill="accent2" w:themeFillTint="7F"/>
      </w:tcPr>
    </w:tblStylePr>
  </w:style>
  <w:style w:type="table" w:styleId="ColorfulGrid-Accent3">
    <w:name w:val="Colorful Grid Accent 3"/>
    <w:basedOn w:val="TableNormal"/>
    <w:uiPriority w:val="73"/>
    <w:semiHidden/>
    <w:unhideWhenUsed/>
    <w:rsid w:val="0045138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EF3D5" w:themeFill="accent3" w:themeFillTint="33"/>
    </w:tcPr>
    <w:tblStylePr w:type="firstRow">
      <w:rPr>
        <w:b/>
        <w:bCs/>
      </w:rPr>
      <w:tblPr/>
      <w:tcPr>
        <w:shd w:val="clear" w:color="auto" w:fill="FEE8AB" w:themeFill="accent3" w:themeFillTint="66"/>
      </w:tcPr>
    </w:tblStylePr>
    <w:tblStylePr w:type="lastRow">
      <w:rPr>
        <w:b/>
        <w:bCs/>
        <w:color w:val="000000" w:themeColor="text1"/>
      </w:rPr>
      <w:tblPr/>
      <w:tcPr>
        <w:shd w:val="clear" w:color="auto" w:fill="FEE8AB" w:themeFill="accent3" w:themeFillTint="66"/>
      </w:tcPr>
    </w:tblStylePr>
    <w:tblStylePr w:type="firstCol">
      <w:rPr>
        <w:color w:val="FFFFFF" w:themeColor="background1"/>
      </w:rPr>
      <w:tblPr/>
      <w:tcPr>
        <w:shd w:val="clear" w:color="auto" w:fill="DEA502" w:themeFill="accent3" w:themeFillShade="BF"/>
      </w:tcPr>
    </w:tblStylePr>
    <w:tblStylePr w:type="lastCol">
      <w:rPr>
        <w:color w:val="FFFFFF" w:themeColor="background1"/>
      </w:rPr>
      <w:tblPr/>
      <w:tcPr>
        <w:shd w:val="clear" w:color="auto" w:fill="DEA502" w:themeFill="accent3" w:themeFillShade="BF"/>
      </w:tcPr>
    </w:tblStylePr>
    <w:tblStylePr w:type="band1Vert">
      <w:tblPr/>
      <w:tcPr>
        <w:shd w:val="clear" w:color="auto" w:fill="FEE397" w:themeFill="accent3" w:themeFillTint="7F"/>
      </w:tcPr>
    </w:tblStylePr>
    <w:tblStylePr w:type="band1Horz">
      <w:tblPr/>
      <w:tcPr>
        <w:shd w:val="clear" w:color="auto" w:fill="FEE397" w:themeFill="accent3" w:themeFillTint="7F"/>
      </w:tcPr>
    </w:tblStylePr>
  </w:style>
  <w:style w:type="table" w:styleId="ColorfulGrid-Accent4">
    <w:name w:val="Colorful Grid Accent 4"/>
    <w:basedOn w:val="TableNormal"/>
    <w:uiPriority w:val="73"/>
    <w:semiHidden/>
    <w:unhideWhenUsed/>
    <w:rsid w:val="0045138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5DED9" w:themeFill="accent4" w:themeFillTint="33"/>
    </w:tcPr>
    <w:tblStylePr w:type="firstRow">
      <w:rPr>
        <w:b/>
        <w:bCs/>
      </w:rPr>
      <w:tblPr/>
      <w:tcPr>
        <w:shd w:val="clear" w:color="auto" w:fill="EBBDB3" w:themeFill="accent4" w:themeFillTint="66"/>
      </w:tcPr>
    </w:tblStylePr>
    <w:tblStylePr w:type="lastRow">
      <w:rPr>
        <w:b/>
        <w:bCs/>
        <w:color w:val="000000" w:themeColor="text1"/>
      </w:rPr>
      <w:tblPr/>
      <w:tcPr>
        <w:shd w:val="clear" w:color="auto" w:fill="EBBDB3" w:themeFill="accent4" w:themeFillTint="66"/>
      </w:tcPr>
    </w:tblStylePr>
    <w:tblStylePr w:type="firstCol">
      <w:rPr>
        <w:color w:val="FFFFFF" w:themeColor="background1"/>
      </w:rPr>
      <w:tblPr/>
      <w:tcPr>
        <w:shd w:val="clear" w:color="auto" w:fill="A23F2A" w:themeFill="accent4" w:themeFillShade="BF"/>
      </w:tcPr>
    </w:tblStylePr>
    <w:tblStylePr w:type="lastCol">
      <w:rPr>
        <w:color w:val="FFFFFF" w:themeColor="background1"/>
      </w:rPr>
      <w:tblPr/>
      <w:tcPr>
        <w:shd w:val="clear" w:color="auto" w:fill="A23F2A" w:themeFill="accent4" w:themeFillShade="BF"/>
      </w:tcPr>
    </w:tblStylePr>
    <w:tblStylePr w:type="band1Vert">
      <w:tblPr/>
      <w:tcPr>
        <w:shd w:val="clear" w:color="auto" w:fill="E6ADA1" w:themeFill="accent4" w:themeFillTint="7F"/>
      </w:tcPr>
    </w:tblStylePr>
    <w:tblStylePr w:type="band1Horz">
      <w:tblPr/>
      <w:tcPr>
        <w:shd w:val="clear" w:color="auto" w:fill="E6ADA1" w:themeFill="accent4" w:themeFillTint="7F"/>
      </w:tcPr>
    </w:tblStylePr>
  </w:style>
  <w:style w:type="table" w:styleId="ColorfulGrid-Accent5">
    <w:name w:val="Colorful Grid Accent 5"/>
    <w:basedOn w:val="TableNormal"/>
    <w:uiPriority w:val="73"/>
    <w:semiHidden/>
    <w:unhideWhenUsed/>
    <w:rsid w:val="0045138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2F4FF" w:themeFill="accent5" w:themeFillTint="33"/>
    </w:tcPr>
    <w:tblStylePr w:type="firstRow">
      <w:rPr>
        <w:b/>
        <w:bCs/>
      </w:rPr>
      <w:tblPr/>
      <w:tcPr>
        <w:shd w:val="clear" w:color="auto" w:fill="86EAFF" w:themeFill="accent5" w:themeFillTint="66"/>
      </w:tcPr>
    </w:tblStylePr>
    <w:tblStylePr w:type="lastRow">
      <w:rPr>
        <w:b/>
        <w:bCs/>
        <w:color w:val="000000" w:themeColor="text1"/>
      </w:rPr>
      <w:tblPr/>
      <w:tcPr>
        <w:shd w:val="clear" w:color="auto" w:fill="86EAFF" w:themeFill="accent5" w:themeFillTint="66"/>
      </w:tcPr>
    </w:tblStylePr>
    <w:tblStylePr w:type="firstCol">
      <w:rPr>
        <w:color w:val="FFFFFF" w:themeColor="background1"/>
      </w:rPr>
      <w:tblPr/>
      <w:tcPr>
        <w:shd w:val="clear" w:color="auto" w:fill="00819B" w:themeFill="accent5" w:themeFillShade="BF"/>
      </w:tcPr>
    </w:tblStylePr>
    <w:tblStylePr w:type="lastCol">
      <w:rPr>
        <w:color w:val="FFFFFF" w:themeColor="background1"/>
      </w:rPr>
      <w:tblPr/>
      <w:tcPr>
        <w:shd w:val="clear" w:color="auto" w:fill="00819B" w:themeFill="accent5" w:themeFillShade="BF"/>
      </w:tcPr>
    </w:tblStylePr>
    <w:tblStylePr w:type="band1Vert">
      <w:tblPr/>
      <w:tcPr>
        <w:shd w:val="clear" w:color="auto" w:fill="68E5FF" w:themeFill="accent5" w:themeFillTint="7F"/>
      </w:tcPr>
    </w:tblStylePr>
    <w:tblStylePr w:type="band1Horz">
      <w:tblPr/>
      <w:tcPr>
        <w:shd w:val="clear" w:color="auto" w:fill="68E5FF" w:themeFill="accent5" w:themeFillTint="7F"/>
      </w:tcPr>
    </w:tblStylePr>
  </w:style>
  <w:style w:type="table" w:styleId="ColorfulGrid-Accent6">
    <w:name w:val="Colorful Grid Accent 6"/>
    <w:basedOn w:val="TableNormal"/>
    <w:uiPriority w:val="73"/>
    <w:semiHidden/>
    <w:unhideWhenUsed/>
    <w:rsid w:val="0045138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CDCDC" w:themeFill="accent6" w:themeFillTint="33"/>
    </w:tcPr>
    <w:tblStylePr w:type="firstRow">
      <w:rPr>
        <w:b/>
        <w:bCs/>
      </w:rPr>
      <w:tblPr/>
      <w:tcPr>
        <w:shd w:val="clear" w:color="auto" w:fill="B9B9B9" w:themeFill="accent6" w:themeFillTint="66"/>
      </w:tcPr>
    </w:tblStylePr>
    <w:tblStylePr w:type="lastRow">
      <w:rPr>
        <w:b/>
        <w:bCs/>
        <w:color w:val="000000" w:themeColor="text1"/>
      </w:rPr>
      <w:tblPr/>
      <w:tcPr>
        <w:shd w:val="clear" w:color="auto" w:fill="B9B9B9" w:themeFill="accent6" w:themeFillTint="66"/>
      </w:tcPr>
    </w:tblStylePr>
    <w:tblStylePr w:type="firstCol">
      <w:rPr>
        <w:color w:val="FFFFFF" w:themeColor="background1"/>
      </w:rPr>
      <w:tblPr/>
      <w:tcPr>
        <w:shd w:val="clear" w:color="auto" w:fill="3B3B3B" w:themeFill="accent6" w:themeFillShade="BF"/>
      </w:tcPr>
    </w:tblStylePr>
    <w:tblStylePr w:type="lastCol">
      <w:rPr>
        <w:color w:val="FFFFFF" w:themeColor="background1"/>
      </w:rPr>
      <w:tblPr/>
      <w:tcPr>
        <w:shd w:val="clear" w:color="auto" w:fill="3B3B3B" w:themeFill="accent6" w:themeFillShade="BF"/>
      </w:tcPr>
    </w:tblStylePr>
    <w:tblStylePr w:type="band1Vert">
      <w:tblPr/>
      <w:tcPr>
        <w:shd w:val="clear" w:color="auto" w:fill="A7A7A7" w:themeFill="accent6" w:themeFillTint="7F"/>
      </w:tcPr>
    </w:tblStylePr>
    <w:tblStylePr w:type="band1Horz">
      <w:tblPr/>
      <w:tcPr>
        <w:shd w:val="clear" w:color="auto" w:fill="A7A7A7" w:themeFill="accent6" w:themeFillTint="7F"/>
      </w:tcPr>
    </w:tblStylePr>
  </w:style>
  <w:style w:type="paragraph" w:styleId="TableofFigures">
    <w:name w:val="table of figures"/>
    <w:basedOn w:val="Normal"/>
    <w:next w:val="Normal"/>
    <w:uiPriority w:val="99"/>
    <w:semiHidden/>
    <w:rsid w:val="00451380"/>
  </w:style>
  <w:style w:type="character" w:styleId="FootnoteReference">
    <w:name w:val="footnote reference"/>
    <w:basedOn w:val="DefaultParagraphFont"/>
    <w:uiPriority w:val="99"/>
    <w:semiHidden/>
    <w:rsid w:val="00451380"/>
    <w:rPr>
      <w:vertAlign w:val="superscript"/>
    </w:rPr>
  </w:style>
  <w:style w:type="paragraph" w:styleId="FootnoteText">
    <w:name w:val="footnote text"/>
    <w:basedOn w:val="Normal"/>
    <w:link w:val="FootnoteTextChar"/>
    <w:uiPriority w:val="99"/>
    <w:semiHidden/>
    <w:rsid w:val="00B12695"/>
    <w:pPr>
      <w:spacing w:line="240" w:lineRule="auto"/>
    </w:pPr>
    <w:rPr>
      <w:sz w:val="18"/>
    </w:rPr>
  </w:style>
  <w:style w:type="character" w:customStyle="1" w:styleId="FootnoteTextChar">
    <w:name w:val="Footnote Text Char"/>
    <w:basedOn w:val="DefaultParagraphFont"/>
    <w:link w:val="FootnoteText"/>
    <w:uiPriority w:val="99"/>
    <w:semiHidden/>
    <w:rsid w:val="00B12695"/>
    <w:rPr>
      <w:sz w:val="18"/>
    </w:rPr>
  </w:style>
  <w:style w:type="character" w:styleId="FollowedHyperlink">
    <w:name w:val="FollowedHyperlink"/>
    <w:basedOn w:val="DefaultParagraphFont"/>
    <w:uiPriority w:val="99"/>
    <w:semiHidden/>
    <w:rsid w:val="00451380"/>
    <w:rPr>
      <w:color w:val="00ADD0" w:themeColor="followedHyperlink"/>
      <w:u w:val="single"/>
    </w:rPr>
  </w:style>
  <w:style w:type="paragraph" w:styleId="Closing">
    <w:name w:val="Closing"/>
    <w:basedOn w:val="Normal"/>
    <w:link w:val="ClosingChar"/>
    <w:uiPriority w:val="99"/>
    <w:semiHidden/>
    <w:rsid w:val="00451380"/>
    <w:pPr>
      <w:spacing w:line="240" w:lineRule="auto"/>
      <w:ind w:left="4252"/>
    </w:pPr>
  </w:style>
  <w:style w:type="character" w:customStyle="1" w:styleId="ClosingChar">
    <w:name w:val="Closing Char"/>
    <w:basedOn w:val="DefaultParagraphFont"/>
    <w:link w:val="Closing"/>
    <w:uiPriority w:val="99"/>
    <w:semiHidden/>
    <w:rsid w:val="00B12695"/>
  </w:style>
  <w:style w:type="paragraph" w:styleId="HTMLAddress">
    <w:name w:val="HTML Address"/>
    <w:basedOn w:val="Normal"/>
    <w:link w:val="HTMLAddressChar"/>
    <w:uiPriority w:val="99"/>
    <w:semiHidden/>
    <w:rsid w:val="00451380"/>
    <w:pPr>
      <w:spacing w:line="240" w:lineRule="auto"/>
    </w:pPr>
    <w:rPr>
      <w:i/>
      <w:iCs/>
    </w:rPr>
  </w:style>
  <w:style w:type="character" w:customStyle="1" w:styleId="HTMLAddressChar">
    <w:name w:val="HTML Address Char"/>
    <w:basedOn w:val="DefaultParagraphFont"/>
    <w:link w:val="HTMLAddress"/>
    <w:uiPriority w:val="99"/>
    <w:semiHidden/>
    <w:rsid w:val="00B12695"/>
    <w:rPr>
      <w:i/>
      <w:iCs/>
    </w:rPr>
  </w:style>
  <w:style w:type="character" w:styleId="HTMLAcronym">
    <w:name w:val="HTML Acronym"/>
    <w:basedOn w:val="DefaultParagraphFont"/>
    <w:uiPriority w:val="99"/>
    <w:semiHidden/>
    <w:rsid w:val="00451380"/>
  </w:style>
  <w:style w:type="character" w:styleId="HTMLDefinition">
    <w:name w:val="HTML Definition"/>
    <w:basedOn w:val="DefaultParagraphFont"/>
    <w:uiPriority w:val="99"/>
    <w:semiHidden/>
    <w:rsid w:val="00451380"/>
    <w:rPr>
      <w:i/>
      <w:iCs/>
    </w:rPr>
  </w:style>
  <w:style w:type="character" w:styleId="HTMLSample">
    <w:name w:val="HTML Sample"/>
    <w:basedOn w:val="DefaultParagraphFont"/>
    <w:uiPriority w:val="99"/>
    <w:semiHidden/>
    <w:rsid w:val="00451380"/>
    <w:rPr>
      <w:rFonts w:ascii="Consolas" w:hAnsi="Consolas"/>
      <w:sz w:val="24"/>
      <w:szCs w:val="24"/>
    </w:rPr>
  </w:style>
  <w:style w:type="paragraph" w:styleId="HTMLPreformatted">
    <w:name w:val="HTML Preformatted"/>
    <w:basedOn w:val="Normal"/>
    <w:link w:val="HTMLPreformattedChar"/>
    <w:uiPriority w:val="99"/>
    <w:semiHidden/>
    <w:rsid w:val="00451380"/>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B12695"/>
    <w:rPr>
      <w:rFonts w:ascii="Consolas" w:hAnsi="Consolas"/>
    </w:rPr>
  </w:style>
  <w:style w:type="character" w:styleId="HTMLCode">
    <w:name w:val="HTML Code"/>
    <w:basedOn w:val="DefaultParagraphFont"/>
    <w:uiPriority w:val="99"/>
    <w:semiHidden/>
    <w:rsid w:val="00451380"/>
    <w:rPr>
      <w:rFonts w:ascii="Consolas" w:hAnsi="Consolas"/>
      <w:sz w:val="20"/>
      <w:szCs w:val="20"/>
    </w:rPr>
  </w:style>
  <w:style w:type="character" w:styleId="HTMLCite">
    <w:name w:val="HTML Cite"/>
    <w:basedOn w:val="DefaultParagraphFont"/>
    <w:uiPriority w:val="99"/>
    <w:semiHidden/>
    <w:rsid w:val="00451380"/>
    <w:rPr>
      <w:i/>
      <w:iCs/>
    </w:rPr>
  </w:style>
  <w:style w:type="character" w:styleId="HTMLTypewriter">
    <w:name w:val="HTML Typewriter"/>
    <w:basedOn w:val="DefaultParagraphFont"/>
    <w:uiPriority w:val="99"/>
    <w:semiHidden/>
    <w:rsid w:val="00451380"/>
    <w:rPr>
      <w:rFonts w:ascii="Consolas" w:hAnsi="Consolas"/>
      <w:sz w:val="20"/>
      <w:szCs w:val="20"/>
    </w:rPr>
  </w:style>
  <w:style w:type="character" w:styleId="HTMLKeyboard">
    <w:name w:val="HTML Keyboard"/>
    <w:basedOn w:val="DefaultParagraphFont"/>
    <w:uiPriority w:val="99"/>
    <w:semiHidden/>
    <w:rsid w:val="00451380"/>
    <w:rPr>
      <w:rFonts w:ascii="Consolas" w:hAnsi="Consolas"/>
      <w:sz w:val="20"/>
      <w:szCs w:val="20"/>
    </w:rPr>
  </w:style>
  <w:style w:type="character" w:styleId="HTMLVariable">
    <w:name w:val="HTML Variable"/>
    <w:basedOn w:val="DefaultParagraphFont"/>
    <w:uiPriority w:val="99"/>
    <w:semiHidden/>
    <w:rsid w:val="00451380"/>
    <w:rPr>
      <w:i/>
      <w:iCs/>
    </w:rPr>
  </w:style>
  <w:style w:type="character" w:styleId="Hyperlink">
    <w:name w:val="Hyperlink"/>
    <w:basedOn w:val="DefaultParagraphFont"/>
    <w:uiPriority w:val="99"/>
    <w:rsid w:val="000E3649"/>
    <w:rPr>
      <w:color w:val="00ADD0" w:themeColor="accent5"/>
      <w:u w:val="single"/>
    </w:rPr>
  </w:style>
  <w:style w:type="paragraph" w:styleId="Index1">
    <w:name w:val="index 1"/>
    <w:basedOn w:val="Normal"/>
    <w:next w:val="Normal"/>
    <w:autoRedefine/>
    <w:uiPriority w:val="99"/>
    <w:semiHidden/>
    <w:rsid w:val="00451380"/>
    <w:pPr>
      <w:spacing w:line="240" w:lineRule="auto"/>
      <w:ind w:left="220" w:hanging="220"/>
    </w:pPr>
  </w:style>
  <w:style w:type="paragraph" w:styleId="Index2">
    <w:name w:val="index 2"/>
    <w:basedOn w:val="Normal"/>
    <w:next w:val="Normal"/>
    <w:autoRedefine/>
    <w:uiPriority w:val="99"/>
    <w:semiHidden/>
    <w:rsid w:val="00451380"/>
    <w:pPr>
      <w:spacing w:line="240" w:lineRule="auto"/>
      <w:ind w:left="440" w:hanging="220"/>
    </w:pPr>
  </w:style>
  <w:style w:type="paragraph" w:styleId="Index3">
    <w:name w:val="index 3"/>
    <w:basedOn w:val="Normal"/>
    <w:next w:val="Normal"/>
    <w:autoRedefine/>
    <w:uiPriority w:val="99"/>
    <w:semiHidden/>
    <w:rsid w:val="00451380"/>
    <w:pPr>
      <w:spacing w:line="240" w:lineRule="auto"/>
      <w:ind w:left="660" w:hanging="220"/>
    </w:pPr>
  </w:style>
  <w:style w:type="paragraph" w:styleId="Index4">
    <w:name w:val="index 4"/>
    <w:basedOn w:val="Normal"/>
    <w:next w:val="Normal"/>
    <w:autoRedefine/>
    <w:uiPriority w:val="99"/>
    <w:semiHidden/>
    <w:rsid w:val="00451380"/>
    <w:pPr>
      <w:spacing w:line="240" w:lineRule="auto"/>
      <w:ind w:left="880" w:hanging="220"/>
    </w:pPr>
  </w:style>
  <w:style w:type="paragraph" w:styleId="Index5">
    <w:name w:val="index 5"/>
    <w:basedOn w:val="Normal"/>
    <w:next w:val="Normal"/>
    <w:autoRedefine/>
    <w:uiPriority w:val="99"/>
    <w:semiHidden/>
    <w:rsid w:val="00451380"/>
    <w:pPr>
      <w:spacing w:line="240" w:lineRule="auto"/>
      <w:ind w:left="1100" w:hanging="220"/>
    </w:pPr>
  </w:style>
  <w:style w:type="paragraph" w:styleId="Index6">
    <w:name w:val="index 6"/>
    <w:basedOn w:val="Normal"/>
    <w:next w:val="Normal"/>
    <w:autoRedefine/>
    <w:uiPriority w:val="99"/>
    <w:semiHidden/>
    <w:rsid w:val="00451380"/>
    <w:pPr>
      <w:spacing w:line="240" w:lineRule="auto"/>
      <w:ind w:left="1320" w:hanging="220"/>
    </w:pPr>
  </w:style>
  <w:style w:type="paragraph" w:styleId="Index7">
    <w:name w:val="index 7"/>
    <w:basedOn w:val="Normal"/>
    <w:next w:val="Normal"/>
    <w:autoRedefine/>
    <w:uiPriority w:val="99"/>
    <w:semiHidden/>
    <w:rsid w:val="00451380"/>
    <w:pPr>
      <w:spacing w:line="240" w:lineRule="auto"/>
      <w:ind w:left="1540" w:hanging="220"/>
    </w:pPr>
  </w:style>
  <w:style w:type="paragraph" w:styleId="Index8">
    <w:name w:val="index 8"/>
    <w:basedOn w:val="Normal"/>
    <w:next w:val="Normal"/>
    <w:autoRedefine/>
    <w:uiPriority w:val="99"/>
    <w:semiHidden/>
    <w:rsid w:val="0033687C"/>
    <w:pPr>
      <w:spacing w:line="240" w:lineRule="auto"/>
      <w:ind w:left="340"/>
    </w:pPr>
  </w:style>
  <w:style w:type="paragraph" w:styleId="Index9">
    <w:name w:val="index 9"/>
    <w:basedOn w:val="Normal"/>
    <w:next w:val="Normal"/>
    <w:autoRedefine/>
    <w:uiPriority w:val="99"/>
    <w:semiHidden/>
    <w:rsid w:val="00451380"/>
    <w:pPr>
      <w:spacing w:line="240" w:lineRule="auto"/>
      <w:ind w:left="1980" w:hanging="220"/>
    </w:pPr>
  </w:style>
  <w:style w:type="paragraph" w:styleId="NoSpacing">
    <w:name w:val="No Spacing"/>
    <w:uiPriority w:val="1"/>
    <w:semiHidden/>
    <w:qFormat/>
    <w:rsid w:val="00451380"/>
    <w:pPr>
      <w:spacing w:line="240" w:lineRule="auto"/>
    </w:pPr>
  </w:style>
  <w:style w:type="paragraph" w:styleId="TOC1">
    <w:name w:val="toc 1"/>
    <w:aliases w:val="Table of Contents 1"/>
    <w:basedOn w:val="Normal"/>
    <w:next w:val="Normal"/>
    <w:autoRedefine/>
    <w:uiPriority w:val="39"/>
    <w:rsid w:val="00791CFF"/>
    <w:pPr>
      <w:tabs>
        <w:tab w:val="left" w:pos="440"/>
        <w:tab w:val="right" w:leader="dot" w:pos="8125"/>
      </w:tabs>
      <w:spacing w:after="60"/>
    </w:pPr>
    <w:rPr>
      <w:caps/>
    </w:rPr>
  </w:style>
  <w:style w:type="paragraph" w:styleId="TOC2">
    <w:name w:val="toc 2"/>
    <w:aliases w:val="Table of Contents 2"/>
    <w:basedOn w:val="Normal"/>
    <w:next w:val="Normal"/>
    <w:autoRedefine/>
    <w:uiPriority w:val="39"/>
    <w:rsid w:val="00B171F0"/>
    <w:pPr>
      <w:tabs>
        <w:tab w:val="left" w:pos="880"/>
        <w:tab w:val="right" w:leader="dot" w:pos="8125"/>
      </w:tabs>
      <w:spacing w:after="100"/>
      <w:ind w:left="425"/>
    </w:pPr>
  </w:style>
  <w:style w:type="paragraph" w:styleId="TOC3">
    <w:name w:val="toc 3"/>
    <w:aliases w:val="Table of Contents 3"/>
    <w:basedOn w:val="Normal"/>
    <w:next w:val="Normal"/>
    <w:autoRedefine/>
    <w:uiPriority w:val="39"/>
    <w:rsid w:val="00B171F0"/>
    <w:pPr>
      <w:tabs>
        <w:tab w:val="right" w:leader="dot" w:pos="8125"/>
      </w:tabs>
      <w:spacing w:after="100"/>
      <w:ind w:left="850"/>
    </w:pPr>
  </w:style>
  <w:style w:type="paragraph" w:styleId="TOC4">
    <w:name w:val="toc 4"/>
    <w:basedOn w:val="Normal"/>
    <w:next w:val="Normal"/>
    <w:autoRedefine/>
    <w:uiPriority w:val="39"/>
    <w:semiHidden/>
    <w:rsid w:val="00451380"/>
    <w:pPr>
      <w:spacing w:after="100"/>
      <w:ind w:left="660"/>
    </w:pPr>
  </w:style>
  <w:style w:type="paragraph" w:styleId="TOC5">
    <w:name w:val="toc 5"/>
    <w:basedOn w:val="Normal"/>
    <w:next w:val="Normal"/>
    <w:autoRedefine/>
    <w:uiPriority w:val="39"/>
    <w:semiHidden/>
    <w:rsid w:val="00451380"/>
    <w:pPr>
      <w:spacing w:after="100"/>
      <w:ind w:left="880"/>
    </w:pPr>
  </w:style>
  <w:style w:type="paragraph" w:styleId="TOC6">
    <w:name w:val="toc 6"/>
    <w:basedOn w:val="Normal"/>
    <w:next w:val="Normal"/>
    <w:autoRedefine/>
    <w:uiPriority w:val="39"/>
    <w:semiHidden/>
    <w:rsid w:val="00451380"/>
    <w:pPr>
      <w:spacing w:after="100"/>
      <w:ind w:left="1100"/>
    </w:pPr>
  </w:style>
  <w:style w:type="paragraph" w:styleId="TOC7">
    <w:name w:val="toc 7"/>
    <w:basedOn w:val="Normal"/>
    <w:next w:val="Normal"/>
    <w:autoRedefine/>
    <w:uiPriority w:val="39"/>
    <w:semiHidden/>
    <w:rsid w:val="00451380"/>
    <w:pPr>
      <w:spacing w:after="100"/>
      <w:ind w:left="1320"/>
    </w:pPr>
  </w:style>
  <w:style w:type="paragraph" w:styleId="TOC8">
    <w:name w:val="toc 8"/>
    <w:basedOn w:val="Normal"/>
    <w:next w:val="Normal"/>
    <w:autoRedefine/>
    <w:uiPriority w:val="39"/>
    <w:semiHidden/>
    <w:rsid w:val="00451380"/>
    <w:pPr>
      <w:spacing w:after="100"/>
      <w:ind w:left="1540"/>
    </w:pPr>
  </w:style>
  <w:style w:type="paragraph" w:styleId="TOC9">
    <w:name w:val="toc 9"/>
    <w:basedOn w:val="Normal"/>
    <w:next w:val="Normal"/>
    <w:autoRedefine/>
    <w:uiPriority w:val="39"/>
    <w:semiHidden/>
    <w:rsid w:val="00451380"/>
    <w:pPr>
      <w:spacing w:after="100"/>
      <w:ind w:left="1760"/>
    </w:pPr>
  </w:style>
  <w:style w:type="paragraph" w:styleId="Salutation">
    <w:name w:val="Salutation"/>
    <w:basedOn w:val="Normal"/>
    <w:next w:val="Normal"/>
    <w:link w:val="SalutationChar"/>
    <w:uiPriority w:val="99"/>
    <w:semiHidden/>
    <w:rsid w:val="00451380"/>
  </w:style>
  <w:style w:type="character" w:customStyle="1" w:styleId="SalutationChar">
    <w:name w:val="Salutation Char"/>
    <w:basedOn w:val="DefaultParagraphFont"/>
    <w:link w:val="Salutation"/>
    <w:uiPriority w:val="99"/>
    <w:semiHidden/>
    <w:rsid w:val="00B12695"/>
  </w:style>
  <w:style w:type="paragraph" w:styleId="TableofAuthorities">
    <w:name w:val="table of authorities"/>
    <w:basedOn w:val="Normal"/>
    <w:next w:val="Normal"/>
    <w:uiPriority w:val="99"/>
    <w:semiHidden/>
    <w:rsid w:val="00451380"/>
    <w:pPr>
      <w:ind w:left="220" w:hanging="220"/>
    </w:pPr>
  </w:style>
  <w:style w:type="paragraph" w:styleId="TOAHeading">
    <w:name w:val="toa heading"/>
    <w:basedOn w:val="Normal"/>
    <w:next w:val="Normal"/>
    <w:uiPriority w:val="99"/>
    <w:semiHidden/>
    <w:rsid w:val="00451380"/>
    <w:rPr>
      <w:rFonts w:asciiTheme="majorHAnsi" w:eastAsiaTheme="majorEastAsia" w:hAnsiTheme="majorHAnsi" w:cstheme="majorBidi"/>
      <w:b/>
      <w:bCs/>
      <w:sz w:val="24"/>
      <w:szCs w:val="24"/>
    </w:rPr>
  </w:style>
  <w:style w:type="paragraph" w:styleId="CommentText">
    <w:name w:val="annotation text"/>
    <w:basedOn w:val="Normal"/>
    <w:link w:val="CommentTextChar"/>
    <w:uiPriority w:val="99"/>
    <w:semiHidden/>
    <w:rsid w:val="00451380"/>
    <w:pPr>
      <w:spacing w:line="240" w:lineRule="auto"/>
    </w:pPr>
  </w:style>
  <w:style w:type="character" w:customStyle="1" w:styleId="CommentTextChar">
    <w:name w:val="Comment Text Char"/>
    <w:basedOn w:val="DefaultParagraphFont"/>
    <w:link w:val="CommentText"/>
    <w:uiPriority w:val="99"/>
    <w:semiHidden/>
    <w:rsid w:val="00B12695"/>
  </w:style>
  <w:style w:type="paragraph" w:styleId="CommentSubject">
    <w:name w:val="annotation subject"/>
    <w:basedOn w:val="CommentText"/>
    <w:next w:val="CommentText"/>
    <w:link w:val="CommentSubjectChar"/>
    <w:uiPriority w:val="99"/>
    <w:semiHidden/>
    <w:rsid w:val="00451380"/>
    <w:rPr>
      <w:b/>
      <w:bCs/>
    </w:rPr>
  </w:style>
  <w:style w:type="character" w:customStyle="1" w:styleId="CommentSubjectChar">
    <w:name w:val="Comment Subject Char"/>
    <w:basedOn w:val="CommentTextChar"/>
    <w:link w:val="CommentSubject"/>
    <w:uiPriority w:val="99"/>
    <w:semiHidden/>
    <w:rsid w:val="00B12695"/>
    <w:rPr>
      <w:b/>
      <w:bCs/>
    </w:rPr>
  </w:style>
  <w:style w:type="paragraph" w:styleId="EnvelopeAddress">
    <w:name w:val="envelope address"/>
    <w:basedOn w:val="Normal"/>
    <w:uiPriority w:val="99"/>
    <w:semiHidden/>
    <w:rsid w:val="00451380"/>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rsid w:val="00451380"/>
  </w:style>
  <w:style w:type="paragraph" w:styleId="List">
    <w:name w:val="List"/>
    <w:basedOn w:val="Normal"/>
    <w:uiPriority w:val="99"/>
    <w:semiHidden/>
    <w:rsid w:val="00451380"/>
    <w:pPr>
      <w:ind w:left="283" w:hanging="283"/>
      <w:contextualSpacing/>
    </w:pPr>
  </w:style>
  <w:style w:type="paragraph" w:styleId="ListContinue">
    <w:name w:val="List Continue"/>
    <w:basedOn w:val="Normal"/>
    <w:uiPriority w:val="99"/>
    <w:semiHidden/>
    <w:rsid w:val="00451380"/>
    <w:pPr>
      <w:spacing w:after="120"/>
      <w:ind w:left="283"/>
      <w:contextualSpacing/>
    </w:pPr>
  </w:style>
  <w:style w:type="paragraph" w:styleId="ListContinue2">
    <w:name w:val="List Continue 2"/>
    <w:basedOn w:val="Normal"/>
    <w:uiPriority w:val="99"/>
    <w:semiHidden/>
    <w:rsid w:val="00451380"/>
    <w:pPr>
      <w:spacing w:after="120"/>
      <w:ind w:left="566"/>
      <w:contextualSpacing/>
    </w:pPr>
  </w:style>
  <w:style w:type="paragraph" w:styleId="ListContinue3">
    <w:name w:val="List Continue 3"/>
    <w:basedOn w:val="Normal"/>
    <w:uiPriority w:val="99"/>
    <w:semiHidden/>
    <w:rsid w:val="00451380"/>
    <w:pPr>
      <w:spacing w:after="120"/>
      <w:ind w:left="849"/>
      <w:contextualSpacing/>
    </w:pPr>
  </w:style>
  <w:style w:type="paragraph" w:styleId="ListContinue4">
    <w:name w:val="List Continue 4"/>
    <w:basedOn w:val="Normal"/>
    <w:uiPriority w:val="99"/>
    <w:semiHidden/>
    <w:rsid w:val="00451380"/>
    <w:pPr>
      <w:spacing w:after="120"/>
      <w:ind w:left="1132"/>
      <w:contextualSpacing/>
    </w:pPr>
  </w:style>
  <w:style w:type="paragraph" w:styleId="ListContinue5">
    <w:name w:val="List Continue 5"/>
    <w:basedOn w:val="Normal"/>
    <w:uiPriority w:val="99"/>
    <w:semiHidden/>
    <w:rsid w:val="00451380"/>
    <w:pPr>
      <w:spacing w:after="120"/>
      <w:ind w:left="1415"/>
      <w:contextualSpacing/>
    </w:pPr>
  </w:style>
  <w:style w:type="paragraph" w:styleId="List2">
    <w:name w:val="List 2"/>
    <w:basedOn w:val="Normal"/>
    <w:uiPriority w:val="99"/>
    <w:semiHidden/>
    <w:rsid w:val="00451380"/>
    <w:pPr>
      <w:ind w:left="566" w:hanging="283"/>
      <w:contextualSpacing/>
    </w:pPr>
  </w:style>
  <w:style w:type="paragraph" w:styleId="List3">
    <w:name w:val="List 3"/>
    <w:basedOn w:val="Normal"/>
    <w:uiPriority w:val="99"/>
    <w:semiHidden/>
    <w:rsid w:val="00451380"/>
    <w:pPr>
      <w:ind w:left="849" w:hanging="283"/>
      <w:contextualSpacing/>
    </w:pPr>
  </w:style>
  <w:style w:type="paragraph" w:styleId="List4">
    <w:name w:val="List 4"/>
    <w:basedOn w:val="Normal"/>
    <w:uiPriority w:val="99"/>
    <w:semiHidden/>
    <w:rsid w:val="00451380"/>
    <w:pPr>
      <w:ind w:left="1132" w:hanging="283"/>
      <w:contextualSpacing/>
    </w:pPr>
  </w:style>
  <w:style w:type="paragraph" w:styleId="List5">
    <w:name w:val="List 5"/>
    <w:basedOn w:val="Normal"/>
    <w:uiPriority w:val="99"/>
    <w:semiHidden/>
    <w:rsid w:val="00451380"/>
    <w:pPr>
      <w:ind w:left="1415" w:hanging="283"/>
      <w:contextualSpacing/>
    </w:pPr>
  </w:style>
  <w:style w:type="paragraph" w:styleId="ListParagraph">
    <w:name w:val="List Paragraph"/>
    <w:basedOn w:val="Normal"/>
    <w:uiPriority w:val="34"/>
    <w:semiHidden/>
    <w:qFormat/>
    <w:rsid w:val="00451380"/>
    <w:pPr>
      <w:ind w:left="720"/>
      <w:contextualSpacing/>
    </w:pPr>
  </w:style>
  <w:style w:type="table" w:styleId="ListTable1Light">
    <w:name w:val="List Table 1 Light"/>
    <w:basedOn w:val="TableNormal"/>
    <w:uiPriority w:val="46"/>
    <w:rsid w:val="00451380"/>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51380"/>
    <w:pPr>
      <w:spacing w:line="240" w:lineRule="auto"/>
    </w:pPr>
    <w:tblPr>
      <w:tblStyleRowBandSize w:val="1"/>
      <w:tblStyleColBandSize w:val="1"/>
    </w:tblPr>
    <w:tblStylePr w:type="firstRow">
      <w:rPr>
        <w:b/>
        <w:bCs/>
      </w:rPr>
      <w:tblPr/>
      <w:tcPr>
        <w:tcBorders>
          <w:bottom w:val="single" w:sz="4" w:space="0" w:color="FFAC67" w:themeColor="accent1" w:themeTint="99"/>
        </w:tcBorders>
      </w:tcPr>
    </w:tblStylePr>
    <w:tblStylePr w:type="lastRow">
      <w:rPr>
        <w:b/>
        <w:bCs/>
      </w:rPr>
      <w:tblPr/>
      <w:tcPr>
        <w:tcBorders>
          <w:top w:val="single" w:sz="4" w:space="0" w:color="FFAC67" w:themeColor="accent1" w:themeTint="99"/>
        </w:tcBorders>
      </w:tc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ListTable1Light-Accent2">
    <w:name w:val="List Table 1 Light Accent 2"/>
    <w:basedOn w:val="TableNormal"/>
    <w:uiPriority w:val="46"/>
    <w:rsid w:val="00451380"/>
    <w:pPr>
      <w:spacing w:line="240" w:lineRule="auto"/>
    </w:pPr>
    <w:tblPr>
      <w:tblStyleRowBandSize w:val="1"/>
      <w:tblStyleColBandSize w:val="1"/>
    </w:tblPr>
    <w:tblStylePr w:type="firstRow">
      <w:rPr>
        <w:b/>
        <w:bCs/>
      </w:rPr>
      <w:tblPr/>
      <w:tcPr>
        <w:tcBorders>
          <w:bottom w:val="single" w:sz="4" w:space="0" w:color="AADDF0" w:themeColor="accent2" w:themeTint="99"/>
        </w:tcBorders>
      </w:tcPr>
    </w:tblStylePr>
    <w:tblStylePr w:type="lastRow">
      <w:rPr>
        <w:b/>
        <w:bCs/>
      </w:rPr>
      <w:tblPr/>
      <w:tcPr>
        <w:tcBorders>
          <w:top w:val="single" w:sz="4" w:space="0" w:color="AADDF0" w:themeColor="accent2" w:themeTint="99"/>
        </w:tcBorders>
      </w:tcPr>
    </w:tblStylePr>
    <w:tblStylePr w:type="firstCol">
      <w:rPr>
        <w:b/>
        <w:bCs/>
      </w:rPr>
    </w:tblStylePr>
    <w:tblStylePr w:type="lastCol">
      <w:rPr>
        <w:b/>
        <w:bCs/>
      </w:rPr>
    </w:tblStylePr>
    <w:tblStylePr w:type="band1Vert">
      <w:tblPr/>
      <w:tcPr>
        <w:shd w:val="clear" w:color="auto" w:fill="E2F3FA" w:themeFill="accent2" w:themeFillTint="33"/>
      </w:tcPr>
    </w:tblStylePr>
    <w:tblStylePr w:type="band1Horz">
      <w:tblPr/>
      <w:tcPr>
        <w:shd w:val="clear" w:color="auto" w:fill="E2F3FA" w:themeFill="accent2" w:themeFillTint="33"/>
      </w:tcPr>
    </w:tblStylePr>
  </w:style>
  <w:style w:type="table" w:styleId="ListTable1Light-Accent3">
    <w:name w:val="List Table 1 Light Accent 3"/>
    <w:basedOn w:val="TableNormal"/>
    <w:uiPriority w:val="46"/>
    <w:rsid w:val="00451380"/>
    <w:pPr>
      <w:spacing w:line="240" w:lineRule="auto"/>
    </w:pPr>
    <w:tblPr>
      <w:tblStyleRowBandSize w:val="1"/>
      <w:tblStyleColBandSize w:val="1"/>
    </w:tblPr>
    <w:tblStylePr w:type="firstRow">
      <w:rPr>
        <w:b/>
        <w:bCs/>
      </w:rPr>
      <w:tblPr/>
      <w:tcPr>
        <w:tcBorders>
          <w:bottom w:val="single" w:sz="4" w:space="0" w:color="FDDD82" w:themeColor="accent3" w:themeTint="99"/>
        </w:tcBorders>
      </w:tcPr>
    </w:tblStylePr>
    <w:tblStylePr w:type="lastRow">
      <w:rPr>
        <w:b/>
        <w:bCs/>
      </w:rPr>
      <w:tblPr/>
      <w:tcPr>
        <w:tcBorders>
          <w:top w:val="single" w:sz="4" w:space="0" w:color="FDDD82" w:themeColor="accent3" w:themeTint="99"/>
        </w:tcBorders>
      </w:tcPr>
    </w:tblStylePr>
    <w:tblStylePr w:type="firstCol">
      <w:rPr>
        <w:b/>
        <w:bCs/>
      </w:rPr>
    </w:tblStylePr>
    <w:tblStylePr w:type="lastCol">
      <w:rPr>
        <w:b/>
        <w:bCs/>
      </w:rPr>
    </w:tblStylePr>
    <w:tblStylePr w:type="band1Vert">
      <w:tblPr/>
      <w:tcPr>
        <w:shd w:val="clear" w:color="auto" w:fill="FEF3D5" w:themeFill="accent3" w:themeFillTint="33"/>
      </w:tcPr>
    </w:tblStylePr>
    <w:tblStylePr w:type="band1Horz">
      <w:tblPr/>
      <w:tcPr>
        <w:shd w:val="clear" w:color="auto" w:fill="FEF3D5" w:themeFill="accent3" w:themeFillTint="33"/>
      </w:tcPr>
    </w:tblStylePr>
  </w:style>
  <w:style w:type="table" w:styleId="ListTable1Light-Accent4">
    <w:name w:val="List Table 1 Light Accent 4"/>
    <w:basedOn w:val="TableNormal"/>
    <w:uiPriority w:val="46"/>
    <w:rsid w:val="00451380"/>
    <w:pPr>
      <w:spacing w:line="240" w:lineRule="auto"/>
    </w:pPr>
    <w:tblPr>
      <w:tblStyleRowBandSize w:val="1"/>
      <w:tblStyleColBandSize w:val="1"/>
    </w:tblPr>
    <w:tblStylePr w:type="firstRow">
      <w:rPr>
        <w:b/>
        <w:bCs/>
      </w:rPr>
      <w:tblPr/>
      <w:tcPr>
        <w:tcBorders>
          <w:bottom w:val="single" w:sz="4" w:space="0" w:color="E19C8E" w:themeColor="accent4" w:themeTint="99"/>
        </w:tcBorders>
      </w:tcPr>
    </w:tblStylePr>
    <w:tblStylePr w:type="lastRow">
      <w:rPr>
        <w:b/>
        <w:bCs/>
      </w:rPr>
      <w:tblPr/>
      <w:tcPr>
        <w:tcBorders>
          <w:top w:val="single" w:sz="4" w:space="0" w:color="E19C8E" w:themeColor="accent4" w:themeTint="99"/>
        </w:tcBorders>
      </w:tcPr>
    </w:tblStylePr>
    <w:tblStylePr w:type="firstCol">
      <w:rPr>
        <w:b/>
        <w:bCs/>
      </w:rPr>
    </w:tblStylePr>
    <w:tblStylePr w:type="lastCol">
      <w:rPr>
        <w:b/>
        <w:bCs/>
      </w:rPr>
    </w:tblStylePr>
    <w:tblStylePr w:type="band1Vert">
      <w:tblPr/>
      <w:tcPr>
        <w:shd w:val="clear" w:color="auto" w:fill="F5DED9" w:themeFill="accent4" w:themeFillTint="33"/>
      </w:tcPr>
    </w:tblStylePr>
    <w:tblStylePr w:type="band1Horz">
      <w:tblPr/>
      <w:tcPr>
        <w:shd w:val="clear" w:color="auto" w:fill="F5DED9" w:themeFill="accent4" w:themeFillTint="33"/>
      </w:tcPr>
    </w:tblStylePr>
  </w:style>
  <w:style w:type="table" w:styleId="ListTable1Light-Accent5">
    <w:name w:val="List Table 1 Light Accent 5"/>
    <w:basedOn w:val="TableNormal"/>
    <w:uiPriority w:val="46"/>
    <w:rsid w:val="00451380"/>
    <w:pPr>
      <w:spacing w:line="240" w:lineRule="auto"/>
    </w:pPr>
    <w:tblPr>
      <w:tblStyleRowBandSize w:val="1"/>
      <w:tblStyleColBandSize w:val="1"/>
    </w:tblPr>
    <w:tblStylePr w:type="firstRow">
      <w:rPr>
        <w:b/>
        <w:bCs/>
      </w:rPr>
      <w:tblPr/>
      <w:tcPr>
        <w:tcBorders>
          <w:bottom w:val="single" w:sz="4" w:space="0" w:color="49E0FF" w:themeColor="accent5" w:themeTint="99"/>
        </w:tcBorders>
      </w:tcPr>
    </w:tblStylePr>
    <w:tblStylePr w:type="lastRow">
      <w:rPr>
        <w:b/>
        <w:bCs/>
      </w:rPr>
      <w:tblPr/>
      <w:tcPr>
        <w:tcBorders>
          <w:top w:val="single" w:sz="4" w:space="0" w:color="49E0FF" w:themeColor="accent5" w:themeTint="99"/>
        </w:tcBorders>
      </w:tcPr>
    </w:tblStylePr>
    <w:tblStylePr w:type="firstCol">
      <w:rPr>
        <w:b/>
        <w:bCs/>
      </w:rPr>
    </w:tblStylePr>
    <w:tblStylePr w:type="lastCol">
      <w:rPr>
        <w:b/>
        <w:bCs/>
      </w:rPr>
    </w:tblStylePr>
    <w:tblStylePr w:type="band1Vert">
      <w:tblPr/>
      <w:tcPr>
        <w:shd w:val="clear" w:color="auto" w:fill="C2F4FF" w:themeFill="accent5" w:themeFillTint="33"/>
      </w:tcPr>
    </w:tblStylePr>
    <w:tblStylePr w:type="band1Horz">
      <w:tblPr/>
      <w:tcPr>
        <w:shd w:val="clear" w:color="auto" w:fill="C2F4FF" w:themeFill="accent5" w:themeFillTint="33"/>
      </w:tcPr>
    </w:tblStylePr>
  </w:style>
  <w:style w:type="table" w:styleId="ListTable1Light-Accent6">
    <w:name w:val="List Table 1 Light Accent 6"/>
    <w:basedOn w:val="TableNormal"/>
    <w:uiPriority w:val="46"/>
    <w:rsid w:val="00451380"/>
    <w:pPr>
      <w:spacing w:line="240" w:lineRule="auto"/>
    </w:pPr>
    <w:tblPr>
      <w:tblStyleRowBandSize w:val="1"/>
      <w:tblStyleColBandSize w:val="1"/>
    </w:tblPr>
    <w:tblStylePr w:type="firstRow">
      <w:rPr>
        <w:b/>
        <w:bCs/>
      </w:rPr>
      <w:tblPr/>
      <w:tcPr>
        <w:tcBorders>
          <w:bottom w:val="single" w:sz="4" w:space="0" w:color="969696" w:themeColor="accent6" w:themeTint="99"/>
        </w:tcBorders>
      </w:tcPr>
    </w:tblStylePr>
    <w:tblStylePr w:type="lastRow">
      <w:rPr>
        <w:b/>
        <w:bCs/>
      </w:rPr>
      <w:tblPr/>
      <w:tcPr>
        <w:tcBorders>
          <w:top w:val="single" w:sz="4" w:space="0" w:color="969696" w:themeColor="accent6" w:themeTint="99"/>
        </w:tcBorders>
      </w:tcPr>
    </w:tblStylePr>
    <w:tblStylePr w:type="firstCol">
      <w:rPr>
        <w:b/>
        <w:bCs/>
      </w:rPr>
    </w:tblStylePr>
    <w:tblStylePr w:type="lastCol">
      <w:rPr>
        <w:b/>
        <w:bCs/>
      </w:rPr>
    </w:tblStylePr>
    <w:tblStylePr w:type="band1Vert">
      <w:tblPr/>
      <w:tcPr>
        <w:shd w:val="clear" w:color="auto" w:fill="DCDCDC" w:themeFill="accent6" w:themeFillTint="33"/>
      </w:tcPr>
    </w:tblStylePr>
    <w:tblStylePr w:type="band1Horz">
      <w:tblPr/>
      <w:tcPr>
        <w:shd w:val="clear" w:color="auto" w:fill="DCDCDC" w:themeFill="accent6" w:themeFillTint="33"/>
      </w:tcPr>
    </w:tblStylePr>
  </w:style>
  <w:style w:type="table" w:styleId="ListTable2">
    <w:name w:val="List Table 2"/>
    <w:basedOn w:val="TableNormal"/>
    <w:uiPriority w:val="47"/>
    <w:rsid w:val="00451380"/>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51380"/>
    <w:pPr>
      <w:spacing w:line="240" w:lineRule="auto"/>
    </w:pPr>
    <w:tblPr>
      <w:tblStyleRowBandSize w:val="1"/>
      <w:tblStyleColBandSize w:val="1"/>
      <w:tblBorders>
        <w:top w:val="single" w:sz="4" w:space="0" w:color="FFAC67" w:themeColor="accent1" w:themeTint="99"/>
        <w:bottom w:val="single" w:sz="4" w:space="0" w:color="FFAC67" w:themeColor="accent1" w:themeTint="99"/>
        <w:insideH w:val="single" w:sz="4" w:space="0" w:color="FFAC6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ListTable2-Accent2">
    <w:name w:val="List Table 2 Accent 2"/>
    <w:basedOn w:val="TableNormal"/>
    <w:uiPriority w:val="47"/>
    <w:rsid w:val="00451380"/>
    <w:pPr>
      <w:spacing w:line="240" w:lineRule="auto"/>
    </w:pPr>
    <w:tblPr>
      <w:tblStyleRowBandSize w:val="1"/>
      <w:tblStyleColBandSize w:val="1"/>
      <w:tblBorders>
        <w:top w:val="single" w:sz="4" w:space="0" w:color="AADDF0" w:themeColor="accent2" w:themeTint="99"/>
        <w:bottom w:val="single" w:sz="4" w:space="0" w:color="AADDF0" w:themeColor="accent2" w:themeTint="99"/>
        <w:insideH w:val="single" w:sz="4" w:space="0" w:color="AADDF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F3FA" w:themeFill="accent2" w:themeFillTint="33"/>
      </w:tcPr>
    </w:tblStylePr>
    <w:tblStylePr w:type="band1Horz">
      <w:tblPr/>
      <w:tcPr>
        <w:shd w:val="clear" w:color="auto" w:fill="E2F3FA" w:themeFill="accent2" w:themeFillTint="33"/>
      </w:tcPr>
    </w:tblStylePr>
  </w:style>
  <w:style w:type="table" w:styleId="ListTable2-Accent3">
    <w:name w:val="List Table 2 Accent 3"/>
    <w:basedOn w:val="TableNormal"/>
    <w:uiPriority w:val="47"/>
    <w:rsid w:val="00451380"/>
    <w:pPr>
      <w:spacing w:line="240" w:lineRule="auto"/>
    </w:pPr>
    <w:tblPr>
      <w:tblStyleRowBandSize w:val="1"/>
      <w:tblStyleColBandSize w:val="1"/>
      <w:tblBorders>
        <w:top w:val="single" w:sz="4" w:space="0" w:color="FDDD82" w:themeColor="accent3" w:themeTint="99"/>
        <w:bottom w:val="single" w:sz="4" w:space="0" w:color="FDDD82" w:themeColor="accent3" w:themeTint="99"/>
        <w:insideH w:val="single" w:sz="4" w:space="0" w:color="FDDD8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3D5" w:themeFill="accent3" w:themeFillTint="33"/>
      </w:tcPr>
    </w:tblStylePr>
    <w:tblStylePr w:type="band1Horz">
      <w:tblPr/>
      <w:tcPr>
        <w:shd w:val="clear" w:color="auto" w:fill="FEF3D5" w:themeFill="accent3" w:themeFillTint="33"/>
      </w:tcPr>
    </w:tblStylePr>
  </w:style>
  <w:style w:type="table" w:styleId="ListTable2-Accent4">
    <w:name w:val="List Table 2 Accent 4"/>
    <w:basedOn w:val="TableNormal"/>
    <w:uiPriority w:val="47"/>
    <w:rsid w:val="00451380"/>
    <w:pPr>
      <w:spacing w:line="240" w:lineRule="auto"/>
    </w:pPr>
    <w:tblPr>
      <w:tblStyleRowBandSize w:val="1"/>
      <w:tblStyleColBandSize w:val="1"/>
      <w:tblBorders>
        <w:top w:val="single" w:sz="4" w:space="0" w:color="E19C8E" w:themeColor="accent4" w:themeTint="99"/>
        <w:bottom w:val="single" w:sz="4" w:space="0" w:color="E19C8E" w:themeColor="accent4" w:themeTint="99"/>
        <w:insideH w:val="single" w:sz="4" w:space="0" w:color="E19C8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ED9" w:themeFill="accent4" w:themeFillTint="33"/>
      </w:tcPr>
    </w:tblStylePr>
    <w:tblStylePr w:type="band1Horz">
      <w:tblPr/>
      <w:tcPr>
        <w:shd w:val="clear" w:color="auto" w:fill="F5DED9" w:themeFill="accent4" w:themeFillTint="33"/>
      </w:tcPr>
    </w:tblStylePr>
  </w:style>
  <w:style w:type="table" w:styleId="ListTable2-Accent5">
    <w:name w:val="List Table 2 Accent 5"/>
    <w:basedOn w:val="TableNormal"/>
    <w:uiPriority w:val="47"/>
    <w:rsid w:val="00451380"/>
    <w:pPr>
      <w:spacing w:line="240" w:lineRule="auto"/>
    </w:pPr>
    <w:tblPr>
      <w:tblStyleRowBandSize w:val="1"/>
      <w:tblStyleColBandSize w:val="1"/>
      <w:tblBorders>
        <w:top w:val="single" w:sz="4" w:space="0" w:color="49E0FF" w:themeColor="accent5" w:themeTint="99"/>
        <w:bottom w:val="single" w:sz="4" w:space="0" w:color="49E0FF" w:themeColor="accent5" w:themeTint="99"/>
        <w:insideH w:val="single" w:sz="4" w:space="0" w:color="49E0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4FF" w:themeFill="accent5" w:themeFillTint="33"/>
      </w:tcPr>
    </w:tblStylePr>
    <w:tblStylePr w:type="band1Horz">
      <w:tblPr/>
      <w:tcPr>
        <w:shd w:val="clear" w:color="auto" w:fill="C2F4FF" w:themeFill="accent5" w:themeFillTint="33"/>
      </w:tcPr>
    </w:tblStylePr>
  </w:style>
  <w:style w:type="table" w:styleId="ListTable2-Accent6">
    <w:name w:val="List Table 2 Accent 6"/>
    <w:basedOn w:val="TableNormal"/>
    <w:uiPriority w:val="47"/>
    <w:rsid w:val="00451380"/>
    <w:pPr>
      <w:spacing w:line="240" w:lineRule="auto"/>
    </w:pPr>
    <w:tblPr>
      <w:tblStyleRowBandSize w:val="1"/>
      <w:tblStyleColBandSize w:val="1"/>
      <w:tblBorders>
        <w:top w:val="single" w:sz="4" w:space="0" w:color="969696" w:themeColor="accent6" w:themeTint="99"/>
        <w:bottom w:val="single" w:sz="4" w:space="0" w:color="969696" w:themeColor="accent6" w:themeTint="99"/>
        <w:insideH w:val="single" w:sz="4" w:space="0" w:color="96969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DCDC" w:themeFill="accent6" w:themeFillTint="33"/>
      </w:tcPr>
    </w:tblStylePr>
    <w:tblStylePr w:type="band1Horz">
      <w:tblPr/>
      <w:tcPr>
        <w:shd w:val="clear" w:color="auto" w:fill="DCDCDC" w:themeFill="accent6" w:themeFillTint="33"/>
      </w:tcPr>
    </w:tblStylePr>
  </w:style>
  <w:style w:type="table" w:styleId="ListTable3">
    <w:name w:val="List Table 3"/>
    <w:basedOn w:val="TableNormal"/>
    <w:uiPriority w:val="48"/>
    <w:rsid w:val="00451380"/>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51380"/>
    <w:pPr>
      <w:spacing w:line="240" w:lineRule="auto"/>
    </w:pPr>
    <w:tblPr>
      <w:tblStyleRowBandSize w:val="1"/>
      <w:tblStyleColBandSize w:val="1"/>
      <w:tblBorders>
        <w:top w:val="single" w:sz="4" w:space="0" w:color="FF7602" w:themeColor="accent1"/>
        <w:left w:val="single" w:sz="4" w:space="0" w:color="FF7602" w:themeColor="accent1"/>
        <w:bottom w:val="single" w:sz="4" w:space="0" w:color="FF7602" w:themeColor="accent1"/>
        <w:right w:val="single" w:sz="4" w:space="0" w:color="FF7602" w:themeColor="accent1"/>
      </w:tblBorders>
    </w:tblPr>
    <w:tblStylePr w:type="firstRow">
      <w:rPr>
        <w:b/>
        <w:bCs/>
        <w:color w:val="FFFFFF" w:themeColor="background1"/>
      </w:rPr>
      <w:tblPr/>
      <w:tcPr>
        <w:shd w:val="clear" w:color="auto" w:fill="FF7602" w:themeFill="accent1"/>
      </w:tcPr>
    </w:tblStylePr>
    <w:tblStylePr w:type="lastRow">
      <w:rPr>
        <w:b/>
        <w:bCs/>
      </w:rPr>
      <w:tblPr/>
      <w:tcPr>
        <w:tcBorders>
          <w:top w:val="double" w:sz="4" w:space="0" w:color="FF760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7602" w:themeColor="accent1"/>
          <w:right w:val="single" w:sz="4" w:space="0" w:color="FF7602" w:themeColor="accent1"/>
        </w:tcBorders>
      </w:tcPr>
    </w:tblStylePr>
    <w:tblStylePr w:type="band1Horz">
      <w:tblPr/>
      <w:tcPr>
        <w:tcBorders>
          <w:top w:val="single" w:sz="4" w:space="0" w:color="FF7602" w:themeColor="accent1"/>
          <w:bottom w:val="single" w:sz="4" w:space="0" w:color="FF760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602" w:themeColor="accent1"/>
          <w:left w:val="nil"/>
        </w:tcBorders>
      </w:tcPr>
    </w:tblStylePr>
    <w:tblStylePr w:type="swCell">
      <w:tblPr/>
      <w:tcPr>
        <w:tcBorders>
          <w:top w:val="double" w:sz="4" w:space="0" w:color="FF7602" w:themeColor="accent1"/>
          <w:right w:val="nil"/>
        </w:tcBorders>
      </w:tcPr>
    </w:tblStylePr>
  </w:style>
  <w:style w:type="table" w:styleId="ListTable3-Accent2">
    <w:name w:val="List Table 3 Accent 2"/>
    <w:basedOn w:val="TableNormal"/>
    <w:uiPriority w:val="48"/>
    <w:rsid w:val="00451380"/>
    <w:pPr>
      <w:spacing w:line="240" w:lineRule="auto"/>
    </w:pPr>
    <w:tblPr>
      <w:tblStyleRowBandSize w:val="1"/>
      <w:tblStyleColBandSize w:val="1"/>
      <w:tblBorders>
        <w:top w:val="single" w:sz="4" w:space="0" w:color="72C7E7" w:themeColor="accent2"/>
        <w:left w:val="single" w:sz="4" w:space="0" w:color="72C7E7" w:themeColor="accent2"/>
        <w:bottom w:val="single" w:sz="4" w:space="0" w:color="72C7E7" w:themeColor="accent2"/>
        <w:right w:val="single" w:sz="4" w:space="0" w:color="72C7E7" w:themeColor="accent2"/>
      </w:tblBorders>
    </w:tblPr>
    <w:tblStylePr w:type="firstRow">
      <w:rPr>
        <w:b/>
        <w:bCs/>
        <w:color w:val="FFFFFF" w:themeColor="background1"/>
      </w:rPr>
      <w:tblPr/>
      <w:tcPr>
        <w:shd w:val="clear" w:color="auto" w:fill="72C7E7" w:themeFill="accent2"/>
      </w:tcPr>
    </w:tblStylePr>
    <w:tblStylePr w:type="lastRow">
      <w:rPr>
        <w:b/>
        <w:bCs/>
      </w:rPr>
      <w:tblPr/>
      <w:tcPr>
        <w:tcBorders>
          <w:top w:val="double" w:sz="4" w:space="0" w:color="72C7E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2C7E7" w:themeColor="accent2"/>
          <w:right w:val="single" w:sz="4" w:space="0" w:color="72C7E7" w:themeColor="accent2"/>
        </w:tcBorders>
      </w:tcPr>
    </w:tblStylePr>
    <w:tblStylePr w:type="band1Horz">
      <w:tblPr/>
      <w:tcPr>
        <w:tcBorders>
          <w:top w:val="single" w:sz="4" w:space="0" w:color="72C7E7" w:themeColor="accent2"/>
          <w:bottom w:val="single" w:sz="4" w:space="0" w:color="72C7E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2C7E7" w:themeColor="accent2"/>
          <w:left w:val="nil"/>
        </w:tcBorders>
      </w:tcPr>
    </w:tblStylePr>
    <w:tblStylePr w:type="swCell">
      <w:tblPr/>
      <w:tcPr>
        <w:tcBorders>
          <w:top w:val="double" w:sz="4" w:space="0" w:color="72C7E7" w:themeColor="accent2"/>
          <w:right w:val="nil"/>
        </w:tcBorders>
      </w:tcPr>
    </w:tblStylePr>
  </w:style>
  <w:style w:type="table" w:styleId="ListTable3-Accent3">
    <w:name w:val="List Table 3 Accent 3"/>
    <w:basedOn w:val="TableNormal"/>
    <w:uiPriority w:val="48"/>
    <w:rsid w:val="00451380"/>
    <w:pPr>
      <w:spacing w:line="240" w:lineRule="auto"/>
    </w:pPr>
    <w:tblPr>
      <w:tblStyleRowBandSize w:val="1"/>
      <w:tblStyleColBandSize w:val="1"/>
      <w:tblBorders>
        <w:top w:val="single" w:sz="4" w:space="0" w:color="FDC82F" w:themeColor="accent3"/>
        <w:left w:val="single" w:sz="4" w:space="0" w:color="FDC82F" w:themeColor="accent3"/>
        <w:bottom w:val="single" w:sz="4" w:space="0" w:color="FDC82F" w:themeColor="accent3"/>
        <w:right w:val="single" w:sz="4" w:space="0" w:color="FDC82F" w:themeColor="accent3"/>
      </w:tblBorders>
    </w:tblPr>
    <w:tblStylePr w:type="firstRow">
      <w:rPr>
        <w:b/>
        <w:bCs/>
        <w:color w:val="FFFFFF" w:themeColor="background1"/>
      </w:rPr>
      <w:tblPr/>
      <w:tcPr>
        <w:shd w:val="clear" w:color="auto" w:fill="FDC82F" w:themeFill="accent3"/>
      </w:tcPr>
    </w:tblStylePr>
    <w:tblStylePr w:type="lastRow">
      <w:rPr>
        <w:b/>
        <w:bCs/>
      </w:rPr>
      <w:tblPr/>
      <w:tcPr>
        <w:tcBorders>
          <w:top w:val="double" w:sz="4" w:space="0" w:color="FDC82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82F" w:themeColor="accent3"/>
          <w:right w:val="single" w:sz="4" w:space="0" w:color="FDC82F" w:themeColor="accent3"/>
        </w:tcBorders>
      </w:tcPr>
    </w:tblStylePr>
    <w:tblStylePr w:type="band1Horz">
      <w:tblPr/>
      <w:tcPr>
        <w:tcBorders>
          <w:top w:val="single" w:sz="4" w:space="0" w:color="FDC82F" w:themeColor="accent3"/>
          <w:bottom w:val="single" w:sz="4" w:space="0" w:color="FDC82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82F" w:themeColor="accent3"/>
          <w:left w:val="nil"/>
        </w:tcBorders>
      </w:tcPr>
    </w:tblStylePr>
    <w:tblStylePr w:type="swCell">
      <w:tblPr/>
      <w:tcPr>
        <w:tcBorders>
          <w:top w:val="double" w:sz="4" w:space="0" w:color="FDC82F" w:themeColor="accent3"/>
          <w:right w:val="nil"/>
        </w:tcBorders>
      </w:tcPr>
    </w:tblStylePr>
  </w:style>
  <w:style w:type="table" w:styleId="ListTable3-Accent4">
    <w:name w:val="List Table 3 Accent 4"/>
    <w:basedOn w:val="TableNormal"/>
    <w:uiPriority w:val="48"/>
    <w:rsid w:val="00451380"/>
    <w:pPr>
      <w:spacing w:line="240" w:lineRule="auto"/>
    </w:pPr>
    <w:tblPr>
      <w:tblStyleRowBandSize w:val="1"/>
      <w:tblStyleColBandSize w:val="1"/>
      <w:tblBorders>
        <w:top w:val="single" w:sz="4" w:space="0" w:color="CE5C43" w:themeColor="accent4"/>
        <w:left w:val="single" w:sz="4" w:space="0" w:color="CE5C43" w:themeColor="accent4"/>
        <w:bottom w:val="single" w:sz="4" w:space="0" w:color="CE5C43" w:themeColor="accent4"/>
        <w:right w:val="single" w:sz="4" w:space="0" w:color="CE5C43" w:themeColor="accent4"/>
      </w:tblBorders>
    </w:tblPr>
    <w:tblStylePr w:type="firstRow">
      <w:rPr>
        <w:b/>
        <w:bCs/>
        <w:color w:val="FFFFFF" w:themeColor="background1"/>
      </w:rPr>
      <w:tblPr/>
      <w:tcPr>
        <w:shd w:val="clear" w:color="auto" w:fill="CE5C43" w:themeFill="accent4"/>
      </w:tcPr>
    </w:tblStylePr>
    <w:tblStylePr w:type="lastRow">
      <w:rPr>
        <w:b/>
        <w:bCs/>
      </w:rPr>
      <w:tblPr/>
      <w:tcPr>
        <w:tcBorders>
          <w:top w:val="double" w:sz="4" w:space="0" w:color="CE5C4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5C43" w:themeColor="accent4"/>
          <w:right w:val="single" w:sz="4" w:space="0" w:color="CE5C43" w:themeColor="accent4"/>
        </w:tcBorders>
      </w:tcPr>
    </w:tblStylePr>
    <w:tblStylePr w:type="band1Horz">
      <w:tblPr/>
      <w:tcPr>
        <w:tcBorders>
          <w:top w:val="single" w:sz="4" w:space="0" w:color="CE5C43" w:themeColor="accent4"/>
          <w:bottom w:val="single" w:sz="4" w:space="0" w:color="CE5C4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5C43" w:themeColor="accent4"/>
          <w:left w:val="nil"/>
        </w:tcBorders>
      </w:tcPr>
    </w:tblStylePr>
    <w:tblStylePr w:type="swCell">
      <w:tblPr/>
      <w:tcPr>
        <w:tcBorders>
          <w:top w:val="double" w:sz="4" w:space="0" w:color="CE5C43" w:themeColor="accent4"/>
          <w:right w:val="nil"/>
        </w:tcBorders>
      </w:tcPr>
    </w:tblStylePr>
  </w:style>
  <w:style w:type="table" w:styleId="ListTable3-Accent5">
    <w:name w:val="List Table 3 Accent 5"/>
    <w:basedOn w:val="TableNormal"/>
    <w:uiPriority w:val="48"/>
    <w:rsid w:val="00451380"/>
    <w:pPr>
      <w:spacing w:line="240" w:lineRule="auto"/>
    </w:pPr>
    <w:tblPr>
      <w:tblStyleRowBandSize w:val="1"/>
      <w:tblStyleColBandSize w:val="1"/>
      <w:tblBorders>
        <w:top w:val="single" w:sz="4" w:space="0" w:color="00ADD0" w:themeColor="accent5"/>
        <w:left w:val="single" w:sz="4" w:space="0" w:color="00ADD0" w:themeColor="accent5"/>
        <w:bottom w:val="single" w:sz="4" w:space="0" w:color="00ADD0" w:themeColor="accent5"/>
        <w:right w:val="single" w:sz="4" w:space="0" w:color="00ADD0" w:themeColor="accent5"/>
      </w:tblBorders>
    </w:tblPr>
    <w:tblStylePr w:type="firstRow">
      <w:rPr>
        <w:b/>
        <w:bCs/>
        <w:color w:val="FFFFFF" w:themeColor="background1"/>
      </w:rPr>
      <w:tblPr/>
      <w:tcPr>
        <w:shd w:val="clear" w:color="auto" w:fill="00ADD0" w:themeFill="accent5"/>
      </w:tcPr>
    </w:tblStylePr>
    <w:tblStylePr w:type="lastRow">
      <w:rPr>
        <w:b/>
        <w:bCs/>
      </w:rPr>
      <w:tblPr/>
      <w:tcPr>
        <w:tcBorders>
          <w:top w:val="double" w:sz="4" w:space="0" w:color="00ADD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D0" w:themeColor="accent5"/>
          <w:right w:val="single" w:sz="4" w:space="0" w:color="00ADD0" w:themeColor="accent5"/>
        </w:tcBorders>
      </w:tcPr>
    </w:tblStylePr>
    <w:tblStylePr w:type="band1Horz">
      <w:tblPr/>
      <w:tcPr>
        <w:tcBorders>
          <w:top w:val="single" w:sz="4" w:space="0" w:color="00ADD0" w:themeColor="accent5"/>
          <w:bottom w:val="single" w:sz="4" w:space="0" w:color="00ADD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D0" w:themeColor="accent5"/>
          <w:left w:val="nil"/>
        </w:tcBorders>
      </w:tcPr>
    </w:tblStylePr>
    <w:tblStylePr w:type="swCell">
      <w:tblPr/>
      <w:tcPr>
        <w:tcBorders>
          <w:top w:val="double" w:sz="4" w:space="0" w:color="00ADD0" w:themeColor="accent5"/>
          <w:right w:val="nil"/>
        </w:tcBorders>
      </w:tcPr>
    </w:tblStylePr>
  </w:style>
  <w:style w:type="table" w:styleId="ListTable3-Accent6">
    <w:name w:val="List Table 3 Accent 6"/>
    <w:basedOn w:val="TableNormal"/>
    <w:uiPriority w:val="48"/>
    <w:rsid w:val="00451380"/>
    <w:pPr>
      <w:spacing w:line="240" w:lineRule="auto"/>
    </w:pPr>
    <w:tblPr>
      <w:tblStyleRowBandSize w:val="1"/>
      <w:tblStyleColBandSize w:val="1"/>
      <w:tblBorders>
        <w:top w:val="single" w:sz="4" w:space="0" w:color="505050" w:themeColor="accent6"/>
        <w:left w:val="single" w:sz="4" w:space="0" w:color="505050" w:themeColor="accent6"/>
        <w:bottom w:val="single" w:sz="4" w:space="0" w:color="505050" w:themeColor="accent6"/>
        <w:right w:val="single" w:sz="4" w:space="0" w:color="505050" w:themeColor="accent6"/>
      </w:tblBorders>
    </w:tblPr>
    <w:tblStylePr w:type="firstRow">
      <w:rPr>
        <w:b/>
        <w:bCs/>
        <w:color w:val="FFFFFF" w:themeColor="background1"/>
      </w:rPr>
      <w:tblPr/>
      <w:tcPr>
        <w:shd w:val="clear" w:color="auto" w:fill="505050" w:themeFill="accent6"/>
      </w:tcPr>
    </w:tblStylePr>
    <w:tblStylePr w:type="lastRow">
      <w:rPr>
        <w:b/>
        <w:bCs/>
      </w:rPr>
      <w:tblPr/>
      <w:tcPr>
        <w:tcBorders>
          <w:top w:val="double" w:sz="4" w:space="0" w:color="50505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5050" w:themeColor="accent6"/>
          <w:right w:val="single" w:sz="4" w:space="0" w:color="505050" w:themeColor="accent6"/>
        </w:tcBorders>
      </w:tcPr>
    </w:tblStylePr>
    <w:tblStylePr w:type="band1Horz">
      <w:tblPr/>
      <w:tcPr>
        <w:tcBorders>
          <w:top w:val="single" w:sz="4" w:space="0" w:color="505050" w:themeColor="accent6"/>
          <w:bottom w:val="single" w:sz="4" w:space="0" w:color="50505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5050" w:themeColor="accent6"/>
          <w:left w:val="nil"/>
        </w:tcBorders>
      </w:tcPr>
    </w:tblStylePr>
    <w:tblStylePr w:type="swCell">
      <w:tblPr/>
      <w:tcPr>
        <w:tcBorders>
          <w:top w:val="double" w:sz="4" w:space="0" w:color="505050" w:themeColor="accent6"/>
          <w:right w:val="nil"/>
        </w:tcBorders>
      </w:tcPr>
    </w:tblStylePr>
  </w:style>
  <w:style w:type="table" w:styleId="ListTable4">
    <w:name w:val="List Table 4"/>
    <w:basedOn w:val="TableNormal"/>
    <w:uiPriority w:val="49"/>
    <w:rsid w:val="0045138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51380"/>
    <w:pPr>
      <w:spacing w:line="240" w:lineRule="auto"/>
    </w:pPr>
    <w:tblPr>
      <w:tblStyleRowBandSize w:val="1"/>
      <w:tblStyleColBandSize w:val="1"/>
      <w:tblBorders>
        <w:top w:val="single" w:sz="4" w:space="0" w:color="FFAC67" w:themeColor="accent1" w:themeTint="99"/>
        <w:left w:val="single" w:sz="4" w:space="0" w:color="FFAC67" w:themeColor="accent1" w:themeTint="99"/>
        <w:bottom w:val="single" w:sz="4" w:space="0" w:color="FFAC67" w:themeColor="accent1" w:themeTint="99"/>
        <w:right w:val="single" w:sz="4" w:space="0" w:color="FFAC67" w:themeColor="accent1" w:themeTint="99"/>
        <w:insideH w:val="single" w:sz="4" w:space="0" w:color="FFAC67" w:themeColor="accent1" w:themeTint="99"/>
      </w:tblBorders>
    </w:tblPr>
    <w:tblStylePr w:type="firstRow">
      <w:rPr>
        <w:b/>
        <w:bCs/>
        <w:color w:val="FFFFFF" w:themeColor="background1"/>
      </w:rPr>
      <w:tblPr/>
      <w:tcPr>
        <w:tcBorders>
          <w:top w:val="single" w:sz="4" w:space="0" w:color="FF7602" w:themeColor="accent1"/>
          <w:left w:val="single" w:sz="4" w:space="0" w:color="FF7602" w:themeColor="accent1"/>
          <w:bottom w:val="single" w:sz="4" w:space="0" w:color="FF7602" w:themeColor="accent1"/>
          <w:right w:val="single" w:sz="4" w:space="0" w:color="FF7602" w:themeColor="accent1"/>
          <w:insideH w:val="nil"/>
        </w:tcBorders>
        <w:shd w:val="clear" w:color="auto" w:fill="FF7602" w:themeFill="accent1"/>
      </w:tcPr>
    </w:tblStylePr>
    <w:tblStylePr w:type="lastRow">
      <w:rPr>
        <w:b/>
        <w:bCs/>
      </w:rPr>
      <w:tblPr/>
      <w:tcPr>
        <w:tcBorders>
          <w:top w:val="double" w:sz="4" w:space="0" w:color="FFAC67" w:themeColor="accent1" w:themeTint="99"/>
        </w:tcBorders>
      </w:tc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ListTable4-Accent2">
    <w:name w:val="List Table 4 Accent 2"/>
    <w:basedOn w:val="TableNormal"/>
    <w:uiPriority w:val="49"/>
    <w:rsid w:val="00451380"/>
    <w:pPr>
      <w:spacing w:line="240" w:lineRule="auto"/>
    </w:pPr>
    <w:tblPr>
      <w:tblStyleRowBandSize w:val="1"/>
      <w:tblStyleColBandSize w:val="1"/>
      <w:tblBorders>
        <w:top w:val="single" w:sz="4" w:space="0" w:color="AADDF0" w:themeColor="accent2" w:themeTint="99"/>
        <w:left w:val="single" w:sz="4" w:space="0" w:color="AADDF0" w:themeColor="accent2" w:themeTint="99"/>
        <w:bottom w:val="single" w:sz="4" w:space="0" w:color="AADDF0" w:themeColor="accent2" w:themeTint="99"/>
        <w:right w:val="single" w:sz="4" w:space="0" w:color="AADDF0" w:themeColor="accent2" w:themeTint="99"/>
        <w:insideH w:val="single" w:sz="4" w:space="0" w:color="AADDF0" w:themeColor="accent2" w:themeTint="99"/>
      </w:tblBorders>
    </w:tblPr>
    <w:tblStylePr w:type="firstRow">
      <w:rPr>
        <w:b/>
        <w:bCs/>
        <w:color w:val="FFFFFF" w:themeColor="background1"/>
      </w:rPr>
      <w:tblPr/>
      <w:tcPr>
        <w:tcBorders>
          <w:top w:val="single" w:sz="4" w:space="0" w:color="72C7E7" w:themeColor="accent2"/>
          <w:left w:val="single" w:sz="4" w:space="0" w:color="72C7E7" w:themeColor="accent2"/>
          <w:bottom w:val="single" w:sz="4" w:space="0" w:color="72C7E7" w:themeColor="accent2"/>
          <w:right w:val="single" w:sz="4" w:space="0" w:color="72C7E7" w:themeColor="accent2"/>
          <w:insideH w:val="nil"/>
        </w:tcBorders>
        <w:shd w:val="clear" w:color="auto" w:fill="72C7E7" w:themeFill="accent2"/>
      </w:tcPr>
    </w:tblStylePr>
    <w:tblStylePr w:type="lastRow">
      <w:rPr>
        <w:b/>
        <w:bCs/>
      </w:rPr>
      <w:tblPr/>
      <w:tcPr>
        <w:tcBorders>
          <w:top w:val="double" w:sz="4" w:space="0" w:color="AADDF0" w:themeColor="accent2" w:themeTint="99"/>
        </w:tcBorders>
      </w:tcPr>
    </w:tblStylePr>
    <w:tblStylePr w:type="firstCol">
      <w:rPr>
        <w:b/>
        <w:bCs/>
      </w:rPr>
    </w:tblStylePr>
    <w:tblStylePr w:type="lastCol">
      <w:rPr>
        <w:b/>
        <w:bCs/>
      </w:rPr>
    </w:tblStylePr>
    <w:tblStylePr w:type="band1Vert">
      <w:tblPr/>
      <w:tcPr>
        <w:shd w:val="clear" w:color="auto" w:fill="E2F3FA" w:themeFill="accent2" w:themeFillTint="33"/>
      </w:tcPr>
    </w:tblStylePr>
    <w:tblStylePr w:type="band1Horz">
      <w:tblPr/>
      <w:tcPr>
        <w:shd w:val="clear" w:color="auto" w:fill="E2F3FA" w:themeFill="accent2" w:themeFillTint="33"/>
      </w:tcPr>
    </w:tblStylePr>
  </w:style>
  <w:style w:type="table" w:styleId="ListTable4-Accent3">
    <w:name w:val="List Table 4 Accent 3"/>
    <w:basedOn w:val="TableNormal"/>
    <w:uiPriority w:val="49"/>
    <w:rsid w:val="00451380"/>
    <w:pPr>
      <w:spacing w:line="240" w:lineRule="auto"/>
    </w:pPr>
    <w:tblPr>
      <w:tblStyleRowBandSize w:val="1"/>
      <w:tblStyleColBandSize w:val="1"/>
      <w:tblBorders>
        <w:top w:val="single" w:sz="4" w:space="0" w:color="FDDD82" w:themeColor="accent3" w:themeTint="99"/>
        <w:left w:val="single" w:sz="4" w:space="0" w:color="FDDD82" w:themeColor="accent3" w:themeTint="99"/>
        <w:bottom w:val="single" w:sz="4" w:space="0" w:color="FDDD82" w:themeColor="accent3" w:themeTint="99"/>
        <w:right w:val="single" w:sz="4" w:space="0" w:color="FDDD82" w:themeColor="accent3" w:themeTint="99"/>
        <w:insideH w:val="single" w:sz="4" w:space="0" w:color="FDDD82" w:themeColor="accent3" w:themeTint="99"/>
      </w:tblBorders>
    </w:tblPr>
    <w:tblStylePr w:type="firstRow">
      <w:rPr>
        <w:b/>
        <w:bCs/>
        <w:color w:val="FFFFFF" w:themeColor="background1"/>
      </w:rPr>
      <w:tblPr/>
      <w:tcPr>
        <w:tcBorders>
          <w:top w:val="single" w:sz="4" w:space="0" w:color="FDC82F" w:themeColor="accent3"/>
          <w:left w:val="single" w:sz="4" w:space="0" w:color="FDC82F" w:themeColor="accent3"/>
          <w:bottom w:val="single" w:sz="4" w:space="0" w:color="FDC82F" w:themeColor="accent3"/>
          <w:right w:val="single" w:sz="4" w:space="0" w:color="FDC82F" w:themeColor="accent3"/>
          <w:insideH w:val="nil"/>
        </w:tcBorders>
        <w:shd w:val="clear" w:color="auto" w:fill="FDC82F" w:themeFill="accent3"/>
      </w:tcPr>
    </w:tblStylePr>
    <w:tblStylePr w:type="lastRow">
      <w:rPr>
        <w:b/>
        <w:bCs/>
      </w:rPr>
      <w:tblPr/>
      <w:tcPr>
        <w:tcBorders>
          <w:top w:val="double" w:sz="4" w:space="0" w:color="FDDD82" w:themeColor="accent3" w:themeTint="99"/>
        </w:tcBorders>
      </w:tcPr>
    </w:tblStylePr>
    <w:tblStylePr w:type="firstCol">
      <w:rPr>
        <w:b/>
        <w:bCs/>
      </w:rPr>
    </w:tblStylePr>
    <w:tblStylePr w:type="lastCol">
      <w:rPr>
        <w:b/>
        <w:bCs/>
      </w:rPr>
    </w:tblStylePr>
    <w:tblStylePr w:type="band1Vert">
      <w:tblPr/>
      <w:tcPr>
        <w:shd w:val="clear" w:color="auto" w:fill="FEF3D5" w:themeFill="accent3" w:themeFillTint="33"/>
      </w:tcPr>
    </w:tblStylePr>
    <w:tblStylePr w:type="band1Horz">
      <w:tblPr/>
      <w:tcPr>
        <w:shd w:val="clear" w:color="auto" w:fill="FEF3D5" w:themeFill="accent3" w:themeFillTint="33"/>
      </w:tcPr>
    </w:tblStylePr>
  </w:style>
  <w:style w:type="table" w:styleId="ListTable4-Accent4">
    <w:name w:val="List Table 4 Accent 4"/>
    <w:basedOn w:val="TableNormal"/>
    <w:uiPriority w:val="49"/>
    <w:rsid w:val="00451380"/>
    <w:pPr>
      <w:spacing w:line="240" w:lineRule="auto"/>
    </w:pPr>
    <w:tblPr>
      <w:tblStyleRowBandSize w:val="1"/>
      <w:tblStyleColBandSize w:val="1"/>
      <w:tblBorders>
        <w:top w:val="single" w:sz="4" w:space="0" w:color="E19C8E" w:themeColor="accent4" w:themeTint="99"/>
        <w:left w:val="single" w:sz="4" w:space="0" w:color="E19C8E" w:themeColor="accent4" w:themeTint="99"/>
        <w:bottom w:val="single" w:sz="4" w:space="0" w:color="E19C8E" w:themeColor="accent4" w:themeTint="99"/>
        <w:right w:val="single" w:sz="4" w:space="0" w:color="E19C8E" w:themeColor="accent4" w:themeTint="99"/>
        <w:insideH w:val="single" w:sz="4" w:space="0" w:color="E19C8E" w:themeColor="accent4" w:themeTint="99"/>
      </w:tblBorders>
    </w:tblPr>
    <w:tblStylePr w:type="firstRow">
      <w:rPr>
        <w:b/>
        <w:bCs/>
        <w:color w:val="FFFFFF" w:themeColor="background1"/>
      </w:rPr>
      <w:tblPr/>
      <w:tcPr>
        <w:tcBorders>
          <w:top w:val="single" w:sz="4" w:space="0" w:color="CE5C43" w:themeColor="accent4"/>
          <w:left w:val="single" w:sz="4" w:space="0" w:color="CE5C43" w:themeColor="accent4"/>
          <w:bottom w:val="single" w:sz="4" w:space="0" w:color="CE5C43" w:themeColor="accent4"/>
          <w:right w:val="single" w:sz="4" w:space="0" w:color="CE5C43" w:themeColor="accent4"/>
          <w:insideH w:val="nil"/>
        </w:tcBorders>
        <w:shd w:val="clear" w:color="auto" w:fill="CE5C43" w:themeFill="accent4"/>
      </w:tcPr>
    </w:tblStylePr>
    <w:tblStylePr w:type="lastRow">
      <w:rPr>
        <w:b/>
        <w:bCs/>
      </w:rPr>
      <w:tblPr/>
      <w:tcPr>
        <w:tcBorders>
          <w:top w:val="double" w:sz="4" w:space="0" w:color="E19C8E" w:themeColor="accent4" w:themeTint="99"/>
        </w:tcBorders>
      </w:tcPr>
    </w:tblStylePr>
    <w:tblStylePr w:type="firstCol">
      <w:rPr>
        <w:b/>
        <w:bCs/>
      </w:rPr>
    </w:tblStylePr>
    <w:tblStylePr w:type="lastCol">
      <w:rPr>
        <w:b/>
        <w:bCs/>
      </w:rPr>
    </w:tblStylePr>
    <w:tblStylePr w:type="band1Vert">
      <w:tblPr/>
      <w:tcPr>
        <w:shd w:val="clear" w:color="auto" w:fill="F5DED9" w:themeFill="accent4" w:themeFillTint="33"/>
      </w:tcPr>
    </w:tblStylePr>
    <w:tblStylePr w:type="band1Horz">
      <w:tblPr/>
      <w:tcPr>
        <w:shd w:val="clear" w:color="auto" w:fill="F5DED9" w:themeFill="accent4" w:themeFillTint="33"/>
      </w:tcPr>
    </w:tblStylePr>
  </w:style>
  <w:style w:type="table" w:styleId="ListTable4-Accent5">
    <w:name w:val="List Table 4 Accent 5"/>
    <w:basedOn w:val="TableNormal"/>
    <w:uiPriority w:val="49"/>
    <w:rsid w:val="00451380"/>
    <w:pPr>
      <w:spacing w:line="240" w:lineRule="auto"/>
    </w:pPr>
    <w:tblPr>
      <w:tblStyleRowBandSize w:val="1"/>
      <w:tblStyleColBandSize w:val="1"/>
      <w:tblBorders>
        <w:top w:val="single" w:sz="4" w:space="0" w:color="49E0FF" w:themeColor="accent5" w:themeTint="99"/>
        <w:left w:val="single" w:sz="4" w:space="0" w:color="49E0FF" w:themeColor="accent5" w:themeTint="99"/>
        <w:bottom w:val="single" w:sz="4" w:space="0" w:color="49E0FF" w:themeColor="accent5" w:themeTint="99"/>
        <w:right w:val="single" w:sz="4" w:space="0" w:color="49E0FF" w:themeColor="accent5" w:themeTint="99"/>
        <w:insideH w:val="single" w:sz="4" w:space="0" w:color="49E0FF" w:themeColor="accent5" w:themeTint="99"/>
      </w:tblBorders>
    </w:tblPr>
    <w:tblStylePr w:type="firstRow">
      <w:rPr>
        <w:b/>
        <w:bCs/>
        <w:color w:val="FFFFFF" w:themeColor="background1"/>
      </w:rPr>
      <w:tblPr/>
      <w:tcPr>
        <w:tcBorders>
          <w:top w:val="single" w:sz="4" w:space="0" w:color="00ADD0" w:themeColor="accent5"/>
          <w:left w:val="single" w:sz="4" w:space="0" w:color="00ADD0" w:themeColor="accent5"/>
          <w:bottom w:val="single" w:sz="4" w:space="0" w:color="00ADD0" w:themeColor="accent5"/>
          <w:right w:val="single" w:sz="4" w:space="0" w:color="00ADD0" w:themeColor="accent5"/>
          <w:insideH w:val="nil"/>
        </w:tcBorders>
        <w:shd w:val="clear" w:color="auto" w:fill="00ADD0" w:themeFill="accent5"/>
      </w:tcPr>
    </w:tblStylePr>
    <w:tblStylePr w:type="lastRow">
      <w:rPr>
        <w:b/>
        <w:bCs/>
      </w:rPr>
      <w:tblPr/>
      <w:tcPr>
        <w:tcBorders>
          <w:top w:val="double" w:sz="4" w:space="0" w:color="49E0FF" w:themeColor="accent5" w:themeTint="99"/>
        </w:tcBorders>
      </w:tcPr>
    </w:tblStylePr>
    <w:tblStylePr w:type="firstCol">
      <w:rPr>
        <w:b/>
        <w:bCs/>
      </w:rPr>
    </w:tblStylePr>
    <w:tblStylePr w:type="lastCol">
      <w:rPr>
        <w:b/>
        <w:bCs/>
      </w:rPr>
    </w:tblStylePr>
    <w:tblStylePr w:type="band1Vert">
      <w:tblPr/>
      <w:tcPr>
        <w:shd w:val="clear" w:color="auto" w:fill="C2F4FF" w:themeFill="accent5" w:themeFillTint="33"/>
      </w:tcPr>
    </w:tblStylePr>
    <w:tblStylePr w:type="band1Horz">
      <w:tblPr/>
      <w:tcPr>
        <w:shd w:val="clear" w:color="auto" w:fill="C2F4FF" w:themeFill="accent5" w:themeFillTint="33"/>
      </w:tcPr>
    </w:tblStylePr>
  </w:style>
  <w:style w:type="table" w:styleId="ListTable4-Accent6">
    <w:name w:val="List Table 4 Accent 6"/>
    <w:basedOn w:val="TableNormal"/>
    <w:uiPriority w:val="49"/>
    <w:rsid w:val="00451380"/>
    <w:pPr>
      <w:spacing w:line="240" w:lineRule="auto"/>
    </w:pPr>
    <w:tblPr>
      <w:tblStyleRowBandSize w:val="1"/>
      <w:tblStyleColBandSize w:val="1"/>
      <w:tblBorders>
        <w:top w:val="single" w:sz="4" w:space="0" w:color="969696" w:themeColor="accent6" w:themeTint="99"/>
        <w:left w:val="single" w:sz="4" w:space="0" w:color="969696" w:themeColor="accent6" w:themeTint="99"/>
        <w:bottom w:val="single" w:sz="4" w:space="0" w:color="969696" w:themeColor="accent6" w:themeTint="99"/>
        <w:right w:val="single" w:sz="4" w:space="0" w:color="969696" w:themeColor="accent6" w:themeTint="99"/>
        <w:insideH w:val="single" w:sz="4" w:space="0" w:color="969696" w:themeColor="accent6" w:themeTint="99"/>
      </w:tblBorders>
    </w:tblPr>
    <w:tblStylePr w:type="firstRow">
      <w:rPr>
        <w:b/>
        <w:bCs/>
        <w:color w:val="FFFFFF" w:themeColor="background1"/>
      </w:rPr>
      <w:tblPr/>
      <w:tcPr>
        <w:tcBorders>
          <w:top w:val="single" w:sz="4" w:space="0" w:color="505050" w:themeColor="accent6"/>
          <w:left w:val="single" w:sz="4" w:space="0" w:color="505050" w:themeColor="accent6"/>
          <w:bottom w:val="single" w:sz="4" w:space="0" w:color="505050" w:themeColor="accent6"/>
          <w:right w:val="single" w:sz="4" w:space="0" w:color="505050" w:themeColor="accent6"/>
          <w:insideH w:val="nil"/>
        </w:tcBorders>
        <w:shd w:val="clear" w:color="auto" w:fill="505050" w:themeFill="accent6"/>
      </w:tcPr>
    </w:tblStylePr>
    <w:tblStylePr w:type="lastRow">
      <w:rPr>
        <w:b/>
        <w:bCs/>
      </w:rPr>
      <w:tblPr/>
      <w:tcPr>
        <w:tcBorders>
          <w:top w:val="double" w:sz="4" w:space="0" w:color="969696" w:themeColor="accent6" w:themeTint="99"/>
        </w:tcBorders>
      </w:tcPr>
    </w:tblStylePr>
    <w:tblStylePr w:type="firstCol">
      <w:rPr>
        <w:b/>
        <w:bCs/>
      </w:rPr>
    </w:tblStylePr>
    <w:tblStylePr w:type="lastCol">
      <w:rPr>
        <w:b/>
        <w:bCs/>
      </w:rPr>
    </w:tblStylePr>
    <w:tblStylePr w:type="band1Vert">
      <w:tblPr/>
      <w:tcPr>
        <w:shd w:val="clear" w:color="auto" w:fill="DCDCDC" w:themeFill="accent6" w:themeFillTint="33"/>
      </w:tcPr>
    </w:tblStylePr>
    <w:tblStylePr w:type="band1Horz">
      <w:tblPr/>
      <w:tcPr>
        <w:shd w:val="clear" w:color="auto" w:fill="DCDCDC" w:themeFill="accent6" w:themeFillTint="33"/>
      </w:tcPr>
    </w:tblStylePr>
  </w:style>
  <w:style w:type="table" w:styleId="ListTable5Dark">
    <w:name w:val="List Table 5 Dark"/>
    <w:basedOn w:val="TableNormal"/>
    <w:uiPriority w:val="50"/>
    <w:rsid w:val="00451380"/>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51380"/>
    <w:pPr>
      <w:spacing w:line="240" w:lineRule="auto"/>
    </w:pPr>
    <w:rPr>
      <w:color w:val="FFFFFF" w:themeColor="background1"/>
    </w:rPr>
    <w:tblPr>
      <w:tblStyleRowBandSize w:val="1"/>
      <w:tblStyleColBandSize w:val="1"/>
      <w:tblBorders>
        <w:top w:val="single" w:sz="24" w:space="0" w:color="FF7602" w:themeColor="accent1"/>
        <w:left w:val="single" w:sz="24" w:space="0" w:color="FF7602" w:themeColor="accent1"/>
        <w:bottom w:val="single" w:sz="24" w:space="0" w:color="FF7602" w:themeColor="accent1"/>
        <w:right w:val="single" w:sz="24" w:space="0" w:color="FF7602" w:themeColor="accent1"/>
      </w:tblBorders>
    </w:tblPr>
    <w:tcPr>
      <w:shd w:val="clear" w:color="auto" w:fill="FF760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51380"/>
    <w:pPr>
      <w:spacing w:line="240" w:lineRule="auto"/>
    </w:pPr>
    <w:rPr>
      <w:color w:val="FFFFFF" w:themeColor="background1"/>
    </w:rPr>
    <w:tblPr>
      <w:tblStyleRowBandSize w:val="1"/>
      <w:tblStyleColBandSize w:val="1"/>
      <w:tblBorders>
        <w:top w:val="single" w:sz="24" w:space="0" w:color="72C7E7" w:themeColor="accent2"/>
        <w:left w:val="single" w:sz="24" w:space="0" w:color="72C7E7" w:themeColor="accent2"/>
        <w:bottom w:val="single" w:sz="24" w:space="0" w:color="72C7E7" w:themeColor="accent2"/>
        <w:right w:val="single" w:sz="24" w:space="0" w:color="72C7E7" w:themeColor="accent2"/>
      </w:tblBorders>
    </w:tblPr>
    <w:tcPr>
      <w:shd w:val="clear" w:color="auto" w:fill="72C7E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51380"/>
    <w:pPr>
      <w:spacing w:line="240" w:lineRule="auto"/>
    </w:pPr>
    <w:rPr>
      <w:color w:val="FFFFFF" w:themeColor="background1"/>
    </w:rPr>
    <w:tblPr>
      <w:tblStyleRowBandSize w:val="1"/>
      <w:tblStyleColBandSize w:val="1"/>
      <w:tblBorders>
        <w:top w:val="single" w:sz="24" w:space="0" w:color="FDC82F" w:themeColor="accent3"/>
        <w:left w:val="single" w:sz="24" w:space="0" w:color="FDC82F" w:themeColor="accent3"/>
        <w:bottom w:val="single" w:sz="24" w:space="0" w:color="FDC82F" w:themeColor="accent3"/>
        <w:right w:val="single" w:sz="24" w:space="0" w:color="FDC82F" w:themeColor="accent3"/>
      </w:tblBorders>
    </w:tblPr>
    <w:tcPr>
      <w:shd w:val="clear" w:color="auto" w:fill="FDC82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51380"/>
    <w:pPr>
      <w:spacing w:line="240" w:lineRule="auto"/>
    </w:pPr>
    <w:rPr>
      <w:color w:val="FFFFFF" w:themeColor="background1"/>
    </w:rPr>
    <w:tblPr>
      <w:tblStyleRowBandSize w:val="1"/>
      <w:tblStyleColBandSize w:val="1"/>
      <w:tblBorders>
        <w:top w:val="single" w:sz="24" w:space="0" w:color="CE5C43" w:themeColor="accent4"/>
        <w:left w:val="single" w:sz="24" w:space="0" w:color="CE5C43" w:themeColor="accent4"/>
        <w:bottom w:val="single" w:sz="24" w:space="0" w:color="CE5C43" w:themeColor="accent4"/>
        <w:right w:val="single" w:sz="24" w:space="0" w:color="CE5C43" w:themeColor="accent4"/>
      </w:tblBorders>
    </w:tblPr>
    <w:tcPr>
      <w:shd w:val="clear" w:color="auto" w:fill="CE5C4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51380"/>
    <w:pPr>
      <w:spacing w:line="240" w:lineRule="auto"/>
    </w:pPr>
    <w:rPr>
      <w:color w:val="FFFFFF" w:themeColor="background1"/>
    </w:rPr>
    <w:tblPr>
      <w:tblStyleRowBandSize w:val="1"/>
      <w:tblStyleColBandSize w:val="1"/>
      <w:tblBorders>
        <w:top w:val="single" w:sz="24" w:space="0" w:color="00ADD0" w:themeColor="accent5"/>
        <w:left w:val="single" w:sz="24" w:space="0" w:color="00ADD0" w:themeColor="accent5"/>
        <w:bottom w:val="single" w:sz="24" w:space="0" w:color="00ADD0" w:themeColor="accent5"/>
        <w:right w:val="single" w:sz="24" w:space="0" w:color="00ADD0" w:themeColor="accent5"/>
      </w:tblBorders>
    </w:tblPr>
    <w:tcPr>
      <w:shd w:val="clear" w:color="auto" w:fill="00ADD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51380"/>
    <w:pPr>
      <w:spacing w:line="240" w:lineRule="auto"/>
    </w:pPr>
    <w:rPr>
      <w:color w:val="FFFFFF" w:themeColor="background1"/>
    </w:rPr>
    <w:tblPr>
      <w:tblStyleRowBandSize w:val="1"/>
      <w:tblStyleColBandSize w:val="1"/>
      <w:tblBorders>
        <w:top w:val="single" w:sz="24" w:space="0" w:color="505050" w:themeColor="accent6"/>
        <w:left w:val="single" w:sz="24" w:space="0" w:color="505050" w:themeColor="accent6"/>
        <w:bottom w:val="single" w:sz="24" w:space="0" w:color="505050" w:themeColor="accent6"/>
        <w:right w:val="single" w:sz="24" w:space="0" w:color="505050" w:themeColor="accent6"/>
      </w:tblBorders>
    </w:tblPr>
    <w:tcPr>
      <w:shd w:val="clear" w:color="auto" w:fill="50505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51380"/>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51380"/>
    <w:pPr>
      <w:spacing w:line="240" w:lineRule="auto"/>
    </w:pPr>
    <w:rPr>
      <w:color w:val="C05700" w:themeColor="accent1" w:themeShade="BF"/>
    </w:rPr>
    <w:tblPr>
      <w:tblStyleRowBandSize w:val="1"/>
      <w:tblStyleColBandSize w:val="1"/>
      <w:tblBorders>
        <w:top w:val="single" w:sz="4" w:space="0" w:color="FF7602" w:themeColor="accent1"/>
        <w:bottom w:val="single" w:sz="4" w:space="0" w:color="FF7602" w:themeColor="accent1"/>
      </w:tblBorders>
    </w:tblPr>
    <w:tblStylePr w:type="firstRow">
      <w:rPr>
        <w:b/>
        <w:bCs/>
      </w:rPr>
      <w:tblPr/>
      <w:tcPr>
        <w:tcBorders>
          <w:bottom w:val="single" w:sz="4" w:space="0" w:color="FF7602" w:themeColor="accent1"/>
        </w:tcBorders>
      </w:tcPr>
    </w:tblStylePr>
    <w:tblStylePr w:type="lastRow">
      <w:rPr>
        <w:b/>
        <w:bCs/>
      </w:rPr>
      <w:tblPr/>
      <w:tcPr>
        <w:tcBorders>
          <w:top w:val="double" w:sz="4" w:space="0" w:color="FF7602" w:themeColor="accent1"/>
        </w:tcBorders>
      </w:tc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ListTable6Colorful-Accent2">
    <w:name w:val="List Table 6 Colorful Accent 2"/>
    <w:basedOn w:val="TableNormal"/>
    <w:uiPriority w:val="51"/>
    <w:rsid w:val="00451380"/>
    <w:pPr>
      <w:spacing w:line="240" w:lineRule="auto"/>
    </w:pPr>
    <w:rPr>
      <w:color w:val="28A9DA" w:themeColor="accent2" w:themeShade="BF"/>
    </w:rPr>
    <w:tblPr>
      <w:tblStyleRowBandSize w:val="1"/>
      <w:tblStyleColBandSize w:val="1"/>
      <w:tblBorders>
        <w:top w:val="single" w:sz="4" w:space="0" w:color="72C7E7" w:themeColor="accent2"/>
        <w:bottom w:val="single" w:sz="4" w:space="0" w:color="72C7E7" w:themeColor="accent2"/>
      </w:tblBorders>
    </w:tblPr>
    <w:tblStylePr w:type="firstRow">
      <w:rPr>
        <w:b/>
        <w:bCs/>
      </w:rPr>
      <w:tblPr/>
      <w:tcPr>
        <w:tcBorders>
          <w:bottom w:val="single" w:sz="4" w:space="0" w:color="72C7E7" w:themeColor="accent2"/>
        </w:tcBorders>
      </w:tcPr>
    </w:tblStylePr>
    <w:tblStylePr w:type="lastRow">
      <w:rPr>
        <w:b/>
        <w:bCs/>
      </w:rPr>
      <w:tblPr/>
      <w:tcPr>
        <w:tcBorders>
          <w:top w:val="double" w:sz="4" w:space="0" w:color="72C7E7" w:themeColor="accent2"/>
        </w:tcBorders>
      </w:tcPr>
    </w:tblStylePr>
    <w:tblStylePr w:type="firstCol">
      <w:rPr>
        <w:b/>
        <w:bCs/>
      </w:rPr>
    </w:tblStylePr>
    <w:tblStylePr w:type="lastCol">
      <w:rPr>
        <w:b/>
        <w:bCs/>
      </w:rPr>
    </w:tblStylePr>
    <w:tblStylePr w:type="band1Vert">
      <w:tblPr/>
      <w:tcPr>
        <w:shd w:val="clear" w:color="auto" w:fill="E2F3FA" w:themeFill="accent2" w:themeFillTint="33"/>
      </w:tcPr>
    </w:tblStylePr>
    <w:tblStylePr w:type="band1Horz">
      <w:tblPr/>
      <w:tcPr>
        <w:shd w:val="clear" w:color="auto" w:fill="E2F3FA" w:themeFill="accent2" w:themeFillTint="33"/>
      </w:tcPr>
    </w:tblStylePr>
  </w:style>
  <w:style w:type="table" w:styleId="ListTable6Colorful-Accent3">
    <w:name w:val="List Table 6 Colorful Accent 3"/>
    <w:basedOn w:val="TableNormal"/>
    <w:uiPriority w:val="51"/>
    <w:rsid w:val="00451380"/>
    <w:pPr>
      <w:spacing w:line="240" w:lineRule="auto"/>
    </w:pPr>
    <w:rPr>
      <w:color w:val="DEA502" w:themeColor="accent3" w:themeShade="BF"/>
    </w:rPr>
    <w:tblPr>
      <w:tblStyleRowBandSize w:val="1"/>
      <w:tblStyleColBandSize w:val="1"/>
      <w:tblBorders>
        <w:top w:val="single" w:sz="4" w:space="0" w:color="FDC82F" w:themeColor="accent3"/>
        <w:bottom w:val="single" w:sz="4" w:space="0" w:color="FDC82F" w:themeColor="accent3"/>
      </w:tblBorders>
    </w:tblPr>
    <w:tblStylePr w:type="firstRow">
      <w:rPr>
        <w:b/>
        <w:bCs/>
      </w:rPr>
      <w:tblPr/>
      <w:tcPr>
        <w:tcBorders>
          <w:bottom w:val="single" w:sz="4" w:space="0" w:color="FDC82F" w:themeColor="accent3"/>
        </w:tcBorders>
      </w:tcPr>
    </w:tblStylePr>
    <w:tblStylePr w:type="lastRow">
      <w:rPr>
        <w:b/>
        <w:bCs/>
      </w:rPr>
      <w:tblPr/>
      <w:tcPr>
        <w:tcBorders>
          <w:top w:val="double" w:sz="4" w:space="0" w:color="FDC82F" w:themeColor="accent3"/>
        </w:tcBorders>
      </w:tcPr>
    </w:tblStylePr>
    <w:tblStylePr w:type="firstCol">
      <w:rPr>
        <w:b/>
        <w:bCs/>
      </w:rPr>
    </w:tblStylePr>
    <w:tblStylePr w:type="lastCol">
      <w:rPr>
        <w:b/>
        <w:bCs/>
      </w:rPr>
    </w:tblStylePr>
    <w:tblStylePr w:type="band1Vert">
      <w:tblPr/>
      <w:tcPr>
        <w:shd w:val="clear" w:color="auto" w:fill="FEF3D5" w:themeFill="accent3" w:themeFillTint="33"/>
      </w:tcPr>
    </w:tblStylePr>
    <w:tblStylePr w:type="band1Horz">
      <w:tblPr/>
      <w:tcPr>
        <w:shd w:val="clear" w:color="auto" w:fill="FEF3D5" w:themeFill="accent3" w:themeFillTint="33"/>
      </w:tcPr>
    </w:tblStylePr>
  </w:style>
  <w:style w:type="table" w:styleId="ListTable6Colorful-Accent4">
    <w:name w:val="List Table 6 Colorful Accent 4"/>
    <w:basedOn w:val="TableNormal"/>
    <w:uiPriority w:val="51"/>
    <w:rsid w:val="00451380"/>
    <w:pPr>
      <w:spacing w:line="240" w:lineRule="auto"/>
    </w:pPr>
    <w:rPr>
      <w:color w:val="A23F2A" w:themeColor="accent4" w:themeShade="BF"/>
    </w:rPr>
    <w:tblPr>
      <w:tblStyleRowBandSize w:val="1"/>
      <w:tblStyleColBandSize w:val="1"/>
      <w:tblBorders>
        <w:top w:val="single" w:sz="4" w:space="0" w:color="CE5C43" w:themeColor="accent4"/>
        <w:bottom w:val="single" w:sz="4" w:space="0" w:color="CE5C43" w:themeColor="accent4"/>
      </w:tblBorders>
    </w:tblPr>
    <w:tblStylePr w:type="firstRow">
      <w:rPr>
        <w:b/>
        <w:bCs/>
      </w:rPr>
      <w:tblPr/>
      <w:tcPr>
        <w:tcBorders>
          <w:bottom w:val="single" w:sz="4" w:space="0" w:color="CE5C43" w:themeColor="accent4"/>
        </w:tcBorders>
      </w:tcPr>
    </w:tblStylePr>
    <w:tblStylePr w:type="lastRow">
      <w:rPr>
        <w:b/>
        <w:bCs/>
      </w:rPr>
      <w:tblPr/>
      <w:tcPr>
        <w:tcBorders>
          <w:top w:val="double" w:sz="4" w:space="0" w:color="CE5C43" w:themeColor="accent4"/>
        </w:tcBorders>
      </w:tcPr>
    </w:tblStylePr>
    <w:tblStylePr w:type="firstCol">
      <w:rPr>
        <w:b/>
        <w:bCs/>
      </w:rPr>
    </w:tblStylePr>
    <w:tblStylePr w:type="lastCol">
      <w:rPr>
        <w:b/>
        <w:bCs/>
      </w:rPr>
    </w:tblStylePr>
    <w:tblStylePr w:type="band1Vert">
      <w:tblPr/>
      <w:tcPr>
        <w:shd w:val="clear" w:color="auto" w:fill="F5DED9" w:themeFill="accent4" w:themeFillTint="33"/>
      </w:tcPr>
    </w:tblStylePr>
    <w:tblStylePr w:type="band1Horz">
      <w:tblPr/>
      <w:tcPr>
        <w:shd w:val="clear" w:color="auto" w:fill="F5DED9" w:themeFill="accent4" w:themeFillTint="33"/>
      </w:tcPr>
    </w:tblStylePr>
  </w:style>
  <w:style w:type="table" w:styleId="ListTable6Colorful-Accent5">
    <w:name w:val="List Table 6 Colorful Accent 5"/>
    <w:basedOn w:val="TableNormal"/>
    <w:uiPriority w:val="51"/>
    <w:rsid w:val="00451380"/>
    <w:pPr>
      <w:spacing w:line="240" w:lineRule="auto"/>
    </w:pPr>
    <w:rPr>
      <w:color w:val="00819B" w:themeColor="accent5" w:themeShade="BF"/>
    </w:rPr>
    <w:tblPr>
      <w:tblStyleRowBandSize w:val="1"/>
      <w:tblStyleColBandSize w:val="1"/>
      <w:tblBorders>
        <w:top w:val="single" w:sz="4" w:space="0" w:color="00ADD0" w:themeColor="accent5"/>
        <w:bottom w:val="single" w:sz="4" w:space="0" w:color="00ADD0" w:themeColor="accent5"/>
      </w:tblBorders>
    </w:tblPr>
    <w:tblStylePr w:type="firstRow">
      <w:rPr>
        <w:b/>
        <w:bCs/>
      </w:rPr>
      <w:tblPr/>
      <w:tcPr>
        <w:tcBorders>
          <w:bottom w:val="single" w:sz="4" w:space="0" w:color="00ADD0" w:themeColor="accent5"/>
        </w:tcBorders>
      </w:tcPr>
    </w:tblStylePr>
    <w:tblStylePr w:type="lastRow">
      <w:rPr>
        <w:b/>
        <w:bCs/>
      </w:rPr>
      <w:tblPr/>
      <w:tcPr>
        <w:tcBorders>
          <w:top w:val="double" w:sz="4" w:space="0" w:color="00ADD0" w:themeColor="accent5"/>
        </w:tcBorders>
      </w:tcPr>
    </w:tblStylePr>
    <w:tblStylePr w:type="firstCol">
      <w:rPr>
        <w:b/>
        <w:bCs/>
      </w:rPr>
    </w:tblStylePr>
    <w:tblStylePr w:type="lastCol">
      <w:rPr>
        <w:b/>
        <w:bCs/>
      </w:rPr>
    </w:tblStylePr>
    <w:tblStylePr w:type="band1Vert">
      <w:tblPr/>
      <w:tcPr>
        <w:shd w:val="clear" w:color="auto" w:fill="C2F4FF" w:themeFill="accent5" w:themeFillTint="33"/>
      </w:tcPr>
    </w:tblStylePr>
    <w:tblStylePr w:type="band1Horz">
      <w:tblPr/>
      <w:tcPr>
        <w:shd w:val="clear" w:color="auto" w:fill="C2F4FF" w:themeFill="accent5" w:themeFillTint="33"/>
      </w:tcPr>
    </w:tblStylePr>
  </w:style>
  <w:style w:type="table" w:styleId="ListTable6Colorful-Accent6">
    <w:name w:val="List Table 6 Colorful Accent 6"/>
    <w:basedOn w:val="TableNormal"/>
    <w:uiPriority w:val="51"/>
    <w:rsid w:val="00451380"/>
    <w:pPr>
      <w:spacing w:line="240" w:lineRule="auto"/>
    </w:pPr>
    <w:rPr>
      <w:color w:val="3B3B3B" w:themeColor="accent6" w:themeShade="BF"/>
    </w:rPr>
    <w:tblPr>
      <w:tblStyleRowBandSize w:val="1"/>
      <w:tblStyleColBandSize w:val="1"/>
      <w:tblBorders>
        <w:top w:val="single" w:sz="4" w:space="0" w:color="505050" w:themeColor="accent6"/>
        <w:bottom w:val="single" w:sz="4" w:space="0" w:color="505050" w:themeColor="accent6"/>
      </w:tblBorders>
    </w:tblPr>
    <w:tblStylePr w:type="firstRow">
      <w:rPr>
        <w:b/>
        <w:bCs/>
      </w:rPr>
      <w:tblPr/>
      <w:tcPr>
        <w:tcBorders>
          <w:bottom w:val="single" w:sz="4" w:space="0" w:color="505050" w:themeColor="accent6"/>
        </w:tcBorders>
      </w:tcPr>
    </w:tblStylePr>
    <w:tblStylePr w:type="lastRow">
      <w:rPr>
        <w:b/>
        <w:bCs/>
      </w:rPr>
      <w:tblPr/>
      <w:tcPr>
        <w:tcBorders>
          <w:top w:val="double" w:sz="4" w:space="0" w:color="505050" w:themeColor="accent6"/>
        </w:tcBorders>
      </w:tcPr>
    </w:tblStylePr>
    <w:tblStylePr w:type="firstCol">
      <w:rPr>
        <w:b/>
        <w:bCs/>
      </w:rPr>
    </w:tblStylePr>
    <w:tblStylePr w:type="lastCol">
      <w:rPr>
        <w:b/>
        <w:bCs/>
      </w:rPr>
    </w:tblStylePr>
    <w:tblStylePr w:type="band1Vert">
      <w:tblPr/>
      <w:tcPr>
        <w:shd w:val="clear" w:color="auto" w:fill="DCDCDC" w:themeFill="accent6" w:themeFillTint="33"/>
      </w:tcPr>
    </w:tblStylePr>
    <w:tblStylePr w:type="band1Horz">
      <w:tblPr/>
      <w:tcPr>
        <w:shd w:val="clear" w:color="auto" w:fill="DCDCDC" w:themeFill="accent6" w:themeFillTint="33"/>
      </w:tcPr>
    </w:tblStylePr>
  </w:style>
  <w:style w:type="table" w:styleId="ListTable7Colorful">
    <w:name w:val="List Table 7 Colorful"/>
    <w:basedOn w:val="TableNormal"/>
    <w:uiPriority w:val="52"/>
    <w:rsid w:val="00451380"/>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51380"/>
    <w:pPr>
      <w:spacing w:line="240" w:lineRule="auto"/>
    </w:pPr>
    <w:rPr>
      <w:color w:val="C057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760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760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760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7602" w:themeColor="accent1"/>
        </w:tcBorders>
        <w:shd w:val="clear" w:color="auto" w:fill="FFFFFF" w:themeFill="background1"/>
      </w:tcPr>
    </w:tblStylePr>
    <w:tblStylePr w:type="band1Vert">
      <w:tblPr/>
      <w:tcPr>
        <w:shd w:val="clear" w:color="auto" w:fill="FFE3CC" w:themeFill="accent1" w:themeFillTint="33"/>
      </w:tcPr>
    </w:tblStylePr>
    <w:tblStylePr w:type="band1Horz">
      <w:tblPr/>
      <w:tcPr>
        <w:shd w:val="clear" w:color="auto" w:fill="FFE3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51380"/>
    <w:pPr>
      <w:spacing w:line="240" w:lineRule="auto"/>
    </w:pPr>
    <w:rPr>
      <w:color w:val="28A9D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2C7E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2C7E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2C7E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2C7E7" w:themeColor="accent2"/>
        </w:tcBorders>
        <w:shd w:val="clear" w:color="auto" w:fill="FFFFFF" w:themeFill="background1"/>
      </w:tcPr>
    </w:tblStylePr>
    <w:tblStylePr w:type="band1Vert">
      <w:tblPr/>
      <w:tcPr>
        <w:shd w:val="clear" w:color="auto" w:fill="E2F3FA" w:themeFill="accent2" w:themeFillTint="33"/>
      </w:tcPr>
    </w:tblStylePr>
    <w:tblStylePr w:type="band1Horz">
      <w:tblPr/>
      <w:tcPr>
        <w:shd w:val="clear" w:color="auto" w:fill="E2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51380"/>
    <w:pPr>
      <w:spacing w:line="240" w:lineRule="auto"/>
    </w:pPr>
    <w:rPr>
      <w:color w:val="DEA5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C82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82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82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82F" w:themeColor="accent3"/>
        </w:tcBorders>
        <w:shd w:val="clear" w:color="auto" w:fill="FFFFFF" w:themeFill="background1"/>
      </w:tcPr>
    </w:tblStylePr>
    <w:tblStylePr w:type="band1Vert">
      <w:tblPr/>
      <w:tcPr>
        <w:shd w:val="clear" w:color="auto" w:fill="FEF3D5" w:themeFill="accent3" w:themeFillTint="33"/>
      </w:tcPr>
    </w:tblStylePr>
    <w:tblStylePr w:type="band1Horz">
      <w:tblPr/>
      <w:tcPr>
        <w:shd w:val="clear" w:color="auto" w:fill="FEF3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51380"/>
    <w:pPr>
      <w:spacing w:line="240" w:lineRule="auto"/>
    </w:pPr>
    <w:rPr>
      <w:color w:val="A23F2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5C4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5C4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5C4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5C43" w:themeColor="accent4"/>
        </w:tcBorders>
        <w:shd w:val="clear" w:color="auto" w:fill="FFFFFF" w:themeFill="background1"/>
      </w:tcPr>
    </w:tblStylePr>
    <w:tblStylePr w:type="band1Vert">
      <w:tblPr/>
      <w:tcPr>
        <w:shd w:val="clear" w:color="auto" w:fill="F5DED9" w:themeFill="accent4" w:themeFillTint="33"/>
      </w:tcPr>
    </w:tblStylePr>
    <w:tblStylePr w:type="band1Horz">
      <w:tblPr/>
      <w:tcPr>
        <w:shd w:val="clear" w:color="auto" w:fill="F5DED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51380"/>
    <w:pPr>
      <w:spacing w:line="240" w:lineRule="auto"/>
    </w:pPr>
    <w:rPr>
      <w:color w:val="0081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DD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DD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DD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DD0" w:themeColor="accent5"/>
        </w:tcBorders>
        <w:shd w:val="clear" w:color="auto" w:fill="FFFFFF" w:themeFill="background1"/>
      </w:tcPr>
    </w:tblStylePr>
    <w:tblStylePr w:type="band1Vert">
      <w:tblPr/>
      <w:tcPr>
        <w:shd w:val="clear" w:color="auto" w:fill="C2F4FF" w:themeFill="accent5" w:themeFillTint="33"/>
      </w:tcPr>
    </w:tblStylePr>
    <w:tblStylePr w:type="band1Horz">
      <w:tblPr/>
      <w:tcPr>
        <w:shd w:val="clear" w:color="auto" w:fill="C2F4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51380"/>
    <w:pPr>
      <w:spacing w:line="240" w:lineRule="auto"/>
    </w:pPr>
    <w:rPr>
      <w:color w:val="3B3B3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505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505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505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5050" w:themeColor="accent6"/>
        </w:tcBorders>
        <w:shd w:val="clear" w:color="auto" w:fill="FFFFFF" w:themeFill="background1"/>
      </w:tcPr>
    </w:tblStylePr>
    <w:tblStylePr w:type="band1Vert">
      <w:tblPr/>
      <w:tcPr>
        <w:shd w:val="clear" w:color="auto" w:fill="DCDCDC" w:themeFill="accent6" w:themeFillTint="33"/>
      </w:tcPr>
    </w:tblStylePr>
    <w:tblStylePr w:type="band1Horz">
      <w:tblPr/>
      <w:tcPr>
        <w:shd w:val="clear" w:color="auto" w:fill="DCDC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45138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51380"/>
    <w:pPr>
      <w:spacing w:line="240" w:lineRule="auto"/>
    </w:pPr>
    <w:tblPr>
      <w:tblStyleRowBandSize w:val="1"/>
      <w:tblStyleColBandSize w:val="1"/>
      <w:tblBorders>
        <w:top w:val="single" w:sz="8" w:space="0" w:color="FF7602" w:themeColor="accent1"/>
        <w:left w:val="single" w:sz="8" w:space="0" w:color="FF7602" w:themeColor="accent1"/>
        <w:bottom w:val="single" w:sz="8" w:space="0" w:color="FF7602" w:themeColor="accent1"/>
        <w:right w:val="single" w:sz="8" w:space="0" w:color="FF7602" w:themeColor="accent1"/>
      </w:tblBorders>
    </w:tblPr>
    <w:tblStylePr w:type="firstRow">
      <w:pPr>
        <w:spacing w:before="0" w:after="0" w:line="240" w:lineRule="auto"/>
      </w:pPr>
      <w:rPr>
        <w:b/>
        <w:bCs/>
        <w:color w:val="FFFFFF" w:themeColor="background1"/>
      </w:rPr>
      <w:tblPr/>
      <w:tcPr>
        <w:shd w:val="clear" w:color="auto" w:fill="FF7602" w:themeFill="accent1"/>
      </w:tcPr>
    </w:tblStylePr>
    <w:tblStylePr w:type="lastRow">
      <w:pPr>
        <w:spacing w:before="0" w:after="0" w:line="240" w:lineRule="auto"/>
      </w:pPr>
      <w:rPr>
        <w:b/>
        <w:bCs/>
      </w:rPr>
      <w:tblPr/>
      <w:tcPr>
        <w:tcBorders>
          <w:top w:val="double" w:sz="6" w:space="0" w:color="FF7602" w:themeColor="accent1"/>
          <w:left w:val="single" w:sz="8" w:space="0" w:color="FF7602" w:themeColor="accent1"/>
          <w:bottom w:val="single" w:sz="8" w:space="0" w:color="FF7602" w:themeColor="accent1"/>
          <w:right w:val="single" w:sz="8" w:space="0" w:color="FF7602" w:themeColor="accent1"/>
        </w:tcBorders>
      </w:tcPr>
    </w:tblStylePr>
    <w:tblStylePr w:type="firstCol">
      <w:rPr>
        <w:b/>
        <w:bCs/>
      </w:rPr>
    </w:tblStylePr>
    <w:tblStylePr w:type="lastCol">
      <w:rPr>
        <w:b/>
        <w:bCs/>
      </w:rPr>
    </w:tblStylePr>
    <w:tblStylePr w:type="band1Vert">
      <w:tblPr/>
      <w:tcPr>
        <w:tcBorders>
          <w:top w:val="single" w:sz="8" w:space="0" w:color="FF7602" w:themeColor="accent1"/>
          <w:left w:val="single" w:sz="8" w:space="0" w:color="FF7602" w:themeColor="accent1"/>
          <w:bottom w:val="single" w:sz="8" w:space="0" w:color="FF7602" w:themeColor="accent1"/>
          <w:right w:val="single" w:sz="8" w:space="0" w:color="FF7602" w:themeColor="accent1"/>
        </w:tcBorders>
      </w:tcPr>
    </w:tblStylePr>
    <w:tblStylePr w:type="band1Horz">
      <w:tblPr/>
      <w:tcPr>
        <w:tcBorders>
          <w:top w:val="single" w:sz="8" w:space="0" w:color="FF7602" w:themeColor="accent1"/>
          <w:left w:val="single" w:sz="8" w:space="0" w:color="FF7602" w:themeColor="accent1"/>
          <w:bottom w:val="single" w:sz="8" w:space="0" w:color="FF7602" w:themeColor="accent1"/>
          <w:right w:val="single" w:sz="8" w:space="0" w:color="FF7602" w:themeColor="accent1"/>
        </w:tcBorders>
      </w:tcPr>
    </w:tblStylePr>
  </w:style>
  <w:style w:type="table" w:styleId="LightList-Accent2">
    <w:name w:val="Light List Accent 2"/>
    <w:basedOn w:val="TableNormal"/>
    <w:uiPriority w:val="61"/>
    <w:semiHidden/>
    <w:unhideWhenUsed/>
    <w:rsid w:val="00451380"/>
    <w:pPr>
      <w:spacing w:line="240" w:lineRule="auto"/>
    </w:pPr>
    <w:tblPr>
      <w:tblStyleRowBandSize w:val="1"/>
      <w:tblStyleColBandSize w:val="1"/>
      <w:tblBorders>
        <w:top w:val="single" w:sz="8" w:space="0" w:color="72C7E7" w:themeColor="accent2"/>
        <w:left w:val="single" w:sz="8" w:space="0" w:color="72C7E7" w:themeColor="accent2"/>
        <w:bottom w:val="single" w:sz="8" w:space="0" w:color="72C7E7" w:themeColor="accent2"/>
        <w:right w:val="single" w:sz="8" w:space="0" w:color="72C7E7" w:themeColor="accent2"/>
      </w:tblBorders>
    </w:tblPr>
    <w:tblStylePr w:type="firstRow">
      <w:pPr>
        <w:spacing w:before="0" w:after="0" w:line="240" w:lineRule="auto"/>
      </w:pPr>
      <w:rPr>
        <w:b/>
        <w:bCs/>
        <w:color w:val="FFFFFF" w:themeColor="background1"/>
      </w:rPr>
      <w:tblPr/>
      <w:tcPr>
        <w:shd w:val="clear" w:color="auto" w:fill="72C7E7" w:themeFill="accent2"/>
      </w:tcPr>
    </w:tblStylePr>
    <w:tblStylePr w:type="lastRow">
      <w:pPr>
        <w:spacing w:before="0" w:after="0" w:line="240" w:lineRule="auto"/>
      </w:pPr>
      <w:rPr>
        <w:b/>
        <w:bCs/>
      </w:rPr>
      <w:tblPr/>
      <w:tcPr>
        <w:tcBorders>
          <w:top w:val="double" w:sz="6" w:space="0" w:color="72C7E7" w:themeColor="accent2"/>
          <w:left w:val="single" w:sz="8" w:space="0" w:color="72C7E7" w:themeColor="accent2"/>
          <w:bottom w:val="single" w:sz="8" w:space="0" w:color="72C7E7" w:themeColor="accent2"/>
          <w:right w:val="single" w:sz="8" w:space="0" w:color="72C7E7" w:themeColor="accent2"/>
        </w:tcBorders>
      </w:tcPr>
    </w:tblStylePr>
    <w:tblStylePr w:type="firstCol">
      <w:rPr>
        <w:b/>
        <w:bCs/>
      </w:rPr>
    </w:tblStylePr>
    <w:tblStylePr w:type="lastCol">
      <w:rPr>
        <w:b/>
        <w:bCs/>
      </w:rPr>
    </w:tblStylePr>
    <w:tblStylePr w:type="band1Vert">
      <w:tblPr/>
      <w:tcPr>
        <w:tcBorders>
          <w:top w:val="single" w:sz="8" w:space="0" w:color="72C7E7" w:themeColor="accent2"/>
          <w:left w:val="single" w:sz="8" w:space="0" w:color="72C7E7" w:themeColor="accent2"/>
          <w:bottom w:val="single" w:sz="8" w:space="0" w:color="72C7E7" w:themeColor="accent2"/>
          <w:right w:val="single" w:sz="8" w:space="0" w:color="72C7E7" w:themeColor="accent2"/>
        </w:tcBorders>
      </w:tcPr>
    </w:tblStylePr>
    <w:tblStylePr w:type="band1Horz">
      <w:tblPr/>
      <w:tcPr>
        <w:tcBorders>
          <w:top w:val="single" w:sz="8" w:space="0" w:color="72C7E7" w:themeColor="accent2"/>
          <w:left w:val="single" w:sz="8" w:space="0" w:color="72C7E7" w:themeColor="accent2"/>
          <w:bottom w:val="single" w:sz="8" w:space="0" w:color="72C7E7" w:themeColor="accent2"/>
          <w:right w:val="single" w:sz="8" w:space="0" w:color="72C7E7" w:themeColor="accent2"/>
        </w:tcBorders>
      </w:tcPr>
    </w:tblStylePr>
  </w:style>
  <w:style w:type="table" w:styleId="LightList-Accent3">
    <w:name w:val="Light List Accent 3"/>
    <w:basedOn w:val="TableNormal"/>
    <w:uiPriority w:val="61"/>
    <w:semiHidden/>
    <w:unhideWhenUsed/>
    <w:rsid w:val="00451380"/>
    <w:pPr>
      <w:spacing w:line="240" w:lineRule="auto"/>
    </w:pPr>
    <w:tblPr>
      <w:tblStyleRowBandSize w:val="1"/>
      <w:tblStyleColBandSize w:val="1"/>
      <w:tblBorders>
        <w:top w:val="single" w:sz="8" w:space="0" w:color="FDC82F" w:themeColor="accent3"/>
        <w:left w:val="single" w:sz="8" w:space="0" w:color="FDC82F" w:themeColor="accent3"/>
        <w:bottom w:val="single" w:sz="8" w:space="0" w:color="FDC82F" w:themeColor="accent3"/>
        <w:right w:val="single" w:sz="8" w:space="0" w:color="FDC82F" w:themeColor="accent3"/>
      </w:tblBorders>
    </w:tblPr>
    <w:tblStylePr w:type="firstRow">
      <w:pPr>
        <w:spacing w:before="0" w:after="0" w:line="240" w:lineRule="auto"/>
      </w:pPr>
      <w:rPr>
        <w:b/>
        <w:bCs/>
        <w:color w:val="FFFFFF" w:themeColor="background1"/>
      </w:rPr>
      <w:tblPr/>
      <w:tcPr>
        <w:shd w:val="clear" w:color="auto" w:fill="FDC82F" w:themeFill="accent3"/>
      </w:tcPr>
    </w:tblStylePr>
    <w:tblStylePr w:type="lastRow">
      <w:pPr>
        <w:spacing w:before="0" w:after="0" w:line="240" w:lineRule="auto"/>
      </w:pPr>
      <w:rPr>
        <w:b/>
        <w:bCs/>
      </w:rPr>
      <w:tblPr/>
      <w:tcPr>
        <w:tcBorders>
          <w:top w:val="double" w:sz="6" w:space="0" w:color="FDC82F" w:themeColor="accent3"/>
          <w:left w:val="single" w:sz="8" w:space="0" w:color="FDC82F" w:themeColor="accent3"/>
          <w:bottom w:val="single" w:sz="8" w:space="0" w:color="FDC82F" w:themeColor="accent3"/>
          <w:right w:val="single" w:sz="8" w:space="0" w:color="FDC82F" w:themeColor="accent3"/>
        </w:tcBorders>
      </w:tcPr>
    </w:tblStylePr>
    <w:tblStylePr w:type="firstCol">
      <w:rPr>
        <w:b/>
        <w:bCs/>
      </w:rPr>
    </w:tblStylePr>
    <w:tblStylePr w:type="lastCol">
      <w:rPr>
        <w:b/>
        <w:bCs/>
      </w:rPr>
    </w:tblStylePr>
    <w:tblStylePr w:type="band1Vert">
      <w:tblPr/>
      <w:tcPr>
        <w:tcBorders>
          <w:top w:val="single" w:sz="8" w:space="0" w:color="FDC82F" w:themeColor="accent3"/>
          <w:left w:val="single" w:sz="8" w:space="0" w:color="FDC82F" w:themeColor="accent3"/>
          <w:bottom w:val="single" w:sz="8" w:space="0" w:color="FDC82F" w:themeColor="accent3"/>
          <w:right w:val="single" w:sz="8" w:space="0" w:color="FDC82F" w:themeColor="accent3"/>
        </w:tcBorders>
      </w:tcPr>
    </w:tblStylePr>
    <w:tblStylePr w:type="band1Horz">
      <w:tblPr/>
      <w:tcPr>
        <w:tcBorders>
          <w:top w:val="single" w:sz="8" w:space="0" w:color="FDC82F" w:themeColor="accent3"/>
          <w:left w:val="single" w:sz="8" w:space="0" w:color="FDC82F" w:themeColor="accent3"/>
          <w:bottom w:val="single" w:sz="8" w:space="0" w:color="FDC82F" w:themeColor="accent3"/>
          <w:right w:val="single" w:sz="8" w:space="0" w:color="FDC82F" w:themeColor="accent3"/>
        </w:tcBorders>
      </w:tcPr>
    </w:tblStylePr>
  </w:style>
  <w:style w:type="table" w:styleId="LightList-Accent4">
    <w:name w:val="Light List Accent 4"/>
    <w:basedOn w:val="TableNormal"/>
    <w:uiPriority w:val="61"/>
    <w:semiHidden/>
    <w:unhideWhenUsed/>
    <w:rsid w:val="00451380"/>
    <w:pPr>
      <w:spacing w:line="240" w:lineRule="auto"/>
    </w:pPr>
    <w:tblPr>
      <w:tblStyleRowBandSize w:val="1"/>
      <w:tblStyleColBandSize w:val="1"/>
      <w:tblBorders>
        <w:top w:val="single" w:sz="8" w:space="0" w:color="CE5C43" w:themeColor="accent4"/>
        <w:left w:val="single" w:sz="8" w:space="0" w:color="CE5C43" w:themeColor="accent4"/>
        <w:bottom w:val="single" w:sz="8" w:space="0" w:color="CE5C43" w:themeColor="accent4"/>
        <w:right w:val="single" w:sz="8" w:space="0" w:color="CE5C43" w:themeColor="accent4"/>
      </w:tblBorders>
    </w:tblPr>
    <w:tblStylePr w:type="firstRow">
      <w:pPr>
        <w:spacing w:before="0" w:after="0" w:line="240" w:lineRule="auto"/>
      </w:pPr>
      <w:rPr>
        <w:b/>
        <w:bCs/>
        <w:color w:val="FFFFFF" w:themeColor="background1"/>
      </w:rPr>
      <w:tblPr/>
      <w:tcPr>
        <w:shd w:val="clear" w:color="auto" w:fill="CE5C43" w:themeFill="accent4"/>
      </w:tcPr>
    </w:tblStylePr>
    <w:tblStylePr w:type="lastRow">
      <w:pPr>
        <w:spacing w:before="0" w:after="0" w:line="240" w:lineRule="auto"/>
      </w:pPr>
      <w:rPr>
        <w:b/>
        <w:bCs/>
      </w:rPr>
      <w:tblPr/>
      <w:tcPr>
        <w:tcBorders>
          <w:top w:val="double" w:sz="6" w:space="0" w:color="CE5C43" w:themeColor="accent4"/>
          <w:left w:val="single" w:sz="8" w:space="0" w:color="CE5C43" w:themeColor="accent4"/>
          <w:bottom w:val="single" w:sz="8" w:space="0" w:color="CE5C43" w:themeColor="accent4"/>
          <w:right w:val="single" w:sz="8" w:space="0" w:color="CE5C43" w:themeColor="accent4"/>
        </w:tcBorders>
      </w:tcPr>
    </w:tblStylePr>
    <w:tblStylePr w:type="firstCol">
      <w:rPr>
        <w:b/>
        <w:bCs/>
      </w:rPr>
    </w:tblStylePr>
    <w:tblStylePr w:type="lastCol">
      <w:rPr>
        <w:b/>
        <w:bCs/>
      </w:rPr>
    </w:tblStylePr>
    <w:tblStylePr w:type="band1Vert">
      <w:tblPr/>
      <w:tcPr>
        <w:tcBorders>
          <w:top w:val="single" w:sz="8" w:space="0" w:color="CE5C43" w:themeColor="accent4"/>
          <w:left w:val="single" w:sz="8" w:space="0" w:color="CE5C43" w:themeColor="accent4"/>
          <w:bottom w:val="single" w:sz="8" w:space="0" w:color="CE5C43" w:themeColor="accent4"/>
          <w:right w:val="single" w:sz="8" w:space="0" w:color="CE5C43" w:themeColor="accent4"/>
        </w:tcBorders>
      </w:tcPr>
    </w:tblStylePr>
    <w:tblStylePr w:type="band1Horz">
      <w:tblPr/>
      <w:tcPr>
        <w:tcBorders>
          <w:top w:val="single" w:sz="8" w:space="0" w:color="CE5C43" w:themeColor="accent4"/>
          <w:left w:val="single" w:sz="8" w:space="0" w:color="CE5C43" w:themeColor="accent4"/>
          <w:bottom w:val="single" w:sz="8" w:space="0" w:color="CE5C43" w:themeColor="accent4"/>
          <w:right w:val="single" w:sz="8" w:space="0" w:color="CE5C43" w:themeColor="accent4"/>
        </w:tcBorders>
      </w:tcPr>
    </w:tblStylePr>
  </w:style>
  <w:style w:type="table" w:styleId="LightList-Accent5">
    <w:name w:val="Light List Accent 5"/>
    <w:basedOn w:val="TableNormal"/>
    <w:uiPriority w:val="61"/>
    <w:semiHidden/>
    <w:unhideWhenUsed/>
    <w:rsid w:val="00451380"/>
    <w:pPr>
      <w:spacing w:line="240" w:lineRule="auto"/>
    </w:pPr>
    <w:tblPr>
      <w:tblStyleRowBandSize w:val="1"/>
      <w:tblStyleColBandSize w:val="1"/>
      <w:tblBorders>
        <w:top w:val="single" w:sz="8" w:space="0" w:color="00ADD0" w:themeColor="accent5"/>
        <w:left w:val="single" w:sz="8" w:space="0" w:color="00ADD0" w:themeColor="accent5"/>
        <w:bottom w:val="single" w:sz="8" w:space="0" w:color="00ADD0" w:themeColor="accent5"/>
        <w:right w:val="single" w:sz="8" w:space="0" w:color="00ADD0" w:themeColor="accent5"/>
      </w:tblBorders>
    </w:tblPr>
    <w:tblStylePr w:type="firstRow">
      <w:pPr>
        <w:spacing w:before="0" w:after="0" w:line="240" w:lineRule="auto"/>
      </w:pPr>
      <w:rPr>
        <w:b/>
        <w:bCs/>
        <w:color w:val="FFFFFF" w:themeColor="background1"/>
      </w:rPr>
      <w:tblPr/>
      <w:tcPr>
        <w:shd w:val="clear" w:color="auto" w:fill="00ADD0" w:themeFill="accent5"/>
      </w:tcPr>
    </w:tblStylePr>
    <w:tblStylePr w:type="lastRow">
      <w:pPr>
        <w:spacing w:before="0" w:after="0" w:line="240" w:lineRule="auto"/>
      </w:pPr>
      <w:rPr>
        <w:b/>
        <w:bCs/>
      </w:rPr>
      <w:tblPr/>
      <w:tcPr>
        <w:tcBorders>
          <w:top w:val="double" w:sz="6" w:space="0" w:color="00ADD0" w:themeColor="accent5"/>
          <w:left w:val="single" w:sz="8" w:space="0" w:color="00ADD0" w:themeColor="accent5"/>
          <w:bottom w:val="single" w:sz="8" w:space="0" w:color="00ADD0" w:themeColor="accent5"/>
          <w:right w:val="single" w:sz="8" w:space="0" w:color="00ADD0" w:themeColor="accent5"/>
        </w:tcBorders>
      </w:tcPr>
    </w:tblStylePr>
    <w:tblStylePr w:type="firstCol">
      <w:rPr>
        <w:b/>
        <w:bCs/>
      </w:rPr>
    </w:tblStylePr>
    <w:tblStylePr w:type="lastCol">
      <w:rPr>
        <w:b/>
        <w:bCs/>
      </w:rPr>
    </w:tblStylePr>
    <w:tblStylePr w:type="band1Vert">
      <w:tblPr/>
      <w:tcPr>
        <w:tcBorders>
          <w:top w:val="single" w:sz="8" w:space="0" w:color="00ADD0" w:themeColor="accent5"/>
          <w:left w:val="single" w:sz="8" w:space="0" w:color="00ADD0" w:themeColor="accent5"/>
          <w:bottom w:val="single" w:sz="8" w:space="0" w:color="00ADD0" w:themeColor="accent5"/>
          <w:right w:val="single" w:sz="8" w:space="0" w:color="00ADD0" w:themeColor="accent5"/>
        </w:tcBorders>
      </w:tcPr>
    </w:tblStylePr>
    <w:tblStylePr w:type="band1Horz">
      <w:tblPr/>
      <w:tcPr>
        <w:tcBorders>
          <w:top w:val="single" w:sz="8" w:space="0" w:color="00ADD0" w:themeColor="accent5"/>
          <w:left w:val="single" w:sz="8" w:space="0" w:color="00ADD0" w:themeColor="accent5"/>
          <w:bottom w:val="single" w:sz="8" w:space="0" w:color="00ADD0" w:themeColor="accent5"/>
          <w:right w:val="single" w:sz="8" w:space="0" w:color="00ADD0" w:themeColor="accent5"/>
        </w:tcBorders>
      </w:tcPr>
    </w:tblStylePr>
  </w:style>
  <w:style w:type="table" w:styleId="LightList-Accent6">
    <w:name w:val="Light List Accent 6"/>
    <w:basedOn w:val="TableNormal"/>
    <w:uiPriority w:val="61"/>
    <w:semiHidden/>
    <w:unhideWhenUsed/>
    <w:rsid w:val="00451380"/>
    <w:pPr>
      <w:spacing w:line="240" w:lineRule="auto"/>
    </w:pPr>
    <w:tblPr>
      <w:tblStyleRowBandSize w:val="1"/>
      <w:tblStyleColBandSize w:val="1"/>
      <w:tblBorders>
        <w:top w:val="single" w:sz="8" w:space="0" w:color="505050" w:themeColor="accent6"/>
        <w:left w:val="single" w:sz="8" w:space="0" w:color="505050" w:themeColor="accent6"/>
        <w:bottom w:val="single" w:sz="8" w:space="0" w:color="505050" w:themeColor="accent6"/>
        <w:right w:val="single" w:sz="8" w:space="0" w:color="505050" w:themeColor="accent6"/>
      </w:tblBorders>
    </w:tblPr>
    <w:tblStylePr w:type="firstRow">
      <w:pPr>
        <w:spacing w:before="0" w:after="0" w:line="240" w:lineRule="auto"/>
      </w:pPr>
      <w:rPr>
        <w:b/>
        <w:bCs/>
        <w:color w:val="FFFFFF" w:themeColor="background1"/>
      </w:rPr>
      <w:tblPr/>
      <w:tcPr>
        <w:shd w:val="clear" w:color="auto" w:fill="505050" w:themeFill="accent6"/>
      </w:tcPr>
    </w:tblStylePr>
    <w:tblStylePr w:type="lastRow">
      <w:pPr>
        <w:spacing w:before="0" w:after="0" w:line="240" w:lineRule="auto"/>
      </w:pPr>
      <w:rPr>
        <w:b/>
        <w:bCs/>
      </w:rPr>
      <w:tblPr/>
      <w:tcPr>
        <w:tcBorders>
          <w:top w:val="double" w:sz="6" w:space="0" w:color="505050" w:themeColor="accent6"/>
          <w:left w:val="single" w:sz="8" w:space="0" w:color="505050" w:themeColor="accent6"/>
          <w:bottom w:val="single" w:sz="8" w:space="0" w:color="505050" w:themeColor="accent6"/>
          <w:right w:val="single" w:sz="8" w:space="0" w:color="505050" w:themeColor="accent6"/>
        </w:tcBorders>
      </w:tcPr>
    </w:tblStylePr>
    <w:tblStylePr w:type="firstCol">
      <w:rPr>
        <w:b/>
        <w:bCs/>
      </w:rPr>
    </w:tblStylePr>
    <w:tblStylePr w:type="lastCol">
      <w:rPr>
        <w:b/>
        <w:bCs/>
      </w:rPr>
    </w:tblStylePr>
    <w:tblStylePr w:type="band1Vert">
      <w:tblPr/>
      <w:tcPr>
        <w:tcBorders>
          <w:top w:val="single" w:sz="8" w:space="0" w:color="505050" w:themeColor="accent6"/>
          <w:left w:val="single" w:sz="8" w:space="0" w:color="505050" w:themeColor="accent6"/>
          <w:bottom w:val="single" w:sz="8" w:space="0" w:color="505050" w:themeColor="accent6"/>
          <w:right w:val="single" w:sz="8" w:space="0" w:color="505050" w:themeColor="accent6"/>
        </w:tcBorders>
      </w:tcPr>
    </w:tblStylePr>
    <w:tblStylePr w:type="band1Horz">
      <w:tblPr/>
      <w:tcPr>
        <w:tcBorders>
          <w:top w:val="single" w:sz="8" w:space="0" w:color="505050" w:themeColor="accent6"/>
          <w:left w:val="single" w:sz="8" w:space="0" w:color="505050" w:themeColor="accent6"/>
          <w:bottom w:val="single" w:sz="8" w:space="0" w:color="505050" w:themeColor="accent6"/>
          <w:right w:val="single" w:sz="8" w:space="0" w:color="505050" w:themeColor="accent6"/>
        </w:tcBorders>
      </w:tcPr>
    </w:tblStylePr>
  </w:style>
  <w:style w:type="table" w:styleId="LightShading">
    <w:name w:val="Light Shading"/>
    <w:basedOn w:val="TableNormal"/>
    <w:uiPriority w:val="60"/>
    <w:semiHidden/>
    <w:unhideWhenUsed/>
    <w:rsid w:val="00451380"/>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51380"/>
    <w:pPr>
      <w:spacing w:line="240" w:lineRule="auto"/>
    </w:pPr>
    <w:rPr>
      <w:color w:val="C05700" w:themeColor="accent1" w:themeShade="BF"/>
    </w:rPr>
    <w:tblPr>
      <w:tblStyleRowBandSize w:val="1"/>
      <w:tblStyleColBandSize w:val="1"/>
      <w:tblBorders>
        <w:top w:val="single" w:sz="8" w:space="0" w:color="FF7602" w:themeColor="accent1"/>
        <w:bottom w:val="single" w:sz="8" w:space="0" w:color="FF7602" w:themeColor="accent1"/>
      </w:tblBorders>
    </w:tblPr>
    <w:tblStylePr w:type="firstRow">
      <w:pPr>
        <w:spacing w:before="0" w:after="0" w:line="240" w:lineRule="auto"/>
      </w:pPr>
      <w:rPr>
        <w:b/>
        <w:bCs/>
      </w:rPr>
      <w:tblPr/>
      <w:tcPr>
        <w:tcBorders>
          <w:top w:val="single" w:sz="8" w:space="0" w:color="FF7602" w:themeColor="accent1"/>
          <w:left w:val="nil"/>
          <w:bottom w:val="single" w:sz="8" w:space="0" w:color="FF7602" w:themeColor="accent1"/>
          <w:right w:val="nil"/>
          <w:insideH w:val="nil"/>
          <w:insideV w:val="nil"/>
        </w:tcBorders>
      </w:tcPr>
    </w:tblStylePr>
    <w:tblStylePr w:type="lastRow">
      <w:pPr>
        <w:spacing w:before="0" w:after="0" w:line="240" w:lineRule="auto"/>
      </w:pPr>
      <w:rPr>
        <w:b/>
        <w:bCs/>
      </w:rPr>
      <w:tblPr/>
      <w:tcPr>
        <w:tcBorders>
          <w:top w:val="single" w:sz="8" w:space="0" w:color="FF7602" w:themeColor="accent1"/>
          <w:left w:val="nil"/>
          <w:bottom w:val="single" w:sz="8" w:space="0" w:color="FF760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CC0" w:themeFill="accent1" w:themeFillTint="3F"/>
      </w:tcPr>
    </w:tblStylePr>
    <w:tblStylePr w:type="band1Horz">
      <w:tblPr/>
      <w:tcPr>
        <w:tcBorders>
          <w:left w:val="nil"/>
          <w:right w:val="nil"/>
          <w:insideH w:val="nil"/>
          <w:insideV w:val="nil"/>
        </w:tcBorders>
        <w:shd w:val="clear" w:color="auto" w:fill="FFDCC0" w:themeFill="accent1" w:themeFillTint="3F"/>
      </w:tcPr>
    </w:tblStylePr>
  </w:style>
  <w:style w:type="table" w:styleId="LightShading-Accent2">
    <w:name w:val="Light Shading Accent 2"/>
    <w:basedOn w:val="TableNormal"/>
    <w:uiPriority w:val="60"/>
    <w:semiHidden/>
    <w:unhideWhenUsed/>
    <w:rsid w:val="00451380"/>
    <w:pPr>
      <w:spacing w:line="240" w:lineRule="auto"/>
    </w:pPr>
    <w:rPr>
      <w:color w:val="28A9DA" w:themeColor="accent2" w:themeShade="BF"/>
    </w:rPr>
    <w:tblPr>
      <w:tblStyleRowBandSize w:val="1"/>
      <w:tblStyleColBandSize w:val="1"/>
      <w:tblBorders>
        <w:top w:val="single" w:sz="8" w:space="0" w:color="72C7E7" w:themeColor="accent2"/>
        <w:bottom w:val="single" w:sz="8" w:space="0" w:color="72C7E7" w:themeColor="accent2"/>
      </w:tblBorders>
    </w:tblPr>
    <w:tblStylePr w:type="firstRow">
      <w:pPr>
        <w:spacing w:before="0" w:after="0" w:line="240" w:lineRule="auto"/>
      </w:pPr>
      <w:rPr>
        <w:b/>
        <w:bCs/>
      </w:rPr>
      <w:tblPr/>
      <w:tcPr>
        <w:tcBorders>
          <w:top w:val="single" w:sz="8" w:space="0" w:color="72C7E7" w:themeColor="accent2"/>
          <w:left w:val="nil"/>
          <w:bottom w:val="single" w:sz="8" w:space="0" w:color="72C7E7" w:themeColor="accent2"/>
          <w:right w:val="nil"/>
          <w:insideH w:val="nil"/>
          <w:insideV w:val="nil"/>
        </w:tcBorders>
      </w:tcPr>
    </w:tblStylePr>
    <w:tblStylePr w:type="lastRow">
      <w:pPr>
        <w:spacing w:before="0" w:after="0" w:line="240" w:lineRule="auto"/>
      </w:pPr>
      <w:rPr>
        <w:b/>
        <w:bCs/>
      </w:rPr>
      <w:tblPr/>
      <w:tcPr>
        <w:tcBorders>
          <w:top w:val="single" w:sz="8" w:space="0" w:color="72C7E7" w:themeColor="accent2"/>
          <w:left w:val="nil"/>
          <w:bottom w:val="single" w:sz="8" w:space="0" w:color="72C7E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1F9" w:themeFill="accent2" w:themeFillTint="3F"/>
      </w:tcPr>
    </w:tblStylePr>
    <w:tblStylePr w:type="band1Horz">
      <w:tblPr/>
      <w:tcPr>
        <w:tcBorders>
          <w:left w:val="nil"/>
          <w:right w:val="nil"/>
          <w:insideH w:val="nil"/>
          <w:insideV w:val="nil"/>
        </w:tcBorders>
        <w:shd w:val="clear" w:color="auto" w:fill="DBF1F9" w:themeFill="accent2" w:themeFillTint="3F"/>
      </w:tcPr>
    </w:tblStylePr>
  </w:style>
  <w:style w:type="table" w:styleId="LightShading-Accent3">
    <w:name w:val="Light Shading Accent 3"/>
    <w:basedOn w:val="TableNormal"/>
    <w:uiPriority w:val="60"/>
    <w:semiHidden/>
    <w:unhideWhenUsed/>
    <w:rsid w:val="00451380"/>
    <w:pPr>
      <w:spacing w:line="240" w:lineRule="auto"/>
    </w:pPr>
    <w:rPr>
      <w:color w:val="DEA502" w:themeColor="accent3" w:themeShade="BF"/>
    </w:rPr>
    <w:tblPr>
      <w:tblStyleRowBandSize w:val="1"/>
      <w:tblStyleColBandSize w:val="1"/>
      <w:tblBorders>
        <w:top w:val="single" w:sz="8" w:space="0" w:color="FDC82F" w:themeColor="accent3"/>
        <w:bottom w:val="single" w:sz="8" w:space="0" w:color="FDC82F" w:themeColor="accent3"/>
      </w:tblBorders>
    </w:tblPr>
    <w:tblStylePr w:type="firstRow">
      <w:pPr>
        <w:spacing w:before="0" w:after="0" w:line="240" w:lineRule="auto"/>
      </w:pPr>
      <w:rPr>
        <w:b/>
        <w:bCs/>
      </w:rPr>
      <w:tblPr/>
      <w:tcPr>
        <w:tcBorders>
          <w:top w:val="single" w:sz="8" w:space="0" w:color="FDC82F" w:themeColor="accent3"/>
          <w:left w:val="nil"/>
          <w:bottom w:val="single" w:sz="8" w:space="0" w:color="FDC82F" w:themeColor="accent3"/>
          <w:right w:val="nil"/>
          <w:insideH w:val="nil"/>
          <w:insideV w:val="nil"/>
        </w:tcBorders>
      </w:tcPr>
    </w:tblStylePr>
    <w:tblStylePr w:type="lastRow">
      <w:pPr>
        <w:spacing w:before="0" w:after="0" w:line="240" w:lineRule="auto"/>
      </w:pPr>
      <w:rPr>
        <w:b/>
        <w:bCs/>
      </w:rPr>
      <w:tblPr/>
      <w:tcPr>
        <w:tcBorders>
          <w:top w:val="single" w:sz="8" w:space="0" w:color="FDC82F" w:themeColor="accent3"/>
          <w:left w:val="nil"/>
          <w:bottom w:val="single" w:sz="8" w:space="0" w:color="FDC82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1CB" w:themeFill="accent3" w:themeFillTint="3F"/>
      </w:tcPr>
    </w:tblStylePr>
    <w:tblStylePr w:type="band1Horz">
      <w:tblPr/>
      <w:tcPr>
        <w:tcBorders>
          <w:left w:val="nil"/>
          <w:right w:val="nil"/>
          <w:insideH w:val="nil"/>
          <w:insideV w:val="nil"/>
        </w:tcBorders>
        <w:shd w:val="clear" w:color="auto" w:fill="FEF1CB" w:themeFill="accent3" w:themeFillTint="3F"/>
      </w:tcPr>
    </w:tblStylePr>
  </w:style>
  <w:style w:type="table" w:styleId="LightShading-Accent4">
    <w:name w:val="Light Shading Accent 4"/>
    <w:basedOn w:val="TableNormal"/>
    <w:uiPriority w:val="60"/>
    <w:semiHidden/>
    <w:unhideWhenUsed/>
    <w:rsid w:val="00451380"/>
    <w:pPr>
      <w:spacing w:line="240" w:lineRule="auto"/>
    </w:pPr>
    <w:rPr>
      <w:color w:val="A23F2A" w:themeColor="accent4" w:themeShade="BF"/>
    </w:rPr>
    <w:tblPr>
      <w:tblStyleRowBandSize w:val="1"/>
      <w:tblStyleColBandSize w:val="1"/>
      <w:tblBorders>
        <w:top w:val="single" w:sz="8" w:space="0" w:color="CE5C43" w:themeColor="accent4"/>
        <w:bottom w:val="single" w:sz="8" w:space="0" w:color="CE5C43" w:themeColor="accent4"/>
      </w:tblBorders>
    </w:tblPr>
    <w:tblStylePr w:type="firstRow">
      <w:pPr>
        <w:spacing w:before="0" w:after="0" w:line="240" w:lineRule="auto"/>
      </w:pPr>
      <w:rPr>
        <w:b/>
        <w:bCs/>
      </w:rPr>
      <w:tblPr/>
      <w:tcPr>
        <w:tcBorders>
          <w:top w:val="single" w:sz="8" w:space="0" w:color="CE5C43" w:themeColor="accent4"/>
          <w:left w:val="nil"/>
          <w:bottom w:val="single" w:sz="8" w:space="0" w:color="CE5C43" w:themeColor="accent4"/>
          <w:right w:val="nil"/>
          <w:insideH w:val="nil"/>
          <w:insideV w:val="nil"/>
        </w:tcBorders>
      </w:tcPr>
    </w:tblStylePr>
    <w:tblStylePr w:type="lastRow">
      <w:pPr>
        <w:spacing w:before="0" w:after="0" w:line="240" w:lineRule="auto"/>
      </w:pPr>
      <w:rPr>
        <w:b/>
        <w:bCs/>
      </w:rPr>
      <w:tblPr/>
      <w:tcPr>
        <w:tcBorders>
          <w:top w:val="single" w:sz="8" w:space="0" w:color="CE5C43" w:themeColor="accent4"/>
          <w:left w:val="nil"/>
          <w:bottom w:val="single" w:sz="8" w:space="0" w:color="CE5C4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6D0" w:themeFill="accent4" w:themeFillTint="3F"/>
      </w:tcPr>
    </w:tblStylePr>
    <w:tblStylePr w:type="band1Horz">
      <w:tblPr/>
      <w:tcPr>
        <w:tcBorders>
          <w:left w:val="nil"/>
          <w:right w:val="nil"/>
          <w:insideH w:val="nil"/>
          <w:insideV w:val="nil"/>
        </w:tcBorders>
        <w:shd w:val="clear" w:color="auto" w:fill="F3D6D0" w:themeFill="accent4" w:themeFillTint="3F"/>
      </w:tcPr>
    </w:tblStylePr>
  </w:style>
  <w:style w:type="table" w:styleId="LightShading-Accent5">
    <w:name w:val="Light Shading Accent 5"/>
    <w:basedOn w:val="TableNormal"/>
    <w:uiPriority w:val="60"/>
    <w:semiHidden/>
    <w:unhideWhenUsed/>
    <w:rsid w:val="00451380"/>
    <w:pPr>
      <w:spacing w:line="240" w:lineRule="auto"/>
    </w:pPr>
    <w:rPr>
      <w:color w:val="00819B" w:themeColor="accent5" w:themeShade="BF"/>
    </w:rPr>
    <w:tblPr>
      <w:tblStyleRowBandSize w:val="1"/>
      <w:tblStyleColBandSize w:val="1"/>
      <w:tblBorders>
        <w:top w:val="single" w:sz="8" w:space="0" w:color="00ADD0" w:themeColor="accent5"/>
        <w:bottom w:val="single" w:sz="8" w:space="0" w:color="00ADD0" w:themeColor="accent5"/>
      </w:tblBorders>
    </w:tblPr>
    <w:tblStylePr w:type="firstRow">
      <w:pPr>
        <w:spacing w:before="0" w:after="0" w:line="240" w:lineRule="auto"/>
      </w:pPr>
      <w:rPr>
        <w:b/>
        <w:bCs/>
      </w:rPr>
      <w:tblPr/>
      <w:tcPr>
        <w:tcBorders>
          <w:top w:val="single" w:sz="8" w:space="0" w:color="00ADD0" w:themeColor="accent5"/>
          <w:left w:val="nil"/>
          <w:bottom w:val="single" w:sz="8" w:space="0" w:color="00ADD0" w:themeColor="accent5"/>
          <w:right w:val="nil"/>
          <w:insideH w:val="nil"/>
          <w:insideV w:val="nil"/>
        </w:tcBorders>
      </w:tcPr>
    </w:tblStylePr>
    <w:tblStylePr w:type="lastRow">
      <w:pPr>
        <w:spacing w:before="0" w:after="0" w:line="240" w:lineRule="auto"/>
      </w:pPr>
      <w:rPr>
        <w:b/>
        <w:bCs/>
      </w:rPr>
      <w:tblPr/>
      <w:tcPr>
        <w:tcBorders>
          <w:top w:val="single" w:sz="8" w:space="0" w:color="00ADD0" w:themeColor="accent5"/>
          <w:left w:val="nil"/>
          <w:bottom w:val="single" w:sz="8" w:space="0" w:color="00ADD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2FF" w:themeFill="accent5" w:themeFillTint="3F"/>
      </w:tcPr>
    </w:tblStylePr>
    <w:tblStylePr w:type="band1Horz">
      <w:tblPr/>
      <w:tcPr>
        <w:tcBorders>
          <w:left w:val="nil"/>
          <w:right w:val="nil"/>
          <w:insideH w:val="nil"/>
          <w:insideV w:val="nil"/>
        </w:tcBorders>
        <w:shd w:val="clear" w:color="auto" w:fill="B4F2FF" w:themeFill="accent5" w:themeFillTint="3F"/>
      </w:tcPr>
    </w:tblStylePr>
  </w:style>
  <w:style w:type="table" w:styleId="LightShading-Accent6">
    <w:name w:val="Light Shading Accent 6"/>
    <w:basedOn w:val="TableNormal"/>
    <w:uiPriority w:val="60"/>
    <w:semiHidden/>
    <w:unhideWhenUsed/>
    <w:rsid w:val="00451380"/>
    <w:pPr>
      <w:spacing w:line="240" w:lineRule="auto"/>
    </w:pPr>
    <w:rPr>
      <w:color w:val="3B3B3B" w:themeColor="accent6" w:themeShade="BF"/>
    </w:rPr>
    <w:tblPr>
      <w:tblStyleRowBandSize w:val="1"/>
      <w:tblStyleColBandSize w:val="1"/>
      <w:tblBorders>
        <w:top w:val="single" w:sz="8" w:space="0" w:color="505050" w:themeColor="accent6"/>
        <w:bottom w:val="single" w:sz="8" w:space="0" w:color="505050" w:themeColor="accent6"/>
      </w:tblBorders>
    </w:tblPr>
    <w:tblStylePr w:type="firstRow">
      <w:pPr>
        <w:spacing w:before="0" w:after="0" w:line="240" w:lineRule="auto"/>
      </w:pPr>
      <w:rPr>
        <w:b/>
        <w:bCs/>
      </w:rPr>
      <w:tblPr/>
      <w:tcPr>
        <w:tcBorders>
          <w:top w:val="single" w:sz="8" w:space="0" w:color="505050" w:themeColor="accent6"/>
          <w:left w:val="nil"/>
          <w:bottom w:val="single" w:sz="8" w:space="0" w:color="505050" w:themeColor="accent6"/>
          <w:right w:val="nil"/>
          <w:insideH w:val="nil"/>
          <w:insideV w:val="nil"/>
        </w:tcBorders>
      </w:tcPr>
    </w:tblStylePr>
    <w:tblStylePr w:type="lastRow">
      <w:pPr>
        <w:spacing w:before="0" w:after="0" w:line="240" w:lineRule="auto"/>
      </w:pPr>
      <w:rPr>
        <w:b/>
        <w:bCs/>
      </w:rPr>
      <w:tblPr/>
      <w:tcPr>
        <w:tcBorders>
          <w:top w:val="single" w:sz="8" w:space="0" w:color="505050" w:themeColor="accent6"/>
          <w:left w:val="nil"/>
          <w:bottom w:val="single" w:sz="8" w:space="0" w:color="50505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styleId="LightGrid">
    <w:name w:val="Light Grid"/>
    <w:basedOn w:val="TableNormal"/>
    <w:uiPriority w:val="62"/>
    <w:semiHidden/>
    <w:unhideWhenUsed/>
    <w:rsid w:val="0045138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51380"/>
    <w:pPr>
      <w:spacing w:line="240" w:lineRule="auto"/>
    </w:pPr>
    <w:tblPr>
      <w:tblStyleRowBandSize w:val="1"/>
      <w:tblStyleColBandSize w:val="1"/>
      <w:tblBorders>
        <w:top w:val="single" w:sz="8" w:space="0" w:color="FF7602" w:themeColor="accent1"/>
        <w:left w:val="single" w:sz="8" w:space="0" w:color="FF7602" w:themeColor="accent1"/>
        <w:bottom w:val="single" w:sz="8" w:space="0" w:color="FF7602" w:themeColor="accent1"/>
        <w:right w:val="single" w:sz="8" w:space="0" w:color="FF7602" w:themeColor="accent1"/>
        <w:insideH w:val="single" w:sz="8" w:space="0" w:color="FF7602" w:themeColor="accent1"/>
        <w:insideV w:val="single" w:sz="8" w:space="0" w:color="FF760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602" w:themeColor="accent1"/>
          <w:left w:val="single" w:sz="8" w:space="0" w:color="FF7602" w:themeColor="accent1"/>
          <w:bottom w:val="single" w:sz="18" w:space="0" w:color="FF7602" w:themeColor="accent1"/>
          <w:right w:val="single" w:sz="8" w:space="0" w:color="FF7602" w:themeColor="accent1"/>
          <w:insideH w:val="nil"/>
          <w:insideV w:val="single" w:sz="8" w:space="0" w:color="FF760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602" w:themeColor="accent1"/>
          <w:left w:val="single" w:sz="8" w:space="0" w:color="FF7602" w:themeColor="accent1"/>
          <w:bottom w:val="single" w:sz="8" w:space="0" w:color="FF7602" w:themeColor="accent1"/>
          <w:right w:val="single" w:sz="8" w:space="0" w:color="FF7602" w:themeColor="accent1"/>
          <w:insideH w:val="nil"/>
          <w:insideV w:val="single" w:sz="8" w:space="0" w:color="FF760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602" w:themeColor="accent1"/>
          <w:left w:val="single" w:sz="8" w:space="0" w:color="FF7602" w:themeColor="accent1"/>
          <w:bottom w:val="single" w:sz="8" w:space="0" w:color="FF7602" w:themeColor="accent1"/>
          <w:right w:val="single" w:sz="8" w:space="0" w:color="FF7602" w:themeColor="accent1"/>
        </w:tcBorders>
      </w:tcPr>
    </w:tblStylePr>
    <w:tblStylePr w:type="band1Vert">
      <w:tblPr/>
      <w:tcPr>
        <w:tcBorders>
          <w:top w:val="single" w:sz="8" w:space="0" w:color="FF7602" w:themeColor="accent1"/>
          <w:left w:val="single" w:sz="8" w:space="0" w:color="FF7602" w:themeColor="accent1"/>
          <w:bottom w:val="single" w:sz="8" w:space="0" w:color="FF7602" w:themeColor="accent1"/>
          <w:right w:val="single" w:sz="8" w:space="0" w:color="FF7602" w:themeColor="accent1"/>
        </w:tcBorders>
        <w:shd w:val="clear" w:color="auto" w:fill="FFDCC0" w:themeFill="accent1" w:themeFillTint="3F"/>
      </w:tcPr>
    </w:tblStylePr>
    <w:tblStylePr w:type="band1Horz">
      <w:tblPr/>
      <w:tcPr>
        <w:tcBorders>
          <w:top w:val="single" w:sz="8" w:space="0" w:color="FF7602" w:themeColor="accent1"/>
          <w:left w:val="single" w:sz="8" w:space="0" w:color="FF7602" w:themeColor="accent1"/>
          <w:bottom w:val="single" w:sz="8" w:space="0" w:color="FF7602" w:themeColor="accent1"/>
          <w:right w:val="single" w:sz="8" w:space="0" w:color="FF7602" w:themeColor="accent1"/>
          <w:insideV w:val="single" w:sz="8" w:space="0" w:color="FF7602" w:themeColor="accent1"/>
        </w:tcBorders>
        <w:shd w:val="clear" w:color="auto" w:fill="FFDCC0" w:themeFill="accent1" w:themeFillTint="3F"/>
      </w:tcPr>
    </w:tblStylePr>
    <w:tblStylePr w:type="band2Horz">
      <w:tblPr/>
      <w:tcPr>
        <w:tcBorders>
          <w:top w:val="single" w:sz="8" w:space="0" w:color="FF7602" w:themeColor="accent1"/>
          <w:left w:val="single" w:sz="8" w:space="0" w:color="FF7602" w:themeColor="accent1"/>
          <w:bottom w:val="single" w:sz="8" w:space="0" w:color="FF7602" w:themeColor="accent1"/>
          <w:right w:val="single" w:sz="8" w:space="0" w:color="FF7602" w:themeColor="accent1"/>
          <w:insideV w:val="single" w:sz="8" w:space="0" w:color="FF7602" w:themeColor="accent1"/>
        </w:tcBorders>
      </w:tcPr>
    </w:tblStylePr>
  </w:style>
  <w:style w:type="table" w:styleId="LightGrid-Accent2">
    <w:name w:val="Light Grid Accent 2"/>
    <w:basedOn w:val="TableNormal"/>
    <w:uiPriority w:val="62"/>
    <w:semiHidden/>
    <w:unhideWhenUsed/>
    <w:rsid w:val="00451380"/>
    <w:pPr>
      <w:spacing w:line="240" w:lineRule="auto"/>
    </w:pPr>
    <w:tblPr>
      <w:tblStyleRowBandSize w:val="1"/>
      <w:tblStyleColBandSize w:val="1"/>
      <w:tblBorders>
        <w:top w:val="single" w:sz="8" w:space="0" w:color="72C7E7" w:themeColor="accent2"/>
        <w:left w:val="single" w:sz="8" w:space="0" w:color="72C7E7" w:themeColor="accent2"/>
        <w:bottom w:val="single" w:sz="8" w:space="0" w:color="72C7E7" w:themeColor="accent2"/>
        <w:right w:val="single" w:sz="8" w:space="0" w:color="72C7E7" w:themeColor="accent2"/>
        <w:insideH w:val="single" w:sz="8" w:space="0" w:color="72C7E7" w:themeColor="accent2"/>
        <w:insideV w:val="single" w:sz="8" w:space="0" w:color="72C7E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2C7E7" w:themeColor="accent2"/>
          <w:left w:val="single" w:sz="8" w:space="0" w:color="72C7E7" w:themeColor="accent2"/>
          <w:bottom w:val="single" w:sz="18" w:space="0" w:color="72C7E7" w:themeColor="accent2"/>
          <w:right w:val="single" w:sz="8" w:space="0" w:color="72C7E7" w:themeColor="accent2"/>
          <w:insideH w:val="nil"/>
          <w:insideV w:val="single" w:sz="8" w:space="0" w:color="72C7E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2C7E7" w:themeColor="accent2"/>
          <w:left w:val="single" w:sz="8" w:space="0" w:color="72C7E7" w:themeColor="accent2"/>
          <w:bottom w:val="single" w:sz="8" w:space="0" w:color="72C7E7" w:themeColor="accent2"/>
          <w:right w:val="single" w:sz="8" w:space="0" w:color="72C7E7" w:themeColor="accent2"/>
          <w:insideH w:val="nil"/>
          <w:insideV w:val="single" w:sz="8" w:space="0" w:color="72C7E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2C7E7" w:themeColor="accent2"/>
          <w:left w:val="single" w:sz="8" w:space="0" w:color="72C7E7" w:themeColor="accent2"/>
          <w:bottom w:val="single" w:sz="8" w:space="0" w:color="72C7E7" w:themeColor="accent2"/>
          <w:right w:val="single" w:sz="8" w:space="0" w:color="72C7E7" w:themeColor="accent2"/>
        </w:tcBorders>
      </w:tcPr>
    </w:tblStylePr>
    <w:tblStylePr w:type="band1Vert">
      <w:tblPr/>
      <w:tcPr>
        <w:tcBorders>
          <w:top w:val="single" w:sz="8" w:space="0" w:color="72C7E7" w:themeColor="accent2"/>
          <w:left w:val="single" w:sz="8" w:space="0" w:color="72C7E7" w:themeColor="accent2"/>
          <w:bottom w:val="single" w:sz="8" w:space="0" w:color="72C7E7" w:themeColor="accent2"/>
          <w:right w:val="single" w:sz="8" w:space="0" w:color="72C7E7" w:themeColor="accent2"/>
        </w:tcBorders>
        <w:shd w:val="clear" w:color="auto" w:fill="DBF1F9" w:themeFill="accent2" w:themeFillTint="3F"/>
      </w:tcPr>
    </w:tblStylePr>
    <w:tblStylePr w:type="band1Horz">
      <w:tblPr/>
      <w:tcPr>
        <w:tcBorders>
          <w:top w:val="single" w:sz="8" w:space="0" w:color="72C7E7" w:themeColor="accent2"/>
          <w:left w:val="single" w:sz="8" w:space="0" w:color="72C7E7" w:themeColor="accent2"/>
          <w:bottom w:val="single" w:sz="8" w:space="0" w:color="72C7E7" w:themeColor="accent2"/>
          <w:right w:val="single" w:sz="8" w:space="0" w:color="72C7E7" w:themeColor="accent2"/>
          <w:insideV w:val="single" w:sz="8" w:space="0" w:color="72C7E7" w:themeColor="accent2"/>
        </w:tcBorders>
        <w:shd w:val="clear" w:color="auto" w:fill="DBF1F9" w:themeFill="accent2" w:themeFillTint="3F"/>
      </w:tcPr>
    </w:tblStylePr>
    <w:tblStylePr w:type="band2Horz">
      <w:tblPr/>
      <w:tcPr>
        <w:tcBorders>
          <w:top w:val="single" w:sz="8" w:space="0" w:color="72C7E7" w:themeColor="accent2"/>
          <w:left w:val="single" w:sz="8" w:space="0" w:color="72C7E7" w:themeColor="accent2"/>
          <w:bottom w:val="single" w:sz="8" w:space="0" w:color="72C7E7" w:themeColor="accent2"/>
          <w:right w:val="single" w:sz="8" w:space="0" w:color="72C7E7" w:themeColor="accent2"/>
          <w:insideV w:val="single" w:sz="8" w:space="0" w:color="72C7E7" w:themeColor="accent2"/>
        </w:tcBorders>
      </w:tcPr>
    </w:tblStylePr>
  </w:style>
  <w:style w:type="table" w:styleId="LightGrid-Accent3">
    <w:name w:val="Light Grid Accent 3"/>
    <w:basedOn w:val="TableNormal"/>
    <w:uiPriority w:val="62"/>
    <w:semiHidden/>
    <w:unhideWhenUsed/>
    <w:rsid w:val="00451380"/>
    <w:pPr>
      <w:spacing w:line="240" w:lineRule="auto"/>
    </w:pPr>
    <w:tblPr>
      <w:tblStyleRowBandSize w:val="1"/>
      <w:tblStyleColBandSize w:val="1"/>
      <w:tblBorders>
        <w:top w:val="single" w:sz="8" w:space="0" w:color="FDC82F" w:themeColor="accent3"/>
        <w:left w:val="single" w:sz="8" w:space="0" w:color="FDC82F" w:themeColor="accent3"/>
        <w:bottom w:val="single" w:sz="8" w:space="0" w:color="FDC82F" w:themeColor="accent3"/>
        <w:right w:val="single" w:sz="8" w:space="0" w:color="FDC82F" w:themeColor="accent3"/>
        <w:insideH w:val="single" w:sz="8" w:space="0" w:color="FDC82F" w:themeColor="accent3"/>
        <w:insideV w:val="single" w:sz="8" w:space="0" w:color="FDC82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82F" w:themeColor="accent3"/>
          <w:left w:val="single" w:sz="8" w:space="0" w:color="FDC82F" w:themeColor="accent3"/>
          <w:bottom w:val="single" w:sz="18" w:space="0" w:color="FDC82F" w:themeColor="accent3"/>
          <w:right w:val="single" w:sz="8" w:space="0" w:color="FDC82F" w:themeColor="accent3"/>
          <w:insideH w:val="nil"/>
          <w:insideV w:val="single" w:sz="8" w:space="0" w:color="FDC82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82F" w:themeColor="accent3"/>
          <w:left w:val="single" w:sz="8" w:space="0" w:color="FDC82F" w:themeColor="accent3"/>
          <w:bottom w:val="single" w:sz="8" w:space="0" w:color="FDC82F" w:themeColor="accent3"/>
          <w:right w:val="single" w:sz="8" w:space="0" w:color="FDC82F" w:themeColor="accent3"/>
          <w:insideH w:val="nil"/>
          <w:insideV w:val="single" w:sz="8" w:space="0" w:color="FDC82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82F" w:themeColor="accent3"/>
          <w:left w:val="single" w:sz="8" w:space="0" w:color="FDC82F" w:themeColor="accent3"/>
          <w:bottom w:val="single" w:sz="8" w:space="0" w:color="FDC82F" w:themeColor="accent3"/>
          <w:right w:val="single" w:sz="8" w:space="0" w:color="FDC82F" w:themeColor="accent3"/>
        </w:tcBorders>
      </w:tcPr>
    </w:tblStylePr>
    <w:tblStylePr w:type="band1Vert">
      <w:tblPr/>
      <w:tcPr>
        <w:tcBorders>
          <w:top w:val="single" w:sz="8" w:space="0" w:color="FDC82F" w:themeColor="accent3"/>
          <w:left w:val="single" w:sz="8" w:space="0" w:color="FDC82F" w:themeColor="accent3"/>
          <w:bottom w:val="single" w:sz="8" w:space="0" w:color="FDC82F" w:themeColor="accent3"/>
          <w:right w:val="single" w:sz="8" w:space="0" w:color="FDC82F" w:themeColor="accent3"/>
        </w:tcBorders>
        <w:shd w:val="clear" w:color="auto" w:fill="FEF1CB" w:themeFill="accent3" w:themeFillTint="3F"/>
      </w:tcPr>
    </w:tblStylePr>
    <w:tblStylePr w:type="band1Horz">
      <w:tblPr/>
      <w:tcPr>
        <w:tcBorders>
          <w:top w:val="single" w:sz="8" w:space="0" w:color="FDC82F" w:themeColor="accent3"/>
          <w:left w:val="single" w:sz="8" w:space="0" w:color="FDC82F" w:themeColor="accent3"/>
          <w:bottom w:val="single" w:sz="8" w:space="0" w:color="FDC82F" w:themeColor="accent3"/>
          <w:right w:val="single" w:sz="8" w:space="0" w:color="FDC82F" w:themeColor="accent3"/>
          <w:insideV w:val="single" w:sz="8" w:space="0" w:color="FDC82F" w:themeColor="accent3"/>
        </w:tcBorders>
        <w:shd w:val="clear" w:color="auto" w:fill="FEF1CB" w:themeFill="accent3" w:themeFillTint="3F"/>
      </w:tcPr>
    </w:tblStylePr>
    <w:tblStylePr w:type="band2Horz">
      <w:tblPr/>
      <w:tcPr>
        <w:tcBorders>
          <w:top w:val="single" w:sz="8" w:space="0" w:color="FDC82F" w:themeColor="accent3"/>
          <w:left w:val="single" w:sz="8" w:space="0" w:color="FDC82F" w:themeColor="accent3"/>
          <w:bottom w:val="single" w:sz="8" w:space="0" w:color="FDC82F" w:themeColor="accent3"/>
          <w:right w:val="single" w:sz="8" w:space="0" w:color="FDC82F" w:themeColor="accent3"/>
          <w:insideV w:val="single" w:sz="8" w:space="0" w:color="FDC82F" w:themeColor="accent3"/>
        </w:tcBorders>
      </w:tcPr>
    </w:tblStylePr>
  </w:style>
  <w:style w:type="table" w:styleId="LightGrid-Accent4">
    <w:name w:val="Light Grid Accent 4"/>
    <w:basedOn w:val="TableNormal"/>
    <w:uiPriority w:val="62"/>
    <w:semiHidden/>
    <w:unhideWhenUsed/>
    <w:rsid w:val="00451380"/>
    <w:pPr>
      <w:spacing w:line="240" w:lineRule="auto"/>
    </w:pPr>
    <w:tblPr>
      <w:tblStyleRowBandSize w:val="1"/>
      <w:tblStyleColBandSize w:val="1"/>
      <w:tblBorders>
        <w:top w:val="single" w:sz="8" w:space="0" w:color="CE5C43" w:themeColor="accent4"/>
        <w:left w:val="single" w:sz="8" w:space="0" w:color="CE5C43" w:themeColor="accent4"/>
        <w:bottom w:val="single" w:sz="8" w:space="0" w:color="CE5C43" w:themeColor="accent4"/>
        <w:right w:val="single" w:sz="8" w:space="0" w:color="CE5C43" w:themeColor="accent4"/>
        <w:insideH w:val="single" w:sz="8" w:space="0" w:color="CE5C43" w:themeColor="accent4"/>
        <w:insideV w:val="single" w:sz="8" w:space="0" w:color="CE5C4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5C43" w:themeColor="accent4"/>
          <w:left w:val="single" w:sz="8" w:space="0" w:color="CE5C43" w:themeColor="accent4"/>
          <w:bottom w:val="single" w:sz="18" w:space="0" w:color="CE5C43" w:themeColor="accent4"/>
          <w:right w:val="single" w:sz="8" w:space="0" w:color="CE5C43" w:themeColor="accent4"/>
          <w:insideH w:val="nil"/>
          <w:insideV w:val="single" w:sz="8" w:space="0" w:color="CE5C4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5C43" w:themeColor="accent4"/>
          <w:left w:val="single" w:sz="8" w:space="0" w:color="CE5C43" w:themeColor="accent4"/>
          <w:bottom w:val="single" w:sz="8" w:space="0" w:color="CE5C43" w:themeColor="accent4"/>
          <w:right w:val="single" w:sz="8" w:space="0" w:color="CE5C43" w:themeColor="accent4"/>
          <w:insideH w:val="nil"/>
          <w:insideV w:val="single" w:sz="8" w:space="0" w:color="CE5C4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5C43" w:themeColor="accent4"/>
          <w:left w:val="single" w:sz="8" w:space="0" w:color="CE5C43" w:themeColor="accent4"/>
          <w:bottom w:val="single" w:sz="8" w:space="0" w:color="CE5C43" w:themeColor="accent4"/>
          <w:right w:val="single" w:sz="8" w:space="0" w:color="CE5C43" w:themeColor="accent4"/>
        </w:tcBorders>
      </w:tcPr>
    </w:tblStylePr>
    <w:tblStylePr w:type="band1Vert">
      <w:tblPr/>
      <w:tcPr>
        <w:tcBorders>
          <w:top w:val="single" w:sz="8" w:space="0" w:color="CE5C43" w:themeColor="accent4"/>
          <w:left w:val="single" w:sz="8" w:space="0" w:color="CE5C43" w:themeColor="accent4"/>
          <w:bottom w:val="single" w:sz="8" w:space="0" w:color="CE5C43" w:themeColor="accent4"/>
          <w:right w:val="single" w:sz="8" w:space="0" w:color="CE5C43" w:themeColor="accent4"/>
        </w:tcBorders>
        <w:shd w:val="clear" w:color="auto" w:fill="F3D6D0" w:themeFill="accent4" w:themeFillTint="3F"/>
      </w:tcPr>
    </w:tblStylePr>
    <w:tblStylePr w:type="band1Horz">
      <w:tblPr/>
      <w:tcPr>
        <w:tcBorders>
          <w:top w:val="single" w:sz="8" w:space="0" w:color="CE5C43" w:themeColor="accent4"/>
          <w:left w:val="single" w:sz="8" w:space="0" w:color="CE5C43" w:themeColor="accent4"/>
          <w:bottom w:val="single" w:sz="8" w:space="0" w:color="CE5C43" w:themeColor="accent4"/>
          <w:right w:val="single" w:sz="8" w:space="0" w:color="CE5C43" w:themeColor="accent4"/>
          <w:insideV w:val="single" w:sz="8" w:space="0" w:color="CE5C43" w:themeColor="accent4"/>
        </w:tcBorders>
        <w:shd w:val="clear" w:color="auto" w:fill="F3D6D0" w:themeFill="accent4" w:themeFillTint="3F"/>
      </w:tcPr>
    </w:tblStylePr>
    <w:tblStylePr w:type="band2Horz">
      <w:tblPr/>
      <w:tcPr>
        <w:tcBorders>
          <w:top w:val="single" w:sz="8" w:space="0" w:color="CE5C43" w:themeColor="accent4"/>
          <w:left w:val="single" w:sz="8" w:space="0" w:color="CE5C43" w:themeColor="accent4"/>
          <w:bottom w:val="single" w:sz="8" w:space="0" w:color="CE5C43" w:themeColor="accent4"/>
          <w:right w:val="single" w:sz="8" w:space="0" w:color="CE5C43" w:themeColor="accent4"/>
          <w:insideV w:val="single" w:sz="8" w:space="0" w:color="CE5C43" w:themeColor="accent4"/>
        </w:tcBorders>
      </w:tcPr>
    </w:tblStylePr>
  </w:style>
  <w:style w:type="table" w:styleId="LightGrid-Accent5">
    <w:name w:val="Light Grid Accent 5"/>
    <w:basedOn w:val="TableNormal"/>
    <w:uiPriority w:val="62"/>
    <w:semiHidden/>
    <w:unhideWhenUsed/>
    <w:rsid w:val="00451380"/>
    <w:pPr>
      <w:spacing w:line="240" w:lineRule="auto"/>
    </w:pPr>
    <w:tblPr>
      <w:tblStyleRowBandSize w:val="1"/>
      <w:tblStyleColBandSize w:val="1"/>
      <w:tblBorders>
        <w:top w:val="single" w:sz="8" w:space="0" w:color="00ADD0" w:themeColor="accent5"/>
        <w:left w:val="single" w:sz="8" w:space="0" w:color="00ADD0" w:themeColor="accent5"/>
        <w:bottom w:val="single" w:sz="8" w:space="0" w:color="00ADD0" w:themeColor="accent5"/>
        <w:right w:val="single" w:sz="8" w:space="0" w:color="00ADD0" w:themeColor="accent5"/>
        <w:insideH w:val="single" w:sz="8" w:space="0" w:color="00ADD0" w:themeColor="accent5"/>
        <w:insideV w:val="single" w:sz="8" w:space="0" w:color="00ADD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D0" w:themeColor="accent5"/>
          <w:left w:val="single" w:sz="8" w:space="0" w:color="00ADD0" w:themeColor="accent5"/>
          <w:bottom w:val="single" w:sz="18" w:space="0" w:color="00ADD0" w:themeColor="accent5"/>
          <w:right w:val="single" w:sz="8" w:space="0" w:color="00ADD0" w:themeColor="accent5"/>
          <w:insideH w:val="nil"/>
          <w:insideV w:val="single" w:sz="8" w:space="0" w:color="00ADD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D0" w:themeColor="accent5"/>
          <w:left w:val="single" w:sz="8" w:space="0" w:color="00ADD0" w:themeColor="accent5"/>
          <w:bottom w:val="single" w:sz="8" w:space="0" w:color="00ADD0" w:themeColor="accent5"/>
          <w:right w:val="single" w:sz="8" w:space="0" w:color="00ADD0" w:themeColor="accent5"/>
          <w:insideH w:val="nil"/>
          <w:insideV w:val="single" w:sz="8" w:space="0" w:color="00ADD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D0" w:themeColor="accent5"/>
          <w:left w:val="single" w:sz="8" w:space="0" w:color="00ADD0" w:themeColor="accent5"/>
          <w:bottom w:val="single" w:sz="8" w:space="0" w:color="00ADD0" w:themeColor="accent5"/>
          <w:right w:val="single" w:sz="8" w:space="0" w:color="00ADD0" w:themeColor="accent5"/>
        </w:tcBorders>
      </w:tcPr>
    </w:tblStylePr>
    <w:tblStylePr w:type="band1Vert">
      <w:tblPr/>
      <w:tcPr>
        <w:tcBorders>
          <w:top w:val="single" w:sz="8" w:space="0" w:color="00ADD0" w:themeColor="accent5"/>
          <w:left w:val="single" w:sz="8" w:space="0" w:color="00ADD0" w:themeColor="accent5"/>
          <w:bottom w:val="single" w:sz="8" w:space="0" w:color="00ADD0" w:themeColor="accent5"/>
          <w:right w:val="single" w:sz="8" w:space="0" w:color="00ADD0" w:themeColor="accent5"/>
        </w:tcBorders>
        <w:shd w:val="clear" w:color="auto" w:fill="B4F2FF" w:themeFill="accent5" w:themeFillTint="3F"/>
      </w:tcPr>
    </w:tblStylePr>
    <w:tblStylePr w:type="band1Horz">
      <w:tblPr/>
      <w:tcPr>
        <w:tcBorders>
          <w:top w:val="single" w:sz="8" w:space="0" w:color="00ADD0" w:themeColor="accent5"/>
          <w:left w:val="single" w:sz="8" w:space="0" w:color="00ADD0" w:themeColor="accent5"/>
          <w:bottom w:val="single" w:sz="8" w:space="0" w:color="00ADD0" w:themeColor="accent5"/>
          <w:right w:val="single" w:sz="8" w:space="0" w:color="00ADD0" w:themeColor="accent5"/>
          <w:insideV w:val="single" w:sz="8" w:space="0" w:color="00ADD0" w:themeColor="accent5"/>
        </w:tcBorders>
        <w:shd w:val="clear" w:color="auto" w:fill="B4F2FF" w:themeFill="accent5" w:themeFillTint="3F"/>
      </w:tcPr>
    </w:tblStylePr>
    <w:tblStylePr w:type="band2Horz">
      <w:tblPr/>
      <w:tcPr>
        <w:tcBorders>
          <w:top w:val="single" w:sz="8" w:space="0" w:color="00ADD0" w:themeColor="accent5"/>
          <w:left w:val="single" w:sz="8" w:space="0" w:color="00ADD0" w:themeColor="accent5"/>
          <w:bottom w:val="single" w:sz="8" w:space="0" w:color="00ADD0" w:themeColor="accent5"/>
          <w:right w:val="single" w:sz="8" w:space="0" w:color="00ADD0" w:themeColor="accent5"/>
          <w:insideV w:val="single" w:sz="8" w:space="0" w:color="00ADD0" w:themeColor="accent5"/>
        </w:tcBorders>
      </w:tcPr>
    </w:tblStylePr>
  </w:style>
  <w:style w:type="table" w:styleId="LightGrid-Accent6">
    <w:name w:val="Light Grid Accent 6"/>
    <w:basedOn w:val="TableNormal"/>
    <w:uiPriority w:val="62"/>
    <w:semiHidden/>
    <w:unhideWhenUsed/>
    <w:rsid w:val="00451380"/>
    <w:pPr>
      <w:spacing w:line="240" w:lineRule="auto"/>
    </w:pPr>
    <w:tblPr>
      <w:tblStyleRowBandSize w:val="1"/>
      <w:tblStyleColBandSize w:val="1"/>
      <w:tblBorders>
        <w:top w:val="single" w:sz="8" w:space="0" w:color="505050" w:themeColor="accent6"/>
        <w:left w:val="single" w:sz="8" w:space="0" w:color="505050" w:themeColor="accent6"/>
        <w:bottom w:val="single" w:sz="8" w:space="0" w:color="505050" w:themeColor="accent6"/>
        <w:right w:val="single" w:sz="8" w:space="0" w:color="505050" w:themeColor="accent6"/>
        <w:insideH w:val="single" w:sz="8" w:space="0" w:color="505050" w:themeColor="accent6"/>
        <w:insideV w:val="single" w:sz="8" w:space="0" w:color="50505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5050" w:themeColor="accent6"/>
          <w:left w:val="single" w:sz="8" w:space="0" w:color="505050" w:themeColor="accent6"/>
          <w:bottom w:val="single" w:sz="18" w:space="0" w:color="505050" w:themeColor="accent6"/>
          <w:right w:val="single" w:sz="8" w:space="0" w:color="505050" w:themeColor="accent6"/>
          <w:insideH w:val="nil"/>
          <w:insideV w:val="single" w:sz="8" w:space="0" w:color="50505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5050" w:themeColor="accent6"/>
          <w:left w:val="single" w:sz="8" w:space="0" w:color="505050" w:themeColor="accent6"/>
          <w:bottom w:val="single" w:sz="8" w:space="0" w:color="505050" w:themeColor="accent6"/>
          <w:right w:val="single" w:sz="8" w:space="0" w:color="505050" w:themeColor="accent6"/>
          <w:insideH w:val="nil"/>
          <w:insideV w:val="single" w:sz="8" w:space="0" w:color="50505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5050" w:themeColor="accent6"/>
          <w:left w:val="single" w:sz="8" w:space="0" w:color="505050" w:themeColor="accent6"/>
          <w:bottom w:val="single" w:sz="8" w:space="0" w:color="505050" w:themeColor="accent6"/>
          <w:right w:val="single" w:sz="8" w:space="0" w:color="505050" w:themeColor="accent6"/>
        </w:tcBorders>
      </w:tcPr>
    </w:tblStylePr>
    <w:tblStylePr w:type="band1Vert">
      <w:tblPr/>
      <w:tcPr>
        <w:tcBorders>
          <w:top w:val="single" w:sz="8" w:space="0" w:color="505050" w:themeColor="accent6"/>
          <w:left w:val="single" w:sz="8" w:space="0" w:color="505050" w:themeColor="accent6"/>
          <w:bottom w:val="single" w:sz="8" w:space="0" w:color="505050" w:themeColor="accent6"/>
          <w:right w:val="single" w:sz="8" w:space="0" w:color="505050" w:themeColor="accent6"/>
        </w:tcBorders>
        <w:shd w:val="clear" w:color="auto" w:fill="D3D3D3" w:themeFill="accent6" w:themeFillTint="3F"/>
      </w:tcPr>
    </w:tblStylePr>
    <w:tblStylePr w:type="band1Horz">
      <w:tblPr/>
      <w:tcPr>
        <w:tcBorders>
          <w:top w:val="single" w:sz="8" w:space="0" w:color="505050" w:themeColor="accent6"/>
          <w:left w:val="single" w:sz="8" w:space="0" w:color="505050" w:themeColor="accent6"/>
          <w:bottom w:val="single" w:sz="8" w:space="0" w:color="505050" w:themeColor="accent6"/>
          <w:right w:val="single" w:sz="8" w:space="0" w:color="505050" w:themeColor="accent6"/>
          <w:insideV w:val="single" w:sz="8" w:space="0" w:color="505050" w:themeColor="accent6"/>
        </w:tcBorders>
        <w:shd w:val="clear" w:color="auto" w:fill="D3D3D3" w:themeFill="accent6" w:themeFillTint="3F"/>
      </w:tcPr>
    </w:tblStylePr>
    <w:tblStylePr w:type="band2Horz">
      <w:tblPr/>
      <w:tcPr>
        <w:tcBorders>
          <w:top w:val="single" w:sz="8" w:space="0" w:color="505050" w:themeColor="accent6"/>
          <w:left w:val="single" w:sz="8" w:space="0" w:color="505050" w:themeColor="accent6"/>
          <w:bottom w:val="single" w:sz="8" w:space="0" w:color="505050" w:themeColor="accent6"/>
          <w:right w:val="single" w:sz="8" w:space="0" w:color="505050" w:themeColor="accent6"/>
          <w:insideV w:val="single" w:sz="8" w:space="0" w:color="505050" w:themeColor="accent6"/>
        </w:tcBorders>
      </w:tcPr>
    </w:tblStylePr>
  </w:style>
  <w:style w:type="paragraph" w:styleId="MacroText">
    <w:name w:val="macro"/>
    <w:link w:val="MacroTextChar"/>
    <w:uiPriority w:val="99"/>
    <w:semiHidden/>
    <w:rsid w:val="0045138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B12695"/>
    <w:rPr>
      <w:rFonts w:ascii="Consolas" w:hAnsi="Consolas"/>
    </w:rPr>
  </w:style>
  <w:style w:type="paragraph" w:styleId="MessageHeader">
    <w:name w:val="Message Header"/>
    <w:basedOn w:val="Normal"/>
    <w:link w:val="MessageHeaderChar"/>
    <w:uiPriority w:val="99"/>
    <w:semiHidden/>
    <w:rsid w:val="0045138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2695"/>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rsid w:val="00451380"/>
    <w:rPr>
      <w:sz w:val="16"/>
      <w:szCs w:val="16"/>
    </w:rPr>
  </w:style>
  <w:style w:type="table" w:styleId="MediumList1">
    <w:name w:val="Medium List 1"/>
    <w:basedOn w:val="TableNormal"/>
    <w:uiPriority w:val="65"/>
    <w:semiHidden/>
    <w:unhideWhenUsed/>
    <w:rsid w:val="00451380"/>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51380"/>
    <w:pPr>
      <w:spacing w:line="240" w:lineRule="auto"/>
    </w:pPr>
    <w:rPr>
      <w:color w:val="000000" w:themeColor="text1"/>
    </w:rPr>
    <w:tblPr>
      <w:tblStyleRowBandSize w:val="1"/>
      <w:tblStyleColBandSize w:val="1"/>
      <w:tblBorders>
        <w:top w:val="single" w:sz="8" w:space="0" w:color="FF7602" w:themeColor="accent1"/>
        <w:bottom w:val="single" w:sz="8" w:space="0" w:color="FF7602" w:themeColor="accent1"/>
      </w:tblBorders>
    </w:tblPr>
    <w:tblStylePr w:type="firstRow">
      <w:rPr>
        <w:rFonts w:asciiTheme="majorHAnsi" w:eastAsiaTheme="majorEastAsia" w:hAnsiTheme="majorHAnsi" w:cstheme="majorBidi"/>
      </w:rPr>
      <w:tblPr/>
      <w:tcPr>
        <w:tcBorders>
          <w:top w:val="nil"/>
          <w:bottom w:val="single" w:sz="8" w:space="0" w:color="FF7602" w:themeColor="accent1"/>
        </w:tcBorders>
      </w:tcPr>
    </w:tblStylePr>
    <w:tblStylePr w:type="lastRow">
      <w:rPr>
        <w:b/>
        <w:bCs/>
        <w:color w:val="000000" w:themeColor="text2"/>
      </w:rPr>
      <w:tblPr/>
      <w:tcPr>
        <w:tcBorders>
          <w:top w:val="single" w:sz="8" w:space="0" w:color="FF7602" w:themeColor="accent1"/>
          <w:bottom w:val="single" w:sz="8" w:space="0" w:color="FF7602" w:themeColor="accent1"/>
        </w:tcBorders>
      </w:tcPr>
    </w:tblStylePr>
    <w:tblStylePr w:type="firstCol">
      <w:rPr>
        <w:b/>
        <w:bCs/>
      </w:rPr>
    </w:tblStylePr>
    <w:tblStylePr w:type="lastCol">
      <w:rPr>
        <w:b/>
        <w:bCs/>
      </w:rPr>
      <w:tblPr/>
      <w:tcPr>
        <w:tcBorders>
          <w:top w:val="single" w:sz="8" w:space="0" w:color="FF7602" w:themeColor="accent1"/>
          <w:bottom w:val="single" w:sz="8" w:space="0" w:color="FF7602" w:themeColor="accent1"/>
        </w:tcBorders>
      </w:tcPr>
    </w:tblStylePr>
    <w:tblStylePr w:type="band1Vert">
      <w:tblPr/>
      <w:tcPr>
        <w:shd w:val="clear" w:color="auto" w:fill="FFDCC0" w:themeFill="accent1" w:themeFillTint="3F"/>
      </w:tcPr>
    </w:tblStylePr>
    <w:tblStylePr w:type="band1Horz">
      <w:tblPr/>
      <w:tcPr>
        <w:shd w:val="clear" w:color="auto" w:fill="FFDCC0" w:themeFill="accent1" w:themeFillTint="3F"/>
      </w:tcPr>
    </w:tblStylePr>
  </w:style>
  <w:style w:type="table" w:styleId="MediumList1-Accent2">
    <w:name w:val="Medium List 1 Accent 2"/>
    <w:basedOn w:val="TableNormal"/>
    <w:uiPriority w:val="65"/>
    <w:semiHidden/>
    <w:unhideWhenUsed/>
    <w:rsid w:val="00451380"/>
    <w:pPr>
      <w:spacing w:line="240" w:lineRule="auto"/>
    </w:pPr>
    <w:rPr>
      <w:color w:val="000000" w:themeColor="text1"/>
    </w:rPr>
    <w:tblPr>
      <w:tblStyleRowBandSize w:val="1"/>
      <w:tblStyleColBandSize w:val="1"/>
      <w:tblBorders>
        <w:top w:val="single" w:sz="8" w:space="0" w:color="72C7E7" w:themeColor="accent2"/>
        <w:bottom w:val="single" w:sz="8" w:space="0" w:color="72C7E7" w:themeColor="accent2"/>
      </w:tblBorders>
    </w:tblPr>
    <w:tblStylePr w:type="firstRow">
      <w:rPr>
        <w:rFonts w:asciiTheme="majorHAnsi" w:eastAsiaTheme="majorEastAsia" w:hAnsiTheme="majorHAnsi" w:cstheme="majorBidi"/>
      </w:rPr>
      <w:tblPr/>
      <w:tcPr>
        <w:tcBorders>
          <w:top w:val="nil"/>
          <w:bottom w:val="single" w:sz="8" w:space="0" w:color="72C7E7" w:themeColor="accent2"/>
        </w:tcBorders>
      </w:tcPr>
    </w:tblStylePr>
    <w:tblStylePr w:type="lastRow">
      <w:rPr>
        <w:b/>
        <w:bCs/>
        <w:color w:val="000000" w:themeColor="text2"/>
      </w:rPr>
      <w:tblPr/>
      <w:tcPr>
        <w:tcBorders>
          <w:top w:val="single" w:sz="8" w:space="0" w:color="72C7E7" w:themeColor="accent2"/>
          <w:bottom w:val="single" w:sz="8" w:space="0" w:color="72C7E7" w:themeColor="accent2"/>
        </w:tcBorders>
      </w:tcPr>
    </w:tblStylePr>
    <w:tblStylePr w:type="firstCol">
      <w:rPr>
        <w:b/>
        <w:bCs/>
      </w:rPr>
    </w:tblStylePr>
    <w:tblStylePr w:type="lastCol">
      <w:rPr>
        <w:b/>
        <w:bCs/>
      </w:rPr>
      <w:tblPr/>
      <w:tcPr>
        <w:tcBorders>
          <w:top w:val="single" w:sz="8" w:space="0" w:color="72C7E7" w:themeColor="accent2"/>
          <w:bottom w:val="single" w:sz="8" w:space="0" w:color="72C7E7" w:themeColor="accent2"/>
        </w:tcBorders>
      </w:tcPr>
    </w:tblStylePr>
    <w:tblStylePr w:type="band1Vert">
      <w:tblPr/>
      <w:tcPr>
        <w:shd w:val="clear" w:color="auto" w:fill="DBF1F9" w:themeFill="accent2" w:themeFillTint="3F"/>
      </w:tcPr>
    </w:tblStylePr>
    <w:tblStylePr w:type="band1Horz">
      <w:tblPr/>
      <w:tcPr>
        <w:shd w:val="clear" w:color="auto" w:fill="DBF1F9" w:themeFill="accent2" w:themeFillTint="3F"/>
      </w:tcPr>
    </w:tblStylePr>
  </w:style>
  <w:style w:type="table" w:styleId="MediumList1-Accent3">
    <w:name w:val="Medium List 1 Accent 3"/>
    <w:basedOn w:val="TableNormal"/>
    <w:uiPriority w:val="65"/>
    <w:semiHidden/>
    <w:unhideWhenUsed/>
    <w:rsid w:val="00451380"/>
    <w:pPr>
      <w:spacing w:line="240" w:lineRule="auto"/>
    </w:pPr>
    <w:rPr>
      <w:color w:val="000000" w:themeColor="text1"/>
    </w:rPr>
    <w:tblPr>
      <w:tblStyleRowBandSize w:val="1"/>
      <w:tblStyleColBandSize w:val="1"/>
      <w:tblBorders>
        <w:top w:val="single" w:sz="8" w:space="0" w:color="FDC82F" w:themeColor="accent3"/>
        <w:bottom w:val="single" w:sz="8" w:space="0" w:color="FDC82F" w:themeColor="accent3"/>
      </w:tblBorders>
    </w:tblPr>
    <w:tblStylePr w:type="firstRow">
      <w:rPr>
        <w:rFonts w:asciiTheme="majorHAnsi" w:eastAsiaTheme="majorEastAsia" w:hAnsiTheme="majorHAnsi" w:cstheme="majorBidi"/>
      </w:rPr>
      <w:tblPr/>
      <w:tcPr>
        <w:tcBorders>
          <w:top w:val="nil"/>
          <w:bottom w:val="single" w:sz="8" w:space="0" w:color="FDC82F" w:themeColor="accent3"/>
        </w:tcBorders>
      </w:tcPr>
    </w:tblStylePr>
    <w:tblStylePr w:type="lastRow">
      <w:rPr>
        <w:b/>
        <w:bCs/>
        <w:color w:val="000000" w:themeColor="text2"/>
      </w:rPr>
      <w:tblPr/>
      <w:tcPr>
        <w:tcBorders>
          <w:top w:val="single" w:sz="8" w:space="0" w:color="FDC82F" w:themeColor="accent3"/>
          <w:bottom w:val="single" w:sz="8" w:space="0" w:color="FDC82F" w:themeColor="accent3"/>
        </w:tcBorders>
      </w:tcPr>
    </w:tblStylePr>
    <w:tblStylePr w:type="firstCol">
      <w:rPr>
        <w:b/>
        <w:bCs/>
      </w:rPr>
    </w:tblStylePr>
    <w:tblStylePr w:type="lastCol">
      <w:rPr>
        <w:b/>
        <w:bCs/>
      </w:rPr>
      <w:tblPr/>
      <w:tcPr>
        <w:tcBorders>
          <w:top w:val="single" w:sz="8" w:space="0" w:color="FDC82F" w:themeColor="accent3"/>
          <w:bottom w:val="single" w:sz="8" w:space="0" w:color="FDC82F" w:themeColor="accent3"/>
        </w:tcBorders>
      </w:tcPr>
    </w:tblStylePr>
    <w:tblStylePr w:type="band1Vert">
      <w:tblPr/>
      <w:tcPr>
        <w:shd w:val="clear" w:color="auto" w:fill="FEF1CB" w:themeFill="accent3" w:themeFillTint="3F"/>
      </w:tcPr>
    </w:tblStylePr>
    <w:tblStylePr w:type="band1Horz">
      <w:tblPr/>
      <w:tcPr>
        <w:shd w:val="clear" w:color="auto" w:fill="FEF1CB" w:themeFill="accent3" w:themeFillTint="3F"/>
      </w:tcPr>
    </w:tblStylePr>
  </w:style>
  <w:style w:type="table" w:styleId="MediumList1-Accent4">
    <w:name w:val="Medium List 1 Accent 4"/>
    <w:basedOn w:val="TableNormal"/>
    <w:uiPriority w:val="65"/>
    <w:semiHidden/>
    <w:unhideWhenUsed/>
    <w:rsid w:val="00451380"/>
    <w:pPr>
      <w:spacing w:line="240" w:lineRule="auto"/>
    </w:pPr>
    <w:rPr>
      <w:color w:val="000000" w:themeColor="text1"/>
    </w:rPr>
    <w:tblPr>
      <w:tblStyleRowBandSize w:val="1"/>
      <w:tblStyleColBandSize w:val="1"/>
      <w:tblBorders>
        <w:top w:val="single" w:sz="8" w:space="0" w:color="CE5C43" w:themeColor="accent4"/>
        <w:bottom w:val="single" w:sz="8" w:space="0" w:color="CE5C43" w:themeColor="accent4"/>
      </w:tblBorders>
    </w:tblPr>
    <w:tblStylePr w:type="firstRow">
      <w:rPr>
        <w:rFonts w:asciiTheme="majorHAnsi" w:eastAsiaTheme="majorEastAsia" w:hAnsiTheme="majorHAnsi" w:cstheme="majorBidi"/>
      </w:rPr>
      <w:tblPr/>
      <w:tcPr>
        <w:tcBorders>
          <w:top w:val="nil"/>
          <w:bottom w:val="single" w:sz="8" w:space="0" w:color="CE5C43" w:themeColor="accent4"/>
        </w:tcBorders>
      </w:tcPr>
    </w:tblStylePr>
    <w:tblStylePr w:type="lastRow">
      <w:rPr>
        <w:b/>
        <w:bCs/>
        <w:color w:val="000000" w:themeColor="text2"/>
      </w:rPr>
      <w:tblPr/>
      <w:tcPr>
        <w:tcBorders>
          <w:top w:val="single" w:sz="8" w:space="0" w:color="CE5C43" w:themeColor="accent4"/>
          <w:bottom w:val="single" w:sz="8" w:space="0" w:color="CE5C43" w:themeColor="accent4"/>
        </w:tcBorders>
      </w:tcPr>
    </w:tblStylePr>
    <w:tblStylePr w:type="firstCol">
      <w:rPr>
        <w:b/>
        <w:bCs/>
      </w:rPr>
    </w:tblStylePr>
    <w:tblStylePr w:type="lastCol">
      <w:rPr>
        <w:b/>
        <w:bCs/>
      </w:rPr>
      <w:tblPr/>
      <w:tcPr>
        <w:tcBorders>
          <w:top w:val="single" w:sz="8" w:space="0" w:color="CE5C43" w:themeColor="accent4"/>
          <w:bottom w:val="single" w:sz="8" w:space="0" w:color="CE5C43" w:themeColor="accent4"/>
        </w:tcBorders>
      </w:tcPr>
    </w:tblStylePr>
    <w:tblStylePr w:type="band1Vert">
      <w:tblPr/>
      <w:tcPr>
        <w:shd w:val="clear" w:color="auto" w:fill="F3D6D0" w:themeFill="accent4" w:themeFillTint="3F"/>
      </w:tcPr>
    </w:tblStylePr>
    <w:tblStylePr w:type="band1Horz">
      <w:tblPr/>
      <w:tcPr>
        <w:shd w:val="clear" w:color="auto" w:fill="F3D6D0" w:themeFill="accent4" w:themeFillTint="3F"/>
      </w:tcPr>
    </w:tblStylePr>
  </w:style>
  <w:style w:type="table" w:styleId="MediumList1-Accent5">
    <w:name w:val="Medium List 1 Accent 5"/>
    <w:basedOn w:val="TableNormal"/>
    <w:uiPriority w:val="65"/>
    <w:semiHidden/>
    <w:unhideWhenUsed/>
    <w:rsid w:val="00451380"/>
    <w:pPr>
      <w:spacing w:line="240" w:lineRule="auto"/>
    </w:pPr>
    <w:rPr>
      <w:color w:val="000000" w:themeColor="text1"/>
    </w:rPr>
    <w:tblPr>
      <w:tblStyleRowBandSize w:val="1"/>
      <w:tblStyleColBandSize w:val="1"/>
      <w:tblBorders>
        <w:top w:val="single" w:sz="8" w:space="0" w:color="00ADD0" w:themeColor="accent5"/>
        <w:bottom w:val="single" w:sz="8" w:space="0" w:color="00ADD0" w:themeColor="accent5"/>
      </w:tblBorders>
    </w:tblPr>
    <w:tblStylePr w:type="firstRow">
      <w:rPr>
        <w:rFonts w:asciiTheme="majorHAnsi" w:eastAsiaTheme="majorEastAsia" w:hAnsiTheme="majorHAnsi" w:cstheme="majorBidi"/>
      </w:rPr>
      <w:tblPr/>
      <w:tcPr>
        <w:tcBorders>
          <w:top w:val="nil"/>
          <w:bottom w:val="single" w:sz="8" w:space="0" w:color="00ADD0" w:themeColor="accent5"/>
        </w:tcBorders>
      </w:tcPr>
    </w:tblStylePr>
    <w:tblStylePr w:type="lastRow">
      <w:rPr>
        <w:b/>
        <w:bCs/>
        <w:color w:val="000000" w:themeColor="text2"/>
      </w:rPr>
      <w:tblPr/>
      <w:tcPr>
        <w:tcBorders>
          <w:top w:val="single" w:sz="8" w:space="0" w:color="00ADD0" w:themeColor="accent5"/>
          <w:bottom w:val="single" w:sz="8" w:space="0" w:color="00ADD0" w:themeColor="accent5"/>
        </w:tcBorders>
      </w:tcPr>
    </w:tblStylePr>
    <w:tblStylePr w:type="firstCol">
      <w:rPr>
        <w:b/>
        <w:bCs/>
      </w:rPr>
    </w:tblStylePr>
    <w:tblStylePr w:type="lastCol">
      <w:rPr>
        <w:b/>
        <w:bCs/>
      </w:rPr>
      <w:tblPr/>
      <w:tcPr>
        <w:tcBorders>
          <w:top w:val="single" w:sz="8" w:space="0" w:color="00ADD0" w:themeColor="accent5"/>
          <w:bottom w:val="single" w:sz="8" w:space="0" w:color="00ADD0" w:themeColor="accent5"/>
        </w:tcBorders>
      </w:tcPr>
    </w:tblStylePr>
    <w:tblStylePr w:type="band1Vert">
      <w:tblPr/>
      <w:tcPr>
        <w:shd w:val="clear" w:color="auto" w:fill="B4F2FF" w:themeFill="accent5" w:themeFillTint="3F"/>
      </w:tcPr>
    </w:tblStylePr>
    <w:tblStylePr w:type="band1Horz">
      <w:tblPr/>
      <w:tcPr>
        <w:shd w:val="clear" w:color="auto" w:fill="B4F2FF" w:themeFill="accent5" w:themeFillTint="3F"/>
      </w:tcPr>
    </w:tblStylePr>
  </w:style>
  <w:style w:type="table" w:styleId="MediumList1-Accent6">
    <w:name w:val="Medium List 1 Accent 6"/>
    <w:basedOn w:val="TableNormal"/>
    <w:uiPriority w:val="65"/>
    <w:semiHidden/>
    <w:unhideWhenUsed/>
    <w:rsid w:val="00451380"/>
    <w:pPr>
      <w:spacing w:line="240" w:lineRule="auto"/>
    </w:pPr>
    <w:rPr>
      <w:color w:val="000000" w:themeColor="text1"/>
    </w:rPr>
    <w:tblPr>
      <w:tblStyleRowBandSize w:val="1"/>
      <w:tblStyleColBandSize w:val="1"/>
      <w:tblBorders>
        <w:top w:val="single" w:sz="8" w:space="0" w:color="505050" w:themeColor="accent6"/>
        <w:bottom w:val="single" w:sz="8" w:space="0" w:color="505050" w:themeColor="accent6"/>
      </w:tblBorders>
    </w:tblPr>
    <w:tblStylePr w:type="firstRow">
      <w:rPr>
        <w:rFonts w:asciiTheme="majorHAnsi" w:eastAsiaTheme="majorEastAsia" w:hAnsiTheme="majorHAnsi" w:cstheme="majorBidi"/>
      </w:rPr>
      <w:tblPr/>
      <w:tcPr>
        <w:tcBorders>
          <w:top w:val="nil"/>
          <w:bottom w:val="single" w:sz="8" w:space="0" w:color="505050" w:themeColor="accent6"/>
        </w:tcBorders>
      </w:tcPr>
    </w:tblStylePr>
    <w:tblStylePr w:type="lastRow">
      <w:rPr>
        <w:b/>
        <w:bCs/>
        <w:color w:val="000000" w:themeColor="text2"/>
      </w:rPr>
      <w:tblPr/>
      <w:tcPr>
        <w:tcBorders>
          <w:top w:val="single" w:sz="8" w:space="0" w:color="505050" w:themeColor="accent6"/>
          <w:bottom w:val="single" w:sz="8" w:space="0" w:color="505050" w:themeColor="accent6"/>
        </w:tcBorders>
      </w:tcPr>
    </w:tblStylePr>
    <w:tblStylePr w:type="firstCol">
      <w:rPr>
        <w:b/>
        <w:bCs/>
      </w:rPr>
    </w:tblStylePr>
    <w:tblStylePr w:type="lastCol">
      <w:rPr>
        <w:b/>
        <w:bCs/>
      </w:rPr>
      <w:tblPr/>
      <w:tcPr>
        <w:tcBorders>
          <w:top w:val="single" w:sz="8" w:space="0" w:color="505050" w:themeColor="accent6"/>
          <w:bottom w:val="single" w:sz="8" w:space="0" w:color="505050"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7602" w:themeColor="accent1"/>
        <w:left w:val="single" w:sz="8" w:space="0" w:color="FF7602" w:themeColor="accent1"/>
        <w:bottom w:val="single" w:sz="8" w:space="0" w:color="FF7602" w:themeColor="accent1"/>
        <w:right w:val="single" w:sz="8" w:space="0" w:color="FF7602" w:themeColor="accent1"/>
      </w:tblBorders>
    </w:tblPr>
    <w:tblStylePr w:type="firstRow">
      <w:rPr>
        <w:sz w:val="24"/>
        <w:szCs w:val="24"/>
      </w:rPr>
      <w:tblPr/>
      <w:tcPr>
        <w:tcBorders>
          <w:top w:val="nil"/>
          <w:left w:val="nil"/>
          <w:bottom w:val="single" w:sz="24" w:space="0" w:color="FF7602" w:themeColor="accent1"/>
          <w:right w:val="nil"/>
          <w:insideH w:val="nil"/>
          <w:insideV w:val="nil"/>
        </w:tcBorders>
        <w:shd w:val="clear" w:color="auto" w:fill="FFFFFF" w:themeFill="background1"/>
      </w:tcPr>
    </w:tblStylePr>
    <w:tblStylePr w:type="lastRow">
      <w:tblPr/>
      <w:tcPr>
        <w:tcBorders>
          <w:top w:val="single" w:sz="8" w:space="0" w:color="FF760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602" w:themeColor="accent1"/>
          <w:insideH w:val="nil"/>
          <w:insideV w:val="nil"/>
        </w:tcBorders>
        <w:shd w:val="clear" w:color="auto" w:fill="FFFFFF" w:themeFill="background1"/>
      </w:tcPr>
    </w:tblStylePr>
    <w:tblStylePr w:type="lastCol">
      <w:tblPr/>
      <w:tcPr>
        <w:tcBorders>
          <w:top w:val="nil"/>
          <w:left w:val="single" w:sz="8" w:space="0" w:color="FF760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CC0" w:themeFill="accent1" w:themeFillTint="3F"/>
      </w:tcPr>
    </w:tblStylePr>
    <w:tblStylePr w:type="band1Horz">
      <w:tblPr/>
      <w:tcPr>
        <w:tcBorders>
          <w:top w:val="nil"/>
          <w:bottom w:val="nil"/>
          <w:insideH w:val="nil"/>
          <w:insideV w:val="nil"/>
        </w:tcBorders>
        <w:shd w:val="clear" w:color="auto" w:fill="FFDC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2C7E7" w:themeColor="accent2"/>
        <w:left w:val="single" w:sz="8" w:space="0" w:color="72C7E7" w:themeColor="accent2"/>
        <w:bottom w:val="single" w:sz="8" w:space="0" w:color="72C7E7" w:themeColor="accent2"/>
        <w:right w:val="single" w:sz="8" w:space="0" w:color="72C7E7" w:themeColor="accent2"/>
      </w:tblBorders>
    </w:tblPr>
    <w:tblStylePr w:type="firstRow">
      <w:rPr>
        <w:sz w:val="24"/>
        <w:szCs w:val="24"/>
      </w:rPr>
      <w:tblPr/>
      <w:tcPr>
        <w:tcBorders>
          <w:top w:val="nil"/>
          <w:left w:val="nil"/>
          <w:bottom w:val="single" w:sz="24" w:space="0" w:color="72C7E7" w:themeColor="accent2"/>
          <w:right w:val="nil"/>
          <w:insideH w:val="nil"/>
          <w:insideV w:val="nil"/>
        </w:tcBorders>
        <w:shd w:val="clear" w:color="auto" w:fill="FFFFFF" w:themeFill="background1"/>
      </w:tcPr>
    </w:tblStylePr>
    <w:tblStylePr w:type="lastRow">
      <w:tblPr/>
      <w:tcPr>
        <w:tcBorders>
          <w:top w:val="single" w:sz="8" w:space="0" w:color="72C7E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2C7E7" w:themeColor="accent2"/>
          <w:insideH w:val="nil"/>
          <w:insideV w:val="nil"/>
        </w:tcBorders>
        <w:shd w:val="clear" w:color="auto" w:fill="FFFFFF" w:themeFill="background1"/>
      </w:tcPr>
    </w:tblStylePr>
    <w:tblStylePr w:type="lastCol">
      <w:tblPr/>
      <w:tcPr>
        <w:tcBorders>
          <w:top w:val="nil"/>
          <w:left w:val="single" w:sz="8" w:space="0" w:color="72C7E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1F9" w:themeFill="accent2" w:themeFillTint="3F"/>
      </w:tcPr>
    </w:tblStylePr>
    <w:tblStylePr w:type="band1Horz">
      <w:tblPr/>
      <w:tcPr>
        <w:tcBorders>
          <w:top w:val="nil"/>
          <w:bottom w:val="nil"/>
          <w:insideH w:val="nil"/>
          <w:insideV w:val="nil"/>
        </w:tcBorders>
        <w:shd w:val="clear" w:color="auto" w:fill="DBF1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82F" w:themeColor="accent3"/>
        <w:left w:val="single" w:sz="8" w:space="0" w:color="FDC82F" w:themeColor="accent3"/>
        <w:bottom w:val="single" w:sz="8" w:space="0" w:color="FDC82F" w:themeColor="accent3"/>
        <w:right w:val="single" w:sz="8" w:space="0" w:color="FDC82F" w:themeColor="accent3"/>
      </w:tblBorders>
    </w:tblPr>
    <w:tblStylePr w:type="firstRow">
      <w:rPr>
        <w:sz w:val="24"/>
        <w:szCs w:val="24"/>
      </w:rPr>
      <w:tblPr/>
      <w:tcPr>
        <w:tcBorders>
          <w:top w:val="nil"/>
          <w:left w:val="nil"/>
          <w:bottom w:val="single" w:sz="24" w:space="0" w:color="FDC82F" w:themeColor="accent3"/>
          <w:right w:val="nil"/>
          <w:insideH w:val="nil"/>
          <w:insideV w:val="nil"/>
        </w:tcBorders>
        <w:shd w:val="clear" w:color="auto" w:fill="FFFFFF" w:themeFill="background1"/>
      </w:tcPr>
    </w:tblStylePr>
    <w:tblStylePr w:type="lastRow">
      <w:tblPr/>
      <w:tcPr>
        <w:tcBorders>
          <w:top w:val="single" w:sz="8" w:space="0" w:color="FDC82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82F" w:themeColor="accent3"/>
          <w:insideH w:val="nil"/>
          <w:insideV w:val="nil"/>
        </w:tcBorders>
        <w:shd w:val="clear" w:color="auto" w:fill="FFFFFF" w:themeFill="background1"/>
      </w:tcPr>
    </w:tblStylePr>
    <w:tblStylePr w:type="lastCol">
      <w:tblPr/>
      <w:tcPr>
        <w:tcBorders>
          <w:top w:val="nil"/>
          <w:left w:val="single" w:sz="8" w:space="0" w:color="FDC82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1CB" w:themeFill="accent3" w:themeFillTint="3F"/>
      </w:tcPr>
    </w:tblStylePr>
    <w:tblStylePr w:type="band1Horz">
      <w:tblPr/>
      <w:tcPr>
        <w:tcBorders>
          <w:top w:val="nil"/>
          <w:bottom w:val="nil"/>
          <w:insideH w:val="nil"/>
          <w:insideV w:val="nil"/>
        </w:tcBorders>
        <w:shd w:val="clear" w:color="auto" w:fill="FEF1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E5C43" w:themeColor="accent4"/>
        <w:left w:val="single" w:sz="8" w:space="0" w:color="CE5C43" w:themeColor="accent4"/>
        <w:bottom w:val="single" w:sz="8" w:space="0" w:color="CE5C43" w:themeColor="accent4"/>
        <w:right w:val="single" w:sz="8" w:space="0" w:color="CE5C43" w:themeColor="accent4"/>
      </w:tblBorders>
    </w:tblPr>
    <w:tblStylePr w:type="firstRow">
      <w:rPr>
        <w:sz w:val="24"/>
        <w:szCs w:val="24"/>
      </w:rPr>
      <w:tblPr/>
      <w:tcPr>
        <w:tcBorders>
          <w:top w:val="nil"/>
          <w:left w:val="nil"/>
          <w:bottom w:val="single" w:sz="24" w:space="0" w:color="CE5C43" w:themeColor="accent4"/>
          <w:right w:val="nil"/>
          <w:insideH w:val="nil"/>
          <w:insideV w:val="nil"/>
        </w:tcBorders>
        <w:shd w:val="clear" w:color="auto" w:fill="FFFFFF" w:themeFill="background1"/>
      </w:tcPr>
    </w:tblStylePr>
    <w:tblStylePr w:type="lastRow">
      <w:tblPr/>
      <w:tcPr>
        <w:tcBorders>
          <w:top w:val="single" w:sz="8" w:space="0" w:color="CE5C4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5C43" w:themeColor="accent4"/>
          <w:insideH w:val="nil"/>
          <w:insideV w:val="nil"/>
        </w:tcBorders>
        <w:shd w:val="clear" w:color="auto" w:fill="FFFFFF" w:themeFill="background1"/>
      </w:tcPr>
    </w:tblStylePr>
    <w:tblStylePr w:type="lastCol">
      <w:tblPr/>
      <w:tcPr>
        <w:tcBorders>
          <w:top w:val="nil"/>
          <w:left w:val="single" w:sz="8" w:space="0" w:color="CE5C4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6D0" w:themeFill="accent4" w:themeFillTint="3F"/>
      </w:tcPr>
    </w:tblStylePr>
    <w:tblStylePr w:type="band1Horz">
      <w:tblPr/>
      <w:tcPr>
        <w:tcBorders>
          <w:top w:val="nil"/>
          <w:bottom w:val="nil"/>
          <w:insideH w:val="nil"/>
          <w:insideV w:val="nil"/>
        </w:tcBorders>
        <w:shd w:val="clear" w:color="auto" w:fill="F3D6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D0" w:themeColor="accent5"/>
        <w:left w:val="single" w:sz="8" w:space="0" w:color="00ADD0" w:themeColor="accent5"/>
        <w:bottom w:val="single" w:sz="8" w:space="0" w:color="00ADD0" w:themeColor="accent5"/>
        <w:right w:val="single" w:sz="8" w:space="0" w:color="00ADD0" w:themeColor="accent5"/>
      </w:tblBorders>
    </w:tblPr>
    <w:tblStylePr w:type="firstRow">
      <w:rPr>
        <w:sz w:val="24"/>
        <w:szCs w:val="24"/>
      </w:rPr>
      <w:tblPr/>
      <w:tcPr>
        <w:tcBorders>
          <w:top w:val="nil"/>
          <w:left w:val="nil"/>
          <w:bottom w:val="single" w:sz="24" w:space="0" w:color="00ADD0" w:themeColor="accent5"/>
          <w:right w:val="nil"/>
          <w:insideH w:val="nil"/>
          <w:insideV w:val="nil"/>
        </w:tcBorders>
        <w:shd w:val="clear" w:color="auto" w:fill="FFFFFF" w:themeFill="background1"/>
      </w:tcPr>
    </w:tblStylePr>
    <w:tblStylePr w:type="lastRow">
      <w:tblPr/>
      <w:tcPr>
        <w:tcBorders>
          <w:top w:val="single" w:sz="8" w:space="0" w:color="00ADD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D0" w:themeColor="accent5"/>
          <w:insideH w:val="nil"/>
          <w:insideV w:val="nil"/>
        </w:tcBorders>
        <w:shd w:val="clear" w:color="auto" w:fill="FFFFFF" w:themeFill="background1"/>
      </w:tcPr>
    </w:tblStylePr>
    <w:tblStylePr w:type="lastCol">
      <w:tblPr/>
      <w:tcPr>
        <w:tcBorders>
          <w:top w:val="nil"/>
          <w:left w:val="single" w:sz="8" w:space="0" w:color="00ADD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2FF" w:themeFill="accent5" w:themeFillTint="3F"/>
      </w:tcPr>
    </w:tblStylePr>
    <w:tblStylePr w:type="band1Horz">
      <w:tblPr/>
      <w:tcPr>
        <w:tcBorders>
          <w:top w:val="nil"/>
          <w:bottom w:val="nil"/>
          <w:insideH w:val="nil"/>
          <w:insideV w:val="nil"/>
        </w:tcBorders>
        <w:shd w:val="clear" w:color="auto" w:fill="B4F2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05050" w:themeColor="accent6"/>
        <w:left w:val="single" w:sz="8" w:space="0" w:color="505050" w:themeColor="accent6"/>
        <w:bottom w:val="single" w:sz="8" w:space="0" w:color="505050" w:themeColor="accent6"/>
        <w:right w:val="single" w:sz="8" w:space="0" w:color="505050" w:themeColor="accent6"/>
      </w:tblBorders>
    </w:tblPr>
    <w:tblStylePr w:type="firstRow">
      <w:rPr>
        <w:sz w:val="24"/>
        <w:szCs w:val="24"/>
      </w:rPr>
      <w:tblPr/>
      <w:tcPr>
        <w:tcBorders>
          <w:top w:val="nil"/>
          <w:left w:val="nil"/>
          <w:bottom w:val="single" w:sz="24" w:space="0" w:color="505050" w:themeColor="accent6"/>
          <w:right w:val="nil"/>
          <w:insideH w:val="nil"/>
          <w:insideV w:val="nil"/>
        </w:tcBorders>
        <w:shd w:val="clear" w:color="auto" w:fill="FFFFFF" w:themeFill="background1"/>
      </w:tcPr>
    </w:tblStylePr>
    <w:tblStylePr w:type="lastRow">
      <w:tblPr/>
      <w:tcPr>
        <w:tcBorders>
          <w:top w:val="single" w:sz="8" w:space="0" w:color="50505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5050" w:themeColor="accent6"/>
          <w:insideH w:val="nil"/>
          <w:insideV w:val="nil"/>
        </w:tcBorders>
        <w:shd w:val="clear" w:color="auto" w:fill="FFFFFF" w:themeFill="background1"/>
      </w:tcPr>
    </w:tblStylePr>
    <w:tblStylePr w:type="lastCol">
      <w:tblPr/>
      <w:tcPr>
        <w:tcBorders>
          <w:top w:val="nil"/>
          <w:left w:val="single" w:sz="8" w:space="0" w:color="50505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451380"/>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51380"/>
    <w:pPr>
      <w:spacing w:line="240" w:lineRule="auto"/>
    </w:pPr>
    <w:tblPr>
      <w:tblStyleRowBandSize w:val="1"/>
      <w:tblStyleColBandSize w:val="1"/>
      <w:tblBorders>
        <w:top w:val="single" w:sz="8" w:space="0" w:color="FF9741" w:themeColor="accent1" w:themeTint="BF"/>
        <w:left w:val="single" w:sz="8" w:space="0" w:color="FF9741" w:themeColor="accent1" w:themeTint="BF"/>
        <w:bottom w:val="single" w:sz="8" w:space="0" w:color="FF9741" w:themeColor="accent1" w:themeTint="BF"/>
        <w:right w:val="single" w:sz="8" w:space="0" w:color="FF9741" w:themeColor="accent1" w:themeTint="BF"/>
        <w:insideH w:val="single" w:sz="8" w:space="0" w:color="FF9741" w:themeColor="accent1" w:themeTint="BF"/>
        <w:insideV w:val="single" w:sz="8" w:space="0" w:color="FF9741" w:themeColor="accent1" w:themeTint="BF"/>
      </w:tblBorders>
    </w:tblPr>
    <w:tcPr>
      <w:shd w:val="clear" w:color="auto" w:fill="FFDCC0" w:themeFill="accent1" w:themeFillTint="3F"/>
    </w:tcPr>
    <w:tblStylePr w:type="firstRow">
      <w:rPr>
        <w:b/>
        <w:bCs/>
      </w:rPr>
    </w:tblStylePr>
    <w:tblStylePr w:type="lastRow">
      <w:rPr>
        <w:b/>
        <w:bCs/>
      </w:rPr>
      <w:tblPr/>
      <w:tcPr>
        <w:tcBorders>
          <w:top w:val="single" w:sz="18" w:space="0" w:color="FF9741" w:themeColor="accent1" w:themeTint="BF"/>
        </w:tcBorders>
      </w:tcPr>
    </w:tblStylePr>
    <w:tblStylePr w:type="firstCol">
      <w:rPr>
        <w:b/>
        <w:bCs/>
      </w:rPr>
    </w:tblStylePr>
    <w:tblStylePr w:type="lastCol">
      <w:rPr>
        <w:b/>
        <w:bCs/>
      </w:rPr>
    </w:tblStylePr>
    <w:tblStylePr w:type="band1Vert">
      <w:tblPr/>
      <w:tcPr>
        <w:shd w:val="clear" w:color="auto" w:fill="FFBA80" w:themeFill="accent1" w:themeFillTint="7F"/>
      </w:tcPr>
    </w:tblStylePr>
    <w:tblStylePr w:type="band1Horz">
      <w:tblPr/>
      <w:tcPr>
        <w:shd w:val="clear" w:color="auto" w:fill="FFBA80" w:themeFill="accent1" w:themeFillTint="7F"/>
      </w:tcPr>
    </w:tblStylePr>
  </w:style>
  <w:style w:type="table" w:styleId="MediumGrid1-Accent2">
    <w:name w:val="Medium Grid 1 Accent 2"/>
    <w:basedOn w:val="TableNormal"/>
    <w:uiPriority w:val="67"/>
    <w:semiHidden/>
    <w:unhideWhenUsed/>
    <w:rsid w:val="00451380"/>
    <w:pPr>
      <w:spacing w:line="240" w:lineRule="auto"/>
    </w:pPr>
    <w:tblPr>
      <w:tblStyleRowBandSize w:val="1"/>
      <w:tblStyleColBandSize w:val="1"/>
      <w:tblBorders>
        <w:top w:val="single" w:sz="8" w:space="0" w:color="95D4ED" w:themeColor="accent2" w:themeTint="BF"/>
        <w:left w:val="single" w:sz="8" w:space="0" w:color="95D4ED" w:themeColor="accent2" w:themeTint="BF"/>
        <w:bottom w:val="single" w:sz="8" w:space="0" w:color="95D4ED" w:themeColor="accent2" w:themeTint="BF"/>
        <w:right w:val="single" w:sz="8" w:space="0" w:color="95D4ED" w:themeColor="accent2" w:themeTint="BF"/>
        <w:insideH w:val="single" w:sz="8" w:space="0" w:color="95D4ED" w:themeColor="accent2" w:themeTint="BF"/>
        <w:insideV w:val="single" w:sz="8" w:space="0" w:color="95D4ED" w:themeColor="accent2" w:themeTint="BF"/>
      </w:tblBorders>
    </w:tblPr>
    <w:tcPr>
      <w:shd w:val="clear" w:color="auto" w:fill="DBF1F9" w:themeFill="accent2" w:themeFillTint="3F"/>
    </w:tcPr>
    <w:tblStylePr w:type="firstRow">
      <w:rPr>
        <w:b/>
        <w:bCs/>
      </w:rPr>
    </w:tblStylePr>
    <w:tblStylePr w:type="lastRow">
      <w:rPr>
        <w:b/>
        <w:bCs/>
      </w:rPr>
      <w:tblPr/>
      <w:tcPr>
        <w:tcBorders>
          <w:top w:val="single" w:sz="18" w:space="0" w:color="95D4ED" w:themeColor="accent2" w:themeTint="BF"/>
        </w:tcBorders>
      </w:tcPr>
    </w:tblStylePr>
    <w:tblStylePr w:type="firstCol">
      <w:rPr>
        <w:b/>
        <w:bCs/>
      </w:rPr>
    </w:tblStylePr>
    <w:tblStylePr w:type="lastCol">
      <w:rPr>
        <w:b/>
        <w:bCs/>
      </w:rPr>
    </w:tblStylePr>
    <w:tblStylePr w:type="band1Vert">
      <w:tblPr/>
      <w:tcPr>
        <w:shd w:val="clear" w:color="auto" w:fill="B8E2F3" w:themeFill="accent2" w:themeFillTint="7F"/>
      </w:tcPr>
    </w:tblStylePr>
    <w:tblStylePr w:type="band1Horz">
      <w:tblPr/>
      <w:tcPr>
        <w:shd w:val="clear" w:color="auto" w:fill="B8E2F3" w:themeFill="accent2" w:themeFillTint="7F"/>
      </w:tcPr>
    </w:tblStylePr>
  </w:style>
  <w:style w:type="table" w:styleId="MediumGrid1-Accent3">
    <w:name w:val="Medium Grid 1 Accent 3"/>
    <w:basedOn w:val="TableNormal"/>
    <w:uiPriority w:val="67"/>
    <w:semiHidden/>
    <w:unhideWhenUsed/>
    <w:rsid w:val="00451380"/>
    <w:pPr>
      <w:spacing w:line="240" w:lineRule="auto"/>
    </w:pPr>
    <w:tblPr>
      <w:tblStyleRowBandSize w:val="1"/>
      <w:tblStyleColBandSize w:val="1"/>
      <w:tblBorders>
        <w:top w:val="single" w:sz="8" w:space="0" w:color="FDD563" w:themeColor="accent3" w:themeTint="BF"/>
        <w:left w:val="single" w:sz="8" w:space="0" w:color="FDD563" w:themeColor="accent3" w:themeTint="BF"/>
        <w:bottom w:val="single" w:sz="8" w:space="0" w:color="FDD563" w:themeColor="accent3" w:themeTint="BF"/>
        <w:right w:val="single" w:sz="8" w:space="0" w:color="FDD563" w:themeColor="accent3" w:themeTint="BF"/>
        <w:insideH w:val="single" w:sz="8" w:space="0" w:color="FDD563" w:themeColor="accent3" w:themeTint="BF"/>
        <w:insideV w:val="single" w:sz="8" w:space="0" w:color="FDD563" w:themeColor="accent3" w:themeTint="BF"/>
      </w:tblBorders>
    </w:tblPr>
    <w:tcPr>
      <w:shd w:val="clear" w:color="auto" w:fill="FEF1CB" w:themeFill="accent3" w:themeFillTint="3F"/>
    </w:tcPr>
    <w:tblStylePr w:type="firstRow">
      <w:rPr>
        <w:b/>
        <w:bCs/>
      </w:rPr>
    </w:tblStylePr>
    <w:tblStylePr w:type="lastRow">
      <w:rPr>
        <w:b/>
        <w:bCs/>
      </w:rPr>
      <w:tblPr/>
      <w:tcPr>
        <w:tcBorders>
          <w:top w:val="single" w:sz="18" w:space="0" w:color="FDD563" w:themeColor="accent3" w:themeTint="BF"/>
        </w:tcBorders>
      </w:tcPr>
    </w:tblStylePr>
    <w:tblStylePr w:type="firstCol">
      <w:rPr>
        <w:b/>
        <w:bCs/>
      </w:rPr>
    </w:tblStylePr>
    <w:tblStylePr w:type="lastCol">
      <w:rPr>
        <w:b/>
        <w:bCs/>
      </w:rPr>
    </w:tblStylePr>
    <w:tblStylePr w:type="band1Vert">
      <w:tblPr/>
      <w:tcPr>
        <w:shd w:val="clear" w:color="auto" w:fill="FEE397" w:themeFill="accent3" w:themeFillTint="7F"/>
      </w:tcPr>
    </w:tblStylePr>
    <w:tblStylePr w:type="band1Horz">
      <w:tblPr/>
      <w:tcPr>
        <w:shd w:val="clear" w:color="auto" w:fill="FEE397" w:themeFill="accent3" w:themeFillTint="7F"/>
      </w:tcPr>
    </w:tblStylePr>
  </w:style>
  <w:style w:type="table" w:styleId="MediumGrid1-Accent4">
    <w:name w:val="Medium Grid 1 Accent 4"/>
    <w:basedOn w:val="TableNormal"/>
    <w:uiPriority w:val="67"/>
    <w:semiHidden/>
    <w:unhideWhenUsed/>
    <w:rsid w:val="00451380"/>
    <w:pPr>
      <w:spacing w:line="240" w:lineRule="auto"/>
    </w:pPr>
    <w:tblPr>
      <w:tblStyleRowBandSize w:val="1"/>
      <w:tblStyleColBandSize w:val="1"/>
      <w:tblBorders>
        <w:top w:val="single" w:sz="8" w:space="0" w:color="DA8472" w:themeColor="accent4" w:themeTint="BF"/>
        <w:left w:val="single" w:sz="8" w:space="0" w:color="DA8472" w:themeColor="accent4" w:themeTint="BF"/>
        <w:bottom w:val="single" w:sz="8" w:space="0" w:color="DA8472" w:themeColor="accent4" w:themeTint="BF"/>
        <w:right w:val="single" w:sz="8" w:space="0" w:color="DA8472" w:themeColor="accent4" w:themeTint="BF"/>
        <w:insideH w:val="single" w:sz="8" w:space="0" w:color="DA8472" w:themeColor="accent4" w:themeTint="BF"/>
        <w:insideV w:val="single" w:sz="8" w:space="0" w:color="DA8472" w:themeColor="accent4" w:themeTint="BF"/>
      </w:tblBorders>
    </w:tblPr>
    <w:tcPr>
      <w:shd w:val="clear" w:color="auto" w:fill="F3D6D0" w:themeFill="accent4" w:themeFillTint="3F"/>
    </w:tcPr>
    <w:tblStylePr w:type="firstRow">
      <w:rPr>
        <w:b/>
        <w:bCs/>
      </w:rPr>
    </w:tblStylePr>
    <w:tblStylePr w:type="lastRow">
      <w:rPr>
        <w:b/>
        <w:bCs/>
      </w:rPr>
      <w:tblPr/>
      <w:tcPr>
        <w:tcBorders>
          <w:top w:val="single" w:sz="18" w:space="0" w:color="DA8472" w:themeColor="accent4" w:themeTint="BF"/>
        </w:tcBorders>
      </w:tcPr>
    </w:tblStylePr>
    <w:tblStylePr w:type="firstCol">
      <w:rPr>
        <w:b/>
        <w:bCs/>
      </w:rPr>
    </w:tblStylePr>
    <w:tblStylePr w:type="lastCol">
      <w:rPr>
        <w:b/>
        <w:bCs/>
      </w:rPr>
    </w:tblStylePr>
    <w:tblStylePr w:type="band1Vert">
      <w:tblPr/>
      <w:tcPr>
        <w:shd w:val="clear" w:color="auto" w:fill="E6ADA1" w:themeFill="accent4" w:themeFillTint="7F"/>
      </w:tcPr>
    </w:tblStylePr>
    <w:tblStylePr w:type="band1Horz">
      <w:tblPr/>
      <w:tcPr>
        <w:shd w:val="clear" w:color="auto" w:fill="E6ADA1" w:themeFill="accent4" w:themeFillTint="7F"/>
      </w:tcPr>
    </w:tblStylePr>
  </w:style>
  <w:style w:type="table" w:styleId="MediumGrid1-Accent5">
    <w:name w:val="Medium Grid 1 Accent 5"/>
    <w:basedOn w:val="TableNormal"/>
    <w:uiPriority w:val="67"/>
    <w:semiHidden/>
    <w:unhideWhenUsed/>
    <w:rsid w:val="00451380"/>
    <w:pPr>
      <w:spacing w:line="240" w:lineRule="auto"/>
    </w:pPr>
    <w:tblPr>
      <w:tblStyleRowBandSize w:val="1"/>
      <w:tblStyleColBandSize w:val="1"/>
      <w:tblBorders>
        <w:top w:val="single" w:sz="8" w:space="0" w:color="1CD8FF" w:themeColor="accent5" w:themeTint="BF"/>
        <w:left w:val="single" w:sz="8" w:space="0" w:color="1CD8FF" w:themeColor="accent5" w:themeTint="BF"/>
        <w:bottom w:val="single" w:sz="8" w:space="0" w:color="1CD8FF" w:themeColor="accent5" w:themeTint="BF"/>
        <w:right w:val="single" w:sz="8" w:space="0" w:color="1CD8FF" w:themeColor="accent5" w:themeTint="BF"/>
        <w:insideH w:val="single" w:sz="8" w:space="0" w:color="1CD8FF" w:themeColor="accent5" w:themeTint="BF"/>
        <w:insideV w:val="single" w:sz="8" w:space="0" w:color="1CD8FF" w:themeColor="accent5" w:themeTint="BF"/>
      </w:tblBorders>
    </w:tblPr>
    <w:tcPr>
      <w:shd w:val="clear" w:color="auto" w:fill="B4F2FF" w:themeFill="accent5" w:themeFillTint="3F"/>
    </w:tcPr>
    <w:tblStylePr w:type="firstRow">
      <w:rPr>
        <w:b/>
        <w:bCs/>
      </w:rPr>
    </w:tblStylePr>
    <w:tblStylePr w:type="lastRow">
      <w:rPr>
        <w:b/>
        <w:bCs/>
      </w:rPr>
      <w:tblPr/>
      <w:tcPr>
        <w:tcBorders>
          <w:top w:val="single" w:sz="18" w:space="0" w:color="1CD8FF" w:themeColor="accent5" w:themeTint="BF"/>
        </w:tcBorders>
      </w:tcPr>
    </w:tblStylePr>
    <w:tblStylePr w:type="firstCol">
      <w:rPr>
        <w:b/>
        <w:bCs/>
      </w:rPr>
    </w:tblStylePr>
    <w:tblStylePr w:type="lastCol">
      <w:rPr>
        <w:b/>
        <w:bCs/>
      </w:rPr>
    </w:tblStylePr>
    <w:tblStylePr w:type="band1Vert">
      <w:tblPr/>
      <w:tcPr>
        <w:shd w:val="clear" w:color="auto" w:fill="68E5FF" w:themeFill="accent5" w:themeFillTint="7F"/>
      </w:tcPr>
    </w:tblStylePr>
    <w:tblStylePr w:type="band1Horz">
      <w:tblPr/>
      <w:tcPr>
        <w:shd w:val="clear" w:color="auto" w:fill="68E5FF" w:themeFill="accent5" w:themeFillTint="7F"/>
      </w:tcPr>
    </w:tblStylePr>
  </w:style>
  <w:style w:type="table" w:styleId="MediumGrid1-Accent6">
    <w:name w:val="Medium Grid 1 Accent 6"/>
    <w:basedOn w:val="TableNormal"/>
    <w:uiPriority w:val="67"/>
    <w:semiHidden/>
    <w:unhideWhenUsed/>
    <w:rsid w:val="00451380"/>
    <w:pPr>
      <w:spacing w:line="240" w:lineRule="auto"/>
    </w:pPr>
    <w:tblPr>
      <w:tblStyleRowBandSize w:val="1"/>
      <w:tblStyleColBandSize w:val="1"/>
      <w:tblBorders>
        <w:top w:val="single" w:sz="8" w:space="0" w:color="7B7B7B" w:themeColor="accent6" w:themeTint="BF"/>
        <w:left w:val="single" w:sz="8" w:space="0" w:color="7B7B7B" w:themeColor="accent6" w:themeTint="BF"/>
        <w:bottom w:val="single" w:sz="8" w:space="0" w:color="7B7B7B" w:themeColor="accent6" w:themeTint="BF"/>
        <w:right w:val="single" w:sz="8" w:space="0" w:color="7B7B7B" w:themeColor="accent6" w:themeTint="BF"/>
        <w:insideH w:val="single" w:sz="8" w:space="0" w:color="7B7B7B" w:themeColor="accent6" w:themeTint="BF"/>
        <w:insideV w:val="single" w:sz="8" w:space="0" w:color="7B7B7B"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B7B7B" w:themeColor="accent6" w:themeTint="BF"/>
        </w:tcBorders>
      </w:tcPr>
    </w:tblStylePr>
    <w:tblStylePr w:type="firstCol">
      <w:rPr>
        <w:b/>
        <w:bCs/>
      </w:rPr>
    </w:tblStylePr>
    <w:tblStylePr w:type="lastCol">
      <w:rPr>
        <w:b/>
        <w:bCs/>
      </w:rPr>
    </w:tblStylePr>
    <w:tblStylePr w:type="band1Vert">
      <w:tblPr/>
      <w:tcPr>
        <w:shd w:val="clear" w:color="auto" w:fill="A7A7A7" w:themeFill="accent6" w:themeFillTint="7F"/>
      </w:tcPr>
    </w:tblStylePr>
    <w:tblStylePr w:type="band1Horz">
      <w:tblPr/>
      <w:tcPr>
        <w:shd w:val="clear" w:color="auto" w:fill="A7A7A7" w:themeFill="accent6" w:themeFillTint="7F"/>
      </w:tcPr>
    </w:tblStylePr>
  </w:style>
  <w:style w:type="table" w:styleId="MediumGrid2">
    <w:name w:val="Medium Grid 2"/>
    <w:basedOn w:val="TableNormal"/>
    <w:uiPriority w:val="68"/>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7602" w:themeColor="accent1"/>
        <w:left w:val="single" w:sz="8" w:space="0" w:color="FF7602" w:themeColor="accent1"/>
        <w:bottom w:val="single" w:sz="8" w:space="0" w:color="FF7602" w:themeColor="accent1"/>
        <w:right w:val="single" w:sz="8" w:space="0" w:color="FF7602" w:themeColor="accent1"/>
        <w:insideH w:val="single" w:sz="8" w:space="0" w:color="FF7602" w:themeColor="accent1"/>
        <w:insideV w:val="single" w:sz="8" w:space="0" w:color="FF7602" w:themeColor="accent1"/>
      </w:tblBorders>
    </w:tblPr>
    <w:tcPr>
      <w:shd w:val="clear" w:color="auto" w:fill="FFDCC0" w:themeFill="accent1" w:themeFillTint="3F"/>
    </w:tcPr>
    <w:tblStylePr w:type="firstRow">
      <w:rPr>
        <w:b/>
        <w:bCs/>
        <w:color w:val="000000" w:themeColor="text1"/>
      </w:rPr>
      <w:tblPr/>
      <w:tcPr>
        <w:shd w:val="clear" w:color="auto" w:fill="FFF1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3CC" w:themeFill="accent1" w:themeFillTint="33"/>
      </w:tcPr>
    </w:tblStylePr>
    <w:tblStylePr w:type="band1Vert">
      <w:tblPr/>
      <w:tcPr>
        <w:shd w:val="clear" w:color="auto" w:fill="FFBA80" w:themeFill="accent1" w:themeFillTint="7F"/>
      </w:tcPr>
    </w:tblStylePr>
    <w:tblStylePr w:type="band1Horz">
      <w:tblPr/>
      <w:tcPr>
        <w:tcBorders>
          <w:insideH w:val="single" w:sz="6" w:space="0" w:color="FF7602" w:themeColor="accent1"/>
          <w:insideV w:val="single" w:sz="6" w:space="0" w:color="FF7602" w:themeColor="accent1"/>
        </w:tcBorders>
        <w:shd w:val="clear" w:color="auto" w:fill="FFBA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2C7E7" w:themeColor="accent2"/>
        <w:left w:val="single" w:sz="8" w:space="0" w:color="72C7E7" w:themeColor="accent2"/>
        <w:bottom w:val="single" w:sz="8" w:space="0" w:color="72C7E7" w:themeColor="accent2"/>
        <w:right w:val="single" w:sz="8" w:space="0" w:color="72C7E7" w:themeColor="accent2"/>
        <w:insideH w:val="single" w:sz="8" w:space="0" w:color="72C7E7" w:themeColor="accent2"/>
        <w:insideV w:val="single" w:sz="8" w:space="0" w:color="72C7E7" w:themeColor="accent2"/>
      </w:tblBorders>
    </w:tblPr>
    <w:tcPr>
      <w:shd w:val="clear" w:color="auto" w:fill="DBF1F9" w:themeFill="accent2" w:themeFillTint="3F"/>
    </w:tcPr>
    <w:tblStylePr w:type="firstRow">
      <w:rPr>
        <w:b/>
        <w:bCs/>
        <w:color w:val="000000" w:themeColor="text1"/>
      </w:rPr>
      <w:tblPr/>
      <w:tcPr>
        <w:shd w:val="clear" w:color="auto" w:fill="F1F9F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F3FA" w:themeFill="accent2" w:themeFillTint="33"/>
      </w:tcPr>
    </w:tblStylePr>
    <w:tblStylePr w:type="band1Vert">
      <w:tblPr/>
      <w:tcPr>
        <w:shd w:val="clear" w:color="auto" w:fill="B8E2F3" w:themeFill="accent2" w:themeFillTint="7F"/>
      </w:tcPr>
    </w:tblStylePr>
    <w:tblStylePr w:type="band1Horz">
      <w:tblPr/>
      <w:tcPr>
        <w:tcBorders>
          <w:insideH w:val="single" w:sz="6" w:space="0" w:color="72C7E7" w:themeColor="accent2"/>
          <w:insideV w:val="single" w:sz="6" w:space="0" w:color="72C7E7" w:themeColor="accent2"/>
        </w:tcBorders>
        <w:shd w:val="clear" w:color="auto" w:fill="B8E2F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82F" w:themeColor="accent3"/>
        <w:left w:val="single" w:sz="8" w:space="0" w:color="FDC82F" w:themeColor="accent3"/>
        <w:bottom w:val="single" w:sz="8" w:space="0" w:color="FDC82F" w:themeColor="accent3"/>
        <w:right w:val="single" w:sz="8" w:space="0" w:color="FDC82F" w:themeColor="accent3"/>
        <w:insideH w:val="single" w:sz="8" w:space="0" w:color="FDC82F" w:themeColor="accent3"/>
        <w:insideV w:val="single" w:sz="8" w:space="0" w:color="FDC82F" w:themeColor="accent3"/>
      </w:tblBorders>
    </w:tblPr>
    <w:tcPr>
      <w:shd w:val="clear" w:color="auto" w:fill="FEF1CB" w:themeFill="accent3" w:themeFillTint="3F"/>
    </w:tcPr>
    <w:tblStylePr w:type="firstRow">
      <w:rPr>
        <w:b/>
        <w:bCs/>
        <w:color w:val="000000" w:themeColor="text1"/>
      </w:rPr>
      <w:tblPr/>
      <w:tcPr>
        <w:shd w:val="clear" w:color="auto" w:fill="FEF9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3D5" w:themeFill="accent3" w:themeFillTint="33"/>
      </w:tcPr>
    </w:tblStylePr>
    <w:tblStylePr w:type="band1Vert">
      <w:tblPr/>
      <w:tcPr>
        <w:shd w:val="clear" w:color="auto" w:fill="FEE397" w:themeFill="accent3" w:themeFillTint="7F"/>
      </w:tcPr>
    </w:tblStylePr>
    <w:tblStylePr w:type="band1Horz">
      <w:tblPr/>
      <w:tcPr>
        <w:tcBorders>
          <w:insideH w:val="single" w:sz="6" w:space="0" w:color="FDC82F" w:themeColor="accent3"/>
          <w:insideV w:val="single" w:sz="6" w:space="0" w:color="FDC82F" w:themeColor="accent3"/>
        </w:tcBorders>
        <w:shd w:val="clear" w:color="auto" w:fill="FEE39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E5C43" w:themeColor="accent4"/>
        <w:left w:val="single" w:sz="8" w:space="0" w:color="CE5C43" w:themeColor="accent4"/>
        <w:bottom w:val="single" w:sz="8" w:space="0" w:color="CE5C43" w:themeColor="accent4"/>
        <w:right w:val="single" w:sz="8" w:space="0" w:color="CE5C43" w:themeColor="accent4"/>
        <w:insideH w:val="single" w:sz="8" w:space="0" w:color="CE5C43" w:themeColor="accent4"/>
        <w:insideV w:val="single" w:sz="8" w:space="0" w:color="CE5C43" w:themeColor="accent4"/>
      </w:tblBorders>
    </w:tblPr>
    <w:tcPr>
      <w:shd w:val="clear" w:color="auto" w:fill="F3D6D0" w:themeFill="accent4" w:themeFillTint="3F"/>
    </w:tcPr>
    <w:tblStylePr w:type="firstRow">
      <w:rPr>
        <w:b/>
        <w:bCs/>
        <w:color w:val="000000" w:themeColor="text1"/>
      </w:rPr>
      <w:tblPr/>
      <w:tcPr>
        <w:shd w:val="clear" w:color="auto" w:fill="FAEE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ED9" w:themeFill="accent4" w:themeFillTint="33"/>
      </w:tcPr>
    </w:tblStylePr>
    <w:tblStylePr w:type="band1Vert">
      <w:tblPr/>
      <w:tcPr>
        <w:shd w:val="clear" w:color="auto" w:fill="E6ADA1" w:themeFill="accent4" w:themeFillTint="7F"/>
      </w:tcPr>
    </w:tblStylePr>
    <w:tblStylePr w:type="band1Horz">
      <w:tblPr/>
      <w:tcPr>
        <w:tcBorders>
          <w:insideH w:val="single" w:sz="6" w:space="0" w:color="CE5C43" w:themeColor="accent4"/>
          <w:insideV w:val="single" w:sz="6" w:space="0" w:color="CE5C43" w:themeColor="accent4"/>
        </w:tcBorders>
        <w:shd w:val="clear" w:color="auto" w:fill="E6ADA1"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D0" w:themeColor="accent5"/>
        <w:left w:val="single" w:sz="8" w:space="0" w:color="00ADD0" w:themeColor="accent5"/>
        <w:bottom w:val="single" w:sz="8" w:space="0" w:color="00ADD0" w:themeColor="accent5"/>
        <w:right w:val="single" w:sz="8" w:space="0" w:color="00ADD0" w:themeColor="accent5"/>
        <w:insideH w:val="single" w:sz="8" w:space="0" w:color="00ADD0" w:themeColor="accent5"/>
        <w:insideV w:val="single" w:sz="8" w:space="0" w:color="00ADD0" w:themeColor="accent5"/>
      </w:tblBorders>
    </w:tblPr>
    <w:tcPr>
      <w:shd w:val="clear" w:color="auto" w:fill="B4F2FF" w:themeFill="accent5" w:themeFillTint="3F"/>
    </w:tcPr>
    <w:tblStylePr w:type="firstRow">
      <w:rPr>
        <w:b/>
        <w:bCs/>
        <w:color w:val="000000" w:themeColor="text1"/>
      </w:rPr>
      <w:tblPr/>
      <w:tcPr>
        <w:shd w:val="clear" w:color="auto" w:fill="E1F9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4FF" w:themeFill="accent5" w:themeFillTint="33"/>
      </w:tcPr>
    </w:tblStylePr>
    <w:tblStylePr w:type="band1Vert">
      <w:tblPr/>
      <w:tcPr>
        <w:shd w:val="clear" w:color="auto" w:fill="68E5FF" w:themeFill="accent5" w:themeFillTint="7F"/>
      </w:tcPr>
    </w:tblStylePr>
    <w:tblStylePr w:type="band1Horz">
      <w:tblPr/>
      <w:tcPr>
        <w:tcBorders>
          <w:insideH w:val="single" w:sz="6" w:space="0" w:color="00ADD0" w:themeColor="accent5"/>
          <w:insideV w:val="single" w:sz="6" w:space="0" w:color="00ADD0" w:themeColor="accent5"/>
        </w:tcBorders>
        <w:shd w:val="clear" w:color="auto" w:fill="68E5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5138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05050" w:themeColor="accent6"/>
        <w:left w:val="single" w:sz="8" w:space="0" w:color="505050" w:themeColor="accent6"/>
        <w:bottom w:val="single" w:sz="8" w:space="0" w:color="505050" w:themeColor="accent6"/>
        <w:right w:val="single" w:sz="8" w:space="0" w:color="505050" w:themeColor="accent6"/>
        <w:insideH w:val="single" w:sz="8" w:space="0" w:color="505050" w:themeColor="accent6"/>
        <w:insideV w:val="single" w:sz="8" w:space="0" w:color="505050"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DCDC" w:themeFill="accent6" w:themeFillTint="33"/>
      </w:tcPr>
    </w:tblStylePr>
    <w:tblStylePr w:type="band1Vert">
      <w:tblPr/>
      <w:tcPr>
        <w:shd w:val="clear" w:color="auto" w:fill="A7A7A7" w:themeFill="accent6" w:themeFillTint="7F"/>
      </w:tcPr>
    </w:tblStylePr>
    <w:tblStylePr w:type="band1Horz">
      <w:tblPr/>
      <w:tcPr>
        <w:tcBorders>
          <w:insideH w:val="single" w:sz="6" w:space="0" w:color="505050" w:themeColor="accent6"/>
          <w:insideV w:val="single" w:sz="6" w:space="0" w:color="505050" w:themeColor="accent6"/>
        </w:tcBorders>
        <w:shd w:val="clear" w:color="auto" w:fill="A7A7A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5138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5138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C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60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60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60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60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A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A80" w:themeFill="accent1" w:themeFillTint="7F"/>
      </w:tcPr>
    </w:tblStylePr>
  </w:style>
  <w:style w:type="table" w:styleId="MediumGrid3-Accent2">
    <w:name w:val="Medium Grid 3 Accent 2"/>
    <w:basedOn w:val="TableNormal"/>
    <w:uiPriority w:val="69"/>
    <w:semiHidden/>
    <w:unhideWhenUsed/>
    <w:rsid w:val="0045138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1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2C7E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2C7E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2C7E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2C7E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E2F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E2F3" w:themeFill="accent2" w:themeFillTint="7F"/>
      </w:tcPr>
    </w:tblStylePr>
  </w:style>
  <w:style w:type="table" w:styleId="MediumGrid3-Accent3">
    <w:name w:val="Medium Grid 3 Accent 3"/>
    <w:basedOn w:val="TableNormal"/>
    <w:uiPriority w:val="69"/>
    <w:semiHidden/>
    <w:unhideWhenUsed/>
    <w:rsid w:val="0045138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1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82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82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82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82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39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397" w:themeFill="accent3" w:themeFillTint="7F"/>
      </w:tcPr>
    </w:tblStylePr>
  </w:style>
  <w:style w:type="table" w:styleId="MediumGrid3-Accent4">
    <w:name w:val="Medium Grid 3 Accent 4"/>
    <w:basedOn w:val="TableNormal"/>
    <w:uiPriority w:val="69"/>
    <w:semiHidden/>
    <w:unhideWhenUsed/>
    <w:rsid w:val="0045138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6D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5C4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5C4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5C4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5C4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DA1"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DA1" w:themeFill="accent4" w:themeFillTint="7F"/>
      </w:tcPr>
    </w:tblStylePr>
  </w:style>
  <w:style w:type="table" w:styleId="MediumGrid3-Accent5">
    <w:name w:val="Medium Grid 3 Accent 5"/>
    <w:basedOn w:val="TableNormal"/>
    <w:uiPriority w:val="69"/>
    <w:semiHidden/>
    <w:unhideWhenUsed/>
    <w:rsid w:val="0045138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2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D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D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D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D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E5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E5FF" w:themeFill="accent5" w:themeFillTint="7F"/>
      </w:tcPr>
    </w:tblStylePr>
  </w:style>
  <w:style w:type="table" w:styleId="MediumGrid3-Accent6">
    <w:name w:val="Medium Grid 3 Accent 6"/>
    <w:basedOn w:val="TableNormal"/>
    <w:uiPriority w:val="69"/>
    <w:semiHidden/>
    <w:unhideWhenUsed/>
    <w:rsid w:val="0045138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505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505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505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505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A7A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A7A7" w:themeFill="accent6" w:themeFillTint="7F"/>
      </w:tcPr>
    </w:tblStylePr>
  </w:style>
  <w:style w:type="table" w:styleId="MediumShading1">
    <w:name w:val="Medium Shading 1"/>
    <w:basedOn w:val="TableNormal"/>
    <w:uiPriority w:val="63"/>
    <w:semiHidden/>
    <w:unhideWhenUsed/>
    <w:rsid w:val="00451380"/>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51380"/>
    <w:pPr>
      <w:spacing w:line="240" w:lineRule="auto"/>
    </w:pPr>
    <w:tblPr>
      <w:tblStyleRowBandSize w:val="1"/>
      <w:tblStyleColBandSize w:val="1"/>
      <w:tblBorders>
        <w:top w:val="single" w:sz="8" w:space="0" w:color="FF9741" w:themeColor="accent1" w:themeTint="BF"/>
        <w:left w:val="single" w:sz="8" w:space="0" w:color="FF9741" w:themeColor="accent1" w:themeTint="BF"/>
        <w:bottom w:val="single" w:sz="8" w:space="0" w:color="FF9741" w:themeColor="accent1" w:themeTint="BF"/>
        <w:right w:val="single" w:sz="8" w:space="0" w:color="FF9741" w:themeColor="accent1" w:themeTint="BF"/>
        <w:insideH w:val="single" w:sz="8" w:space="0" w:color="FF9741" w:themeColor="accent1" w:themeTint="BF"/>
      </w:tblBorders>
    </w:tblPr>
    <w:tblStylePr w:type="firstRow">
      <w:pPr>
        <w:spacing w:before="0" w:after="0" w:line="240" w:lineRule="auto"/>
      </w:pPr>
      <w:rPr>
        <w:b/>
        <w:bCs/>
        <w:color w:val="FFFFFF" w:themeColor="background1"/>
      </w:rPr>
      <w:tblPr/>
      <w:tcPr>
        <w:tcBorders>
          <w:top w:val="single" w:sz="8" w:space="0" w:color="FF9741" w:themeColor="accent1" w:themeTint="BF"/>
          <w:left w:val="single" w:sz="8" w:space="0" w:color="FF9741" w:themeColor="accent1" w:themeTint="BF"/>
          <w:bottom w:val="single" w:sz="8" w:space="0" w:color="FF9741" w:themeColor="accent1" w:themeTint="BF"/>
          <w:right w:val="single" w:sz="8" w:space="0" w:color="FF9741" w:themeColor="accent1" w:themeTint="BF"/>
          <w:insideH w:val="nil"/>
          <w:insideV w:val="nil"/>
        </w:tcBorders>
        <w:shd w:val="clear" w:color="auto" w:fill="FF7602" w:themeFill="accent1"/>
      </w:tcPr>
    </w:tblStylePr>
    <w:tblStylePr w:type="lastRow">
      <w:pPr>
        <w:spacing w:before="0" w:after="0" w:line="240" w:lineRule="auto"/>
      </w:pPr>
      <w:rPr>
        <w:b/>
        <w:bCs/>
      </w:rPr>
      <w:tblPr/>
      <w:tcPr>
        <w:tcBorders>
          <w:top w:val="double" w:sz="6" w:space="0" w:color="FF9741" w:themeColor="accent1" w:themeTint="BF"/>
          <w:left w:val="single" w:sz="8" w:space="0" w:color="FF9741" w:themeColor="accent1" w:themeTint="BF"/>
          <w:bottom w:val="single" w:sz="8" w:space="0" w:color="FF9741" w:themeColor="accent1" w:themeTint="BF"/>
          <w:right w:val="single" w:sz="8" w:space="0" w:color="FF9741"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DCC0" w:themeFill="accent1" w:themeFillTint="3F"/>
      </w:tcPr>
    </w:tblStylePr>
    <w:tblStylePr w:type="band1Horz">
      <w:tblPr/>
      <w:tcPr>
        <w:tcBorders>
          <w:insideH w:val="nil"/>
          <w:insideV w:val="nil"/>
        </w:tcBorders>
        <w:shd w:val="clear" w:color="auto" w:fill="FFDC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51380"/>
    <w:pPr>
      <w:spacing w:line="240" w:lineRule="auto"/>
    </w:pPr>
    <w:tblPr>
      <w:tblStyleRowBandSize w:val="1"/>
      <w:tblStyleColBandSize w:val="1"/>
      <w:tblBorders>
        <w:top w:val="single" w:sz="8" w:space="0" w:color="95D4ED" w:themeColor="accent2" w:themeTint="BF"/>
        <w:left w:val="single" w:sz="8" w:space="0" w:color="95D4ED" w:themeColor="accent2" w:themeTint="BF"/>
        <w:bottom w:val="single" w:sz="8" w:space="0" w:color="95D4ED" w:themeColor="accent2" w:themeTint="BF"/>
        <w:right w:val="single" w:sz="8" w:space="0" w:color="95D4ED" w:themeColor="accent2" w:themeTint="BF"/>
        <w:insideH w:val="single" w:sz="8" w:space="0" w:color="95D4ED" w:themeColor="accent2" w:themeTint="BF"/>
      </w:tblBorders>
    </w:tblPr>
    <w:tblStylePr w:type="firstRow">
      <w:pPr>
        <w:spacing w:before="0" w:after="0" w:line="240" w:lineRule="auto"/>
      </w:pPr>
      <w:rPr>
        <w:b/>
        <w:bCs/>
        <w:color w:val="FFFFFF" w:themeColor="background1"/>
      </w:rPr>
      <w:tblPr/>
      <w:tcPr>
        <w:tcBorders>
          <w:top w:val="single" w:sz="8" w:space="0" w:color="95D4ED" w:themeColor="accent2" w:themeTint="BF"/>
          <w:left w:val="single" w:sz="8" w:space="0" w:color="95D4ED" w:themeColor="accent2" w:themeTint="BF"/>
          <w:bottom w:val="single" w:sz="8" w:space="0" w:color="95D4ED" w:themeColor="accent2" w:themeTint="BF"/>
          <w:right w:val="single" w:sz="8" w:space="0" w:color="95D4ED" w:themeColor="accent2" w:themeTint="BF"/>
          <w:insideH w:val="nil"/>
          <w:insideV w:val="nil"/>
        </w:tcBorders>
        <w:shd w:val="clear" w:color="auto" w:fill="72C7E7" w:themeFill="accent2"/>
      </w:tcPr>
    </w:tblStylePr>
    <w:tblStylePr w:type="lastRow">
      <w:pPr>
        <w:spacing w:before="0" w:after="0" w:line="240" w:lineRule="auto"/>
      </w:pPr>
      <w:rPr>
        <w:b/>
        <w:bCs/>
      </w:rPr>
      <w:tblPr/>
      <w:tcPr>
        <w:tcBorders>
          <w:top w:val="double" w:sz="6" w:space="0" w:color="95D4ED" w:themeColor="accent2" w:themeTint="BF"/>
          <w:left w:val="single" w:sz="8" w:space="0" w:color="95D4ED" w:themeColor="accent2" w:themeTint="BF"/>
          <w:bottom w:val="single" w:sz="8" w:space="0" w:color="95D4ED" w:themeColor="accent2" w:themeTint="BF"/>
          <w:right w:val="single" w:sz="8" w:space="0" w:color="95D4E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BF1F9" w:themeFill="accent2" w:themeFillTint="3F"/>
      </w:tcPr>
    </w:tblStylePr>
    <w:tblStylePr w:type="band1Horz">
      <w:tblPr/>
      <w:tcPr>
        <w:tcBorders>
          <w:insideH w:val="nil"/>
          <w:insideV w:val="nil"/>
        </w:tcBorders>
        <w:shd w:val="clear" w:color="auto" w:fill="DBF1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51380"/>
    <w:pPr>
      <w:spacing w:line="240" w:lineRule="auto"/>
    </w:pPr>
    <w:tblPr>
      <w:tblStyleRowBandSize w:val="1"/>
      <w:tblStyleColBandSize w:val="1"/>
      <w:tblBorders>
        <w:top w:val="single" w:sz="8" w:space="0" w:color="FDD563" w:themeColor="accent3" w:themeTint="BF"/>
        <w:left w:val="single" w:sz="8" w:space="0" w:color="FDD563" w:themeColor="accent3" w:themeTint="BF"/>
        <w:bottom w:val="single" w:sz="8" w:space="0" w:color="FDD563" w:themeColor="accent3" w:themeTint="BF"/>
        <w:right w:val="single" w:sz="8" w:space="0" w:color="FDD563" w:themeColor="accent3" w:themeTint="BF"/>
        <w:insideH w:val="single" w:sz="8" w:space="0" w:color="FDD563" w:themeColor="accent3" w:themeTint="BF"/>
      </w:tblBorders>
    </w:tblPr>
    <w:tblStylePr w:type="firstRow">
      <w:pPr>
        <w:spacing w:before="0" w:after="0" w:line="240" w:lineRule="auto"/>
      </w:pPr>
      <w:rPr>
        <w:b/>
        <w:bCs/>
        <w:color w:val="FFFFFF" w:themeColor="background1"/>
      </w:rPr>
      <w:tblPr/>
      <w:tcPr>
        <w:tcBorders>
          <w:top w:val="single" w:sz="8" w:space="0" w:color="FDD563" w:themeColor="accent3" w:themeTint="BF"/>
          <w:left w:val="single" w:sz="8" w:space="0" w:color="FDD563" w:themeColor="accent3" w:themeTint="BF"/>
          <w:bottom w:val="single" w:sz="8" w:space="0" w:color="FDD563" w:themeColor="accent3" w:themeTint="BF"/>
          <w:right w:val="single" w:sz="8" w:space="0" w:color="FDD563" w:themeColor="accent3" w:themeTint="BF"/>
          <w:insideH w:val="nil"/>
          <w:insideV w:val="nil"/>
        </w:tcBorders>
        <w:shd w:val="clear" w:color="auto" w:fill="FDC82F" w:themeFill="accent3"/>
      </w:tcPr>
    </w:tblStylePr>
    <w:tblStylePr w:type="lastRow">
      <w:pPr>
        <w:spacing w:before="0" w:after="0" w:line="240" w:lineRule="auto"/>
      </w:pPr>
      <w:rPr>
        <w:b/>
        <w:bCs/>
      </w:rPr>
      <w:tblPr/>
      <w:tcPr>
        <w:tcBorders>
          <w:top w:val="double" w:sz="6" w:space="0" w:color="FDD563" w:themeColor="accent3" w:themeTint="BF"/>
          <w:left w:val="single" w:sz="8" w:space="0" w:color="FDD563" w:themeColor="accent3" w:themeTint="BF"/>
          <w:bottom w:val="single" w:sz="8" w:space="0" w:color="FDD563" w:themeColor="accent3" w:themeTint="BF"/>
          <w:right w:val="single" w:sz="8" w:space="0" w:color="FDD56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F1CB" w:themeFill="accent3" w:themeFillTint="3F"/>
      </w:tcPr>
    </w:tblStylePr>
    <w:tblStylePr w:type="band1Horz">
      <w:tblPr/>
      <w:tcPr>
        <w:tcBorders>
          <w:insideH w:val="nil"/>
          <w:insideV w:val="nil"/>
        </w:tcBorders>
        <w:shd w:val="clear" w:color="auto" w:fill="FEF1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51380"/>
    <w:pPr>
      <w:spacing w:line="240" w:lineRule="auto"/>
    </w:pPr>
    <w:tblPr>
      <w:tblStyleRowBandSize w:val="1"/>
      <w:tblStyleColBandSize w:val="1"/>
      <w:tblBorders>
        <w:top w:val="single" w:sz="8" w:space="0" w:color="DA8472" w:themeColor="accent4" w:themeTint="BF"/>
        <w:left w:val="single" w:sz="8" w:space="0" w:color="DA8472" w:themeColor="accent4" w:themeTint="BF"/>
        <w:bottom w:val="single" w:sz="8" w:space="0" w:color="DA8472" w:themeColor="accent4" w:themeTint="BF"/>
        <w:right w:val="single" w:sz="8" w:space="0" w:color="DA8472" w:themeColor="accent4" w:themeTint="BF"/>
        <w:insideH w:val="single" w:sz="8" w:space="0" w:color="DA8472" w:themeColor="accent4" w:themeTint="BF"/>
      </w:tblBorders>
    </w:tblPr>
    <w:tblStylePr w:type="firstRow">
      <w:pPr>
        <w:spacing w:before="0" w:after="0" w:line="240" w:lineRule="auto"/>
      </w:pPr>
      <w:rPr>
        <w:b/>
        <w:bCs/>
        <w:color w:val="FFFFFF" w:themeColor="background1"/>
      </w:rPr>
      <w:tblPr/>
      <w:tcPr>
        <w:tcBorders>
          <w:top w:val="single" w:sz="8" w:space="0" w:color="DA8472" w:themeColor="accent4" w:themeTint="BF"/>
          <w:left w:val="single" w:sz="8" w:space="0" w:color="DA8472" w:themeColor="accent4" w:themeTint="BF"/>
          <w:bottom w:val="single" w:sz="8" w:space="0" w:color="DA8472" w:themeColor="accent4" w:themeTint="BF"/>
          <w:right w:val="single" w:sz="8" w:space="0" w:color="DA8472" w:themeColor="accent4" w:themeTint="BF"/>
          <w:insideH w:val="nil"/>
          <w:insideV w:val="nil"/>
        </w:tcBorders>
        <w:shd w:val="clear" w:color="auto" w:fill="CE5C43" w:themeFill="accent4"/>
      </w:tcPr>
    </w:tblStylePr>
    <w:tblStylePr w:type="lastRow">
      <w:pPr>
        <w:spacing w:before="0" w:after="0" w:line="240" w:lineRule="auto"/>
      </w:pPr>
      <w:rPr>
        <w:b/>
        <w:bCs/>
      </w:rPr>
      <w:tblPr/>
      <w:tcPr>
        <w:tcBorders>
          <w:top w:val="double" w:sz="6" w:space="0" w:color="DA8472" w:themeColor="accent4" w:themeTint="BF"/>
          <w:left w:val="single" w:sz="8" w:space="0" w:color="DA8472" w:themeColor="accent4" w:themeTint="BF"/>
          <w:bottom w:val="single" w:sz="8" w:space="0" w:color="DA8472" w:themeColor="accent4" w:themeTint="BF"/>
          <w:right w:val="single" w:sz="8" w:space="0" w:color="DA847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D6D0" w:themeFill="accent4" w:themeFillTint="3F"/>
      </w:tcPr>
    </w:tblStylePr>
    <w:tblStylePr w:type="band1Horz">
      <w:tblPr/>
      <w:tcPr>
        <w:tcBorders>
          <w:insideH w:val="nil"/>
          <w:insideV w:val="nil"/>
        </w:tcBorders>
        <w:shd w:val="clear" w:color="auto" w:fill="F3D6D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51380"/>
    <w:pPr>
      <w:spacing w:line="240" w:lineRule="auto"/>
    </w:pPr>
    <w:tblPr>
      <w:tblStyleRowBandSize w:val="1"/>
      <w:tblStyleColBandSize w:val="1"/>
      <w:tblBorders>
        <w:top w:val="single" w:sz="8" w:space="0" w:color="1CD8FF" w:themeColor="accent5" w:themeTint="BF"/>
        <w:left w:val="single" w:sz="8" w:space="0" w:color="1CD8FF" w:themeColor="accent5" w:themeTint="BF"/>
        <w:bottom w:val="single" w:sz="8" w:space="0" w:color="1CD8FF" w:themeColor="accent5" w:themeTint="BF"/>
        <w:right w:val="single" w:sz="8" w:space="0" w:color="1CD8FF" w:themeColor="accent5" w:themeTint="BF"/>
        <w:insideH w:val="single" w:sz="8" w:space="0" w:color="1CD8FF" w:themeColor="accent5" w:themeTint="BF"/>
      </w:tblBorders>
    </w:tblPr>
    <w:tblStylePr w:type="firstRow">
      <w:pPr>
        <w:spacing w:before="0" w:after="0" w:line="240" w:lineRule="auto"/>
      </w:pPr>
      <w:rPr>
        <w:b/>
        <w:bCs/>
        <w:color w:val="FFFFFF" w:themeColor="background1"/>
      </w:rPr>
      <w:tblPr/>
      <w:tcPr>
        <w:tcBorders>
          <w:top w:val="single" w:sz="8" w:space="0" w:color="1CD8FF" w:themeColor="accent5" w:themeTint="BF"/>
          <w:left w:val="single" w:sz="8" w:space="0" w:color="1CD8FF" w:themeColor="accent5" w:themeTint="BF"/>
          <w:bottom w:val="single" w:sz="8" w:space="0" w:color="1CD8FF" w:themeColor="accent5" w:themeTint="BF"/>
          <w:right w:val="single" w:sz="8" w:space="0" w:color="1CD8FF" w:themeColor="accent5" w:themeTint="BF"/>
          <w:insideH w:val="nil"/>
          <w:insideV w:val="nil"/>
        </w:tcBorders>
        <w:shd w:val="clear" w:color="auto" w:fill="00ADD0" w:themeFill="accent5"/>
      </w:tcPr>
    </w:tblStylePr>
    <w:tblStylePr w:type="lastRow">
      <w:pPr>
        <w:spacing w:before="0" w:after="0" w:line="240" w:lineRule="auto"/>
      </w:pPr>
      <w:rPr>
        <w:b/>
        <w:bCs/>
      </w:rPr>
      <w:tblPr/>
      <w:tcPr>
        <w:tcBorders>
          <w:top w:val="double" w:sz="6" w:space="0" w:color="1CD8FF" w:themeColor="accent5" w:themeTint="BF"/>
          <w:left w:val="single" w:sz="8" w:space="0" w:color="1CD8FF" w:themeColor="accent5" w:themeTint="BF"/>
          <w:bottom w:val="single" w:sz="8" w:space="0" w:color="1CD8FF" w:themeColor="accent5" w:themeTint="BF"/>
          <w:right w:val="single" w:sz="8" w:space="0" w:color="1CD8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4F2FF" w:themeFill="accent5" w:themeFillTint="3F"/>
      </w:tcPr>
    </w:tblStylePr>
    <w:tblStylePr w:type="band1Horz">
      <w:tblPr/>
      <w:tcPr>
        <w:tcBorders>
          <w:insideH w:val="nil"/>
          <w:insideV w:val="nil"/>
        </w:tcBorders>
        <w:shd w:val="clear" w:color="auto" w:fill="B4F2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51380"/>
    <w:pPr>
      <w:spacing w:line="240" w:lineRule="auto"/>
    </w:pPr>
    <w:tblPr>
      <w:tblStyleRowBandSize w:val="1"/>
      <w:tblStyleColBandSize w:val="1"/>
      <w:tblBorders>
        <w:top w:val="single" w:sz="8" w:space="0" w:color="7B7B7B" w:themeColor="accent6" w:themeTint="BF"/>
        <w:left w:val="single" w:sz="8" w:space="0" w:color="7B7B7B" w:themeColor="accent6" w:themeTint="BF"/>
        <w:bottom w:val="single" w:sz="8" w:space="0" w:color="7B7B7B" w:themeColor="accent6" w:themeTint="BF"/>
        <w:right w:val="single" w:sz="8" w:space="0" w:color="7B7B7B" w:themeColor="accent6" w:themeTint="BF"/>
        <w:insideH w:val="single" w:sz="8" w:space="0" w:color="7B7B7B" w:themeColor="accent6" w:themeTint="BF"/>
      </w:tblBorders>
    </w:tblPr>
    <w:tblStylePr w:type="firstRow">
      <w:pPr>
        <w:spacing w:before="0" w:after="0" w:line="240" w:lineRule="auto"/>
      </w:pPr>
      <w:rPr>
        <w:b/>
        <w:bCs/>
        <w:color w:val="FFFFFF" w:themeColor="background1"/>
      </w:rPr>
      <w:tblPr/>
      <w:tcPr>
        <w:tcBorders>
          <w:top w:val="single" w:sz="8" w:space="0" w:color="7B7B7B" w:themeColor="accent6" w:themeTint="BF"/>
          <w:left w:val="single" w:sz="8" w:space="0" w:color="7B7B7B" w:themeColor="accent6" w:themeTint="BF"/>
          <w:bottom w:val="single" w:sz="8" w:space="0" w:color="7B7B7B" w:themeColor="accent6" w:themeTint="BF"/>
          <w:right w:val="single" w:sz="8" w:space="0" w:color="7B7B7B" w:themeColor="accent6" w:themeTint="BF"/>
          <w:insideH w:val="nil"/>
          <w:insideV w:val="nil"/>
        </w:tcBorders>
        <w:shd w:val="clear" w:color="auto" w:fill="505050" w:themeFill="accent6"/>
      </w:tcPr>
    </w:tblStylePr>
    <w:tblStylePr w:type="lastRow">
      <w:pPr>
        <w:spacing w:before="0" w:after="0" w:line="240" w:lineRule="auto"/>
      </w:pPr>
      <w:rPr>
        <w:b/>
        <w:bCs/>
      </w:rPr>
      <w:tblPr/>
      <w:tcPr>
        <w:tcBorders>
          <w:top w:val="double" w:sz="6" w:space="0" w:color="7B7B7B" w:themeColor="accent6" w:themeTint="BF"/>
          <w:left w:val="single" w:sz="8" w:space="0" w:color="7B7B7B" w:themeColor="accent6" w:themeTint="BF"/>
          <w:bottom w:val="single" w:sz="8" w:space="0" w:color="7B7B7B" w:themeColor="accent6" w:themeTint="BF"/>
          <w:right w:val="single" w:sz="8" w:space="0" w:color="7B7B7B"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5138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5138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60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602" w:themeFill="accent1"/>
      </w:tcPr>
    </w:tblStylePr>
    <w:tblStylePr w:type="lastCol">
      <w:rPr>
        <w:b/>
        <w:bCs/>
        <w:color w:val="FFFFFF" w:themeColor="background1"/>
      </w:rPr>
      <w:tblPr/>
      <w:tcPr>
        <w:tcBorders>
          <w:left w:val="nil"/>
          <w:right w:val="nil"/>
          <w:insideH w:val="nil"/>
          <w:insideV w:val="nil"/>
        </w:tcBorders>
        <w:shd w:val="clear" w:color="auto" w:fill="FF760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5138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2C7E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2C7E7" w:themeFill="accent2"/>
      </w:tcPr>
    </w:tblStylePr>
    <w:tblStylePr w:type="lastCol">
      <w:rPr>
        <w:b/>
        <w:bCs/>
        <w:color w:val="FFFFFF" w:themeColor="background1"/>
      </w:rPr>
      <w:tblPr/>
      <w:tcPr>
        <w:tcBorders>
          <w:left w:val="nil"/>
          <w:right w:val="nil"/>
          <w:insideH w:val="nil"/>
          <w:insideV w:val="nil"/>
        </w:tcBorders>
        <w:shd w:val="clear" w:color="auto" w:fill="72C7E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5138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82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82F" w:themeFill="accent3"/>
      </w:tcPr>
    </w:tblStylePr>
    <w:tblStylePr w:type="lastCol">
      <w:rPr>
        <w:b/>
        <w:bCs/>
        <w:color w:val="FFFFFF" w:themeColor="background1"/>
      </w:rPr>
      <w:tblPr/>
      <w:tcPr>
        <w:tcBorders>
          <w:left w:val="nil"/>
          <w:right w:val="nil"/>
          <w:insideH w:val="nil"/>
          <w:insideV w:val="nil"/>
        </w:tcBorders>
        <w:shd w:val="clear" w:color="auto" w:fill="FDC82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5138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5C4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5C43" w:themeFill="accent4"/>
      </w:tcPr>
    </w:tblStylePr>
    <w:tblStylePr w:type="lastCol">
      <w:rPr>
        <w:b/>
        <w:bCs/>
        <w:color w:val="FFFFFF" w:themeColor="background1"/>
      </w:rPr>
      <w:tblPr/>
      <w:tcPr>
        <w:tcBorders>
          <w:left w:val="nil"/>
          <w:right w:val="nil"/>
          <w:insideH w:val="nil"/>
          <w:insideV w:val="nil"/>
        </w:tcBorders>
        <w:shd w:val="clear" w:color="auto" w:fill="CE5C4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5138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D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DD0" w:themeFill="accent5"/>
      </w:tcPr>
    </w:tblStylePr>
    <w:tblStylePr w:type="lastCol">
      <w:rPr>
        <w:b/>
        <w:bCs/>
        <w:color w:val="FFFFFF" w:themeColor="background1"/>
      </w:rPr>
      <w:tblPr/>
      <w:tcPr>
        <w:tcBorders>
          <w:left w:val="nil"/>
          <w:right w:val="nil"/>
          <w:insideH w:val="nil"/>
          <w:insideV w:val="nil"/>
        </w:tcBorders>
        <w:shd w:val="clear" w:color="auto" w:fill="00ADD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5138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505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5050" w:themeFill="accent6"/>
      </w:tcPr>
    </w:tblStylePr>
    <w:tblStylePr w:type="lastCol">
      <w:rPr>
        <w:b/>
        <w:bCs/>
        <w:color w:val="FFFFFF" w:themeColor="background1"/>
      </w:rPr>
      <w:tblPr/>
      <w:tcPr>
        <w:tcBorders>
          <w:left w:val="nil"/>
          <w:right w:val="nil"/>
          <w:insideH w:val="nil"/>
          <w:insideV w:val="nil"/>
        </w:tcBorders>
        <w:shd w:val="clear" w:color="auto" w:fill="50505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451380"/>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51380"/>
    <w:pPr>
      <w:spacing w:line="240" w:lineRule="auto"/>
    </w:pPr>
    <w:rPr>
      <w:color w:val="FFFFFF" w:themeColor="background1"/>
    </w:rPr>
    <w:tblPr>
      <w:tblStyleRowBandSize w:val="1"/>
      <w:tblStyleColBandSize w:val="1"/>
    </w:tblPr>
    <w:tcPr>
      <w:shd w:val="clear" w:color="auto" w:fill="FF760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A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057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05700" w:themeFill="accent1" w:themeFillShade="BF"/>
      </w:tcPr>
    </w:tblStylePr>
    <w:tblStylePr w:type="band1Vert">
      <w:tblPr/>
      <w:tcPr>
        <w:tcBorders>
          <w:top w:val="nil"/>
          <w:left w:val="nil"/>
          <w:bottom w:val="nil"/>
          <w:right w:val="nil"/>
          <w:insideH w:val="nil"/>
          <w:insideV w:val="nil"/>
        </w:tcBorders>
        <w:shd w:val="clear" w:color="auto" w:fill="C05700" w:themeFill="accent1" w:themeFillShade="BF"/>
      </w:tcPr>
    </w:tblStylePr>
    <w:tblStylePr w:type="band1Horz">
      <w:tblPr/>
      <w:tcPr>
        <w:tcBorders>
          <w:top w:val="nil"/>
          <w:left w:val="nil"/>
          <w:bottom w:val="nil"/>
          <w:right w:val="nil"/>
          <w:insideH w:val="nil"/>
          <w:insideV w:val="nil"/>
        </w:tcBorders>
        <w:shd w:val="clear" w:color="auto" w:fill="C05700" w:themeFill="accent1" w:themeFillShade="BF"/>
      </w:tcPr>
    </w:tblStylePr>
  </w:style>
  <w:style w:type="table" w:styleId="DarkList-Accent2">
    <w:name w:val="Dark List Accent 2"/>
    <w:basedOn w:val="TableNormal"/>
    <w:uiPriority w:val="70"/>
    <w:semiHidden/>
    <w:unhideWhenUsed/>
    <w:rsid w:val="00451380"/>
    <w:pPr>
      <w:spacing w:line="240" w:lineRule="auto"/>
    </w:pPr>
    <w:rPr>
      <w:color w:val="FFFFFF" w:themeColor="background1"/>
    </w:rPr>
    <w:tblPr>
      <w:tblStyleRowBandSize w:val="1"/>
      <w:tblStyleColBandSize w:val="1"/>
    </w:tblPr>
    <w:tcPr>
      <w:shd w:val="clear" w:color="auto" w:fill="72C7E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719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8A9D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8A9DA" w:themeFill="accent2" w:themeFillShade="BF"/>
      </w:tcPr>
    </w:tblStylePr>
    <w:tblStylePr w:type="band1Vert">
      <w:tblPr/>
      <w:tcPr>
        <w:tcBorders>
          <w:top w:val="nil"/>
          <w:left w:val="nil"/>
          <w:bottom w:val="nil"/>
          <w:right w:val="nil"/>
          <w:insideH w:val="nil"/>
          <w:insideV w:val="nil"/>
        </w:tcBorders>
        <w:shd w:val="clear" w:color="auto" w:fill="28A9DA" w:themeFill="accent2" w:themeFillShade="BF"/>
      </w:tcPr>
    </w:tblStylePr>
    <w:tblStylePr w:type="band1Horz">
      <w:tblPr/>
      <w:tcPr>
        <w:tcBorders>
          <w:top w:val="nil"/>
          <w:left w:val="nil"/>
          <w:bottom w:val="nil"/>
          <w:right w:val="nil"/>
          <w:insideH w:val="nil"/>
          <w:insideV w:val="nil"/>
        </w:tcBorders>
        <w:shd w:val="clear" w:color="auto" w:fill="28A9DA" w:themeFill="accent2" w:themeFillShade="BF"/>
      </w:tcPr>
    </w:tblStylePr>
  </w:style>
  <w:style w:type="table" w:styleId="DarkList-Accent3">
    <w:name w:val="Dark List Accent 3"/>
    <w:basedOn w:val="TableNormal"/>
    <w:uiPriority w:val="70"/>
    <w:semiHidden/>
    <w:unhideWhenUsed/>
    <w:rsid w:val="00451380"/>
    <w:pPr>
      <w:spacing w:line="240" w:lineRule="auto"/>
    </w:pPr>
    <w:rPr>
      <w:color w:val="FFFFFF" w:themeColor="background1"/>
    </w:rPr>
    <w:tblPr>
      <w:tblStyleRowBandSize w:val="1"/>
      <w:tblStyleColBandSize w:val="1"/>
    </w:tblPr>
    <w:tcPr>
      <w:shd w:val="clear" w:color="auto" w:fill="FDC82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36D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EA5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EA502" w:themeFill="accent3" w:themeFillShade="BF"/>
      </w:tcPr>
    </w:tblStylePr>
    <w:tblStylePr w:type="band1Vert">
      <w:tblPr/>
      <w:tcPr>
        <w:tcBorders>
          <w:top w:val="nil"/>
          <w:left w:val="nil"/>
          <w:bottom w:val="nil"/>
          <w:right w:val="nil"/>
          <w:insideH w:val="nil"/>
          <w:insideV w:val="nil"/>
        </w:tcBorders>
        <w:shd w:val="clear" w:color="auto" w:fill="DEA502" w:themeFill="accent3" w:themeFillShade="BF"/>
      </w:tcPr>
    </w:tblStylePr>
    <w:tblStylePr w:type="band1Horz">
      <w:tblPr/>
      <w:tcPr>
        <w:tcBorders>
          <w:top w:val="nil"/>
          <w:left w:val="nil"/>
          <w:bottom w:val="nil"/>
          <w:right w:val="nil"/>
          <w:insideH w:val="nil"/>
          <w:insideV w:val="nil"/>
        </w:tcBorders>
        <w:shd w:val="clear" w:color="auto" w:fill="DEA502" w:themeFill="accent3" w:themeFillShade="BF"/>
      </w:tcPr>
    </w:tblStylePr>
  </w:style>
  <w:style w:type="table" w:styleId="DarkList-Accent4">
    <w:name w:val="Dark List Accent 4"/>
    <w:basedOn w:val="TableNormal"/>
    <w:uiPriority w:val="70"/>
    <w:semiHidden/>
    <w:unhideWhenUsed/>
    <w:rsid w:val="00451380"/>
    <w:pPr>
      <w:spacing w:line="240" w:lineRule="auto"/>
    </w:pPr>
    <w:rPr>
      <w:color w:val="FFFFFF" w:themeColor="background1"/>
    </w:rPr>
    <w:tblPr>
      <w:tblStyleRowBandSize w:val="1"/>
      <w:tblStyleColBandSize w:val="1"/>
    </w:tblPr>
    <w:tcPr>
      <w:shd w:val="clear" w:color="auto" w:fill="CE5C4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2A1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23F2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23F2A" w:themeFill="accent4" w:themeFillShade="BF"/>
      </w:tcPr>
    </w:tblStylePr>
    <w:tblStylePr w:type="band1Vert">
      <w:tblPr/>
      <w:tcPr>
        <w:tcBorders>
          <w:top w:val="nil"/>
          <w:left w:val="nil"/>
          <w:bottom w:val="nil"/>
          <w:right w:val="nil"/>
          <w:insideH w:val="nil"/>
          <w:insideV w:val="nil"/>
        </w:tcBorders>
        <w:shd w:val="clear" w:color="auto" w:fill="A23F2A" w:themeFill="accent4" w:themeFillShade="BF"/>
      </w:tcPr>
    </w:tblStylePr>
    <w:tblStylePr w:type="band1Horz">
      <w:tblPr/>
      <w:tcPr>
        <w:tcBorders>
          <w:top w:val="nil"/>
          <w:left w:val="nil"/>
          <w:bottom w:val="nil"/>
          <w:right w:val="nil"/>
          <w:insideH w:val="nil"/>
          <w:insideV w:val="nil"/>
        </w:tcBorders>
        <w:shd w:val="clear" w:color="auto" w:fill="A23F2A" w:themeFill="accent4" w:themeFillShade="BF"/>
      </w:tcPr>
    </w:tblStylePr>
  </w:style>
  <w:style w:type="table" w:styleId="DarkList-Accent5">
    <w:name w:val="Dark List Accent 5"/>
    <w:basedOn w:val="TableNormal"/>
    <w:uiPriority w:val="70"/>
    <w:semiHidden/>
    <w:unhideWhenUsed/>
    <w:rsid w:val="00451380"/>
    <w:pPr>
      <w:spacing w:line="240" w:lineRule="auto"/>
    </w:pPr>
    <w:rPr>
      <w:color w:val="FFFFFF" w:themeColor="background1"/>
    </w:rPr>
    <w:tblPr>
      <w:tblStyleRowBandSize w:val="1"/>
      <w:tblStyleColBandSize w:val="1"/>
    </w:tblPr>
    <w:tcPr>
      <w:shd w:val="clear" w:color="auto" w:fill="00ADD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1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19B" w:themeFill="accent5" w:themeFillShade="BF"/>
      </w:tcPr>
    </w:tblStylePr>
    <w:tblStylePr w:type="band1Vert">
      <w:tblPr/>
      <w:tcPr>
        <w:tcBorders>
          <w:top w:val="nil"/>
          <w:left w:val="nil"/>
          <w:bottom w:val="nil"/>
          <w:right w:val="nil"/>
          <w:insideH w:val="nil"/>
          <w:insideV w:val="nil"/>
        </w:tcBorders>
        <w:shd w:val="clear" w:color="auto" w:fill="00819B" w:themeFill="accent5" w:themeFillShade="BF"/>
      </w:tcPr>
    </w:tblStylePr>
    <w:tblStylePr w:type="band1Horz">
      <w:tblPr/>
      <w:tcPr>
        <w:tcBorders>
          <w:top w:val="nil"/>
          <w:left w:val="nil"/>
          <w:bottom w:val="nil"/>
          <w:right w:val="nil"/>
          <w:insideH w:val="nil"/>
          <w:insideV w:val="nil"/>
        </w:tcBorders>
        <w:shd w:val="clear" w:color="auto" w:fill="00819B" w:themeFill="accent5" w:themeFillShade="BF"/>
      </w:tcPr>
    </w:tblStylePr>
  </w:style>
  <w:style w:type="table" w:styleId="DarkList-Accent6">
    <w:name w:val="Dark List Accent 6"/>
    <w:basedOn w:val="TableNormal"/>
    <w:uiPriority w:val="70"/>
    <w:semiHidden/>
    <w:unhideWhenUsed/>
    <w:rsid w:val="00451380"/>
    <w:pPr>
      <w:spacing w:line="240" w:lineRule="auto"/>
    </w:pPr>
    <w:rPr>
      <w:color w:val="FFFFFF" w:themeColor="background1"/>
    </w:rPr>
    <w:tblPr>
      <w:tblStyleRowBandSize w:val="1"/>
      <w:tblStyleColBandSize w:val="1"/>
    </w:tblPr>
    <w:tcPr>
      <w:shd w:val="clear" w:color="auto" w:fill="50505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272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B3B3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B3B3B" w:themeFill="accent6" w:themeFillShade="BF"/>
      </w:tcPr>
    </w:tblStylePr>
    <w:tblStylePr w:type="band1Vert">
      <w:tblPr/>
      <w:tcPr>
        <w:tcBorders>
          <w:top w:val="nil"/>
          <w:left w:val="nil"/>
          <w:bottom w:val="nil"/>
          <w:right w:val="nil"/>
          <w:insideH w:val="nil"/>
          <w:insideV w:val="nil"/>
        </w:tcBorders>
        <w:shd w:val="clear" w:color="auto" w:fill="3B3B3B" w:themeFill="accent6" w:themeFillShade="BF"/>
      </w:tcPr>
    </w:tblStylePr>
    <w:tblStylePr w:type="band1Horz">
      <w:tblPr/>
      <w:tcPr>
        <w:tcBorders>
          <w:top w:val="nil"/>
          <w:left w:val="nil"/>
          <w:bottom w:val="nil"/>
          <w:right w:val="nil"/>
          <w:insideH w:val="nil"/>
          <w:insideV w:val="nil"/>
        </w:tcBorders>
        <w:shd w:val="clear" w:color="auto" w:fill="3B3B3B" w:themeFill="accent6" w:themeFillShade="BF"/>
      </w:tcPr>
    </w:tblStylePr>
  </w:style>
  <w:style w:type="paragraph" w:styleId="NormalWeb">
    <w:name w:val="Normal (Web)"/>
    <w:basedOn w:val="Normal"/>
    <w:uiPriority w:val="99"/>
    <w:semiHidden/>
    <w:rsid w:val="00451380"/>
    <w:rPr>
      <w:rFonts w:ascii="Times New Roman" w:hAnsi="Times New Roman" w:cs="Times New Roman"/>
      <w:sz w:val="24"/>
      <w:szCs w:val="24"/>
    </w:rPr>
  </w:style>
  <w:style w:type="paragraph" w:styleId="NoteHeading">
    <w:name w:val="Note Heading"/>
    <w:basedOn w:val="Normal"/>
    <w:next w:val="Normal"/>
    <w:link w:val="NoteHeadingChar"/>
    <w:uiPriority w:val="99"/>
    <w:semiHidden/>
    <w:rsid w:val="00451380"/>
    <w:pPr>
      <w:spacing w:line="240" w:lineRule="auto"/>
    </w:pPr>
  </w:style>
  <w:style w:type="character" w:customStyle="1" w:styleId="NoteHeadingChar">
    <w:name w:val="Note Heading Char"/>
    <w:basedOn w:val="DefaultParagraphFont"/>
    <w:link w:val="NoteHeading"/>
    <w:uiPriority w:val="99"/>
    <w:semiHidden/>
    <w:rsid w:val="00B12695"/>
  </w:style>
  <w:style w:type="paragraph" w:styleId="ListNumber">
    <w:name w:val="List Number"/>
    <w:basedOn w:val="Normal"/>
    <w:uiPriority w:val="6"/>
    <w:rsid w:val="00B67326"/>
    <w:pPr>
      <w:numPr>
        <w:numId w:val="4"/>
      </w:numPr>
      <w:spacing w:before="170"/>
      <w:contextualSpacing/>
    </w:pPr>
  </w:style>
  <w:style w:type="paragraph" w:styleId="ListNumber2">
    <w:name w:val="List Number 2"/>
    <w:basedOn w:val="Normal"/>
    <w:uiPriority w:val="99"/>
    <w:semiHidden/>
    <w:rsid w:val="00451380"/>
    <w:pPr>
      <w:numPr>
        <w:numId w:val="5"/>
      </w:numPr>
      <w:contextualSpacing/>
    </w:pPr>
  </w:style>
  <w:style w:type="paragraph" w:styleId="ListNumber3">
    <w:name w:val="List Number 3"/>
    <w:basedOn w:val="Normal"/>
    <w:uiPriority w:val="99"/>
    <w:semiHidden/>
    <w:rsid w:val="00451380"/>
    <w:pPr>
      <w:numPr>
        <w:numId w:val="6"/>
      </w:numPr>
      <w:contextualSpacing/>
    </w:pPr>
  </w:style>
  <w:style w:type="paragraph" w:styleId="ListNumber4">
    <w:name w:val="List Number 4"/>
    <w:basedOn w:val="Normal"/>
    <w:uiPriority w:val="99"/>
    <w:semiHidden/>
    <w:rsid w:val="00451380"/>
    <w:pPr>
      <w:numPr>
        <w:numId w:val="7"/>
      </w:numPr>
      <w:contextualSpacing/>
    </w:pPr>
  </w:style>
  <w:style w:type="paragraph" w:styleId="ListNumber5">
    <w:name w:val="List Number 5"/>
    <w:basedOn w:val="Normal"/>
    <w:uiPriority w:val="99"/>
    <w:semiHidden/>
    <w:rsid w:val="00451380"/>
    <w:pPr>
      <w:numPr>
        <w:numId w:val="8"/>
      </w:numPr>
      <w:contextualSpacing/>
    </w:pPr>
  </w:style>
  <w:style w:type="character" w:styleId="Mention">
    <w:name w:val="Mention"/>
    <w:basedOn w:val="DefaultParagraphFont"/>
    <w:uiPriority w:val="99"/>
    <w:semiHidden/>
    <w:rsid w:val="00451380"/>
    <w:rPr>
      <w:color w:val="2B579A"/>
      <w:shd w:val="clear" w:color="auto" w:fill="E1DFDD"/>
    </w:rPr>
  </w:style>
  <w:style w:type="paragraph" w:styleId="TOCHeading">
    <w:name w:val="TOC Heading"/>
    <w:basedOn w:val="Heading1"/>
    <w:next w:val="Normal"/>
    <w:uiPriority w:val="39"/>
    <w:semiHidden/>
    <w:qFormat/>
    <w:rsid w:val="00B76E8A"/>
    <w:pPr>
      <w:numPr>
        <w:numId w:val="0"/>
      </w:numPr>
      <w:spacing w:before="240" w:after="1080" w:line="259" w:lineRule="atLeast"/>
      <w:outlineLvl w:val="9"/>
    </w:pPr>
    <w:rPr>
      <w:caps/>
      <w:spacing w:val="40"/>
      <w:kern w:val="12"/>
      <w:sz w:val="48"/>
    </w:rPr>
  </w:style>
  <w:style w:type="character" w:styleId="PlaceholderText">
    <w:name w:val="Placeholder Text"/>
    <w:basedOn w:val="DefaultParagraphFont"/>
    <w:uiPriority w:val="99"/>
    <w:semiHidden/>
    <w:rsid w:val="00451380"/>
    <w:rPr>
      <w:color w:val="808080"/>
    </w:rPr>
  </w:style>
  <w:style w:type="paragraph" w:styleId="ListBullet">
    <w:name w:val="List Bullet"/>
    <w:basedOn w:val="Normal"/>
    <w:uiPriority w:val="5"/>
    <w:rsid w:val="000E7F05"/>
    <w:pPr>
      <w:numPr>
        <w:numId w:val="9"/>
      </w:numPr>
      <w:contextualSpacing/>
    </w:pPr>
  </w:style>
  <w:style w:type="paragraph" w:styleId="ListBullet2">
    <w:name w:val="List Bullet 2"/>
    <w:basedOn w:val="Normal"/>
    <w:uiPriority w:val="5"/>
    <w:rsid w:val="00451380"/>
    <w:pPr>
      <w:numPr>
        <w:ilvl w:val="1"/>
        <w:numId w:val="9"/>
      </w:numPr>
      <w:contextualSpacing/>
    </w:pPr>
  </w:style>
  <w:style w:type="paragraph" w:styleId="ListBullet3">
    <w:name w:val="List Bullet 3"/>
    <w:basedOn w:val="Normal"/>
    <w:uiPriority w:val="99"/>
    <w:semiHidden/>
    <w:rsid w:val="00451380"/>
    <w:pPr>
      <w:numPr>
        <w:numId w:val="11"/>
      </w:numPr>
      <w:contextualSpacing/>
    </w:pPr>
  </w:style>
  <w:style w:type="paragraph" w:styleId="ListBullet4">
    <w:name w:val="List Bullet 4"/>
    <w:basedOn w:val="Normal"/>
    <w:uiPriority w:val="99"/>
    <w:semiHidden/>
    <w:rsid w:val="00451380"/>
    <w:pPr>
      <w:numPr>
        <w:numId w:val="12"/>
      </w:numPr>
      <w:contextualSpacing/>
    </w:pPr>
  </w:style>
  <w:style w:type="paragraph" w:styleId="ListBullet5">
    <w:name w:val="List Bullet 5"/>
    <w:basedOn w:val="Normal"/>
    <w:uiPriority w:val="99"/>
    <w:semiHidden/>
    <w:rsid w:val="00451380"/>
    <w:pPr>
      <w:numPr>
        <w:numId w:val="13"/>
      </w:numPr>
      <w:contextualSpacing/>
    </w:pPr>
  </w:style>
  <w:style w:type="paragraph" w:styleId="PlainText">
    <w:name w:val="Plain Text"/>
    <w:basedOn w:val="Normal"/>
    <w:link w:val="PlainTextChar"/>
    <w:uiPriority w:val="99"/>
    <w:semiHidden/>
    <w:rsid w:val="0045138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2695"/>
    <w:rPr>
      <w:rFonts w:ascii="Consolas" w:hAnsi="Consolas"/>
      <w:sz w:val="21"/>
      <w:szCs w:val="21"/>
    </w:rPr>
  </w:style>
  <w:style w:type="table" w:styleId="GridTable1Light">
    <w:name w:val="Grid Table 1 Light"/>
    <w:basedOn w:val="TableNormal"/>
    <w:uiPriority w:val="46"/>
    <w:rsid w:val="00451380"/>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51380"/>
    <w:pPr>
      <w:spacing w:line="240" w:lineRule="auto"/>
    </w:pPr>
    <w:tblPr>
      <w:tblStyleRowBandSize w:val="1"/>
      <w:tblStyleColBandSize w:val="1"/>
      <w:tblBorders>
        <w:top w:val="single" w:sz="4" w:space="0" w:color="FFC799" w:themeColor="accent1" w:themeTint="66"/>
        <w:left w:val="single" w:sz="4" w:space="0" w:color="FFC799" w:themeColor="accent1" w:themeTint="66"/>
        <w:bottom w:val="single" w:sz="4" w:space="0" w:color="FFC799" w:themeColor="accent1" w:themeTint="66"/>
        <w:right w:val="single" w:sz="4" w:space="0" w:color="FFC799" w:themeColor="accent1" w:themeTint="66"/>
        <w:insideH w:val="single" w:sz="4" w:space="0" w:color="FFC799" w:themeColor="accent1" w:themeTint="66"/>
        <w:insideV w:val="single" w:sz="4" w:space="0" w:color="FFC799" w:themeColor="accent1" w:themeTint="66"/>
      </w:tblBorders>
    </w:tblPr>
    <w:tblStylePr w:type="firstRow">
      <w:rPr>
        <w:b/>
        <w:bCs/>
      </w:rPr>
      <w:tblPr/>
      <w:tcPr>
        <w:tcBorders>
          <w:bottom w:val="single" w:sz="12" w:space="0" w:color="FFAC67" w:themeColor="accent1" w:themeTint="99"/>
        </w:tcBorders>
      </w:tcPr>
    </w:tblStylePr>
    <w:tblStylePr w:type="lastRow">
      <w:rPr>
        <w:b/>
        <w:bCs/>
      </w:rPr>
      <w:tblPr/>
      <w:tcPr>
        <w:tcBorders>
          <w:top w:val="double" w:sz="2" w:space="0" w:color="FFAC6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51380"/>
    <w:pPr>
      <w:spacing w:line="240" w:lineRule="auto"/>
    </w:pPr>
    <w:tblPr>
      <w:tblStyleRowBandSize w:val="1"/>
      <w:tblStyleColBandSize w:val="1"/>
      <w:tblBorders>
        <w:top w:val="single" w:sz="4" w:space="0" w:color="C6E8F5" w:themeColor="accent2" w:themeTint="66"/>
        <w:left w:val="single" w:sz="4" w:space="0" w:color="C6E8F5" w:themeColor="accent2" w:themeTint="66"/>
        <w:bottom w:val="single" w:sz="4" w:space="0" w:color="C6E8F5" w:themeColor="accent2" w:themeTint="66"/>
        <w:right w:val="single" w:sz="4" w:space="0" w:color="C6E8F5" w:themeColor="accent2" w:themeTint="66"/>
        <w:insideH w:val="single" w:sz="4" w:space="0" w:color="C6E8F5" w:themeColor="accent2" w:themeTint="66"/>
        <w:insideV w:val="single" w:sz="4" w:space="0" w:color="C6E8F5" w:themeColor="accent2" w:themeTint="66"/>
      </w:tblBorders>
    </w:tblPr>
    <w:tblStylePr w:type="firstRow">
      <w:rPr>
        <w:b/>
        <w:bCs/>
      </w:rPr>
      <w:tblPr/>
      <w:tcPr>
        <w:tcBorders>
          <w:bottom w:val="single" w:sz="12" w:space="0" w:color="AADDF0" w:themeColor="accent2" w:themeTint="99"/>
        </w:tcBorders>
      </w:tcPr>
    </w:tblStylePr>
    <w:tblStylePr w:type="lastRow">
      <w:rPr>
        <w:b/>
        <w:bCs/>
      </w:rPr>
      <w:tblPr/>
      <w:tcPr>
        <w:tcBorders>
          <w:top w:val="double" w:sz="2" w:space="0" w:color="AADDF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51380"/>
    <w:pPr>
      <w:spacing w:line="240" w:lineRule="auto"/>
    </w:pPr>
    <w:tblPr>
      <w:tblStyleRowBandSize w:val="1"/>
      <w:tblStyleColBandSize w:val="1"/>
      <w:tblBorders>
        <w:top w:val="single" w:sz="4" w:space="0" w:color="FEE8AB" w:themeColor="accent3" w:themeTint="66"/>
        <w:left w:val="single" w:sz="4" w:space="0" w:color="FEE8AB" w:themeColor="accent3" w:themeTint="66"/>
        <w:bottom w:val="single" w:sz="4" w:space="0" w:color="FEE8AB" w:themeColor="accent3" w:themeTint="66"/>
        <w:right w:val="single" w:sz="4" w:space="0" w:color="FEE8AB" w:themeColor="accent3" w:themeTint="66"/>
        <w:insideH w:val="single" w:sz="4" w:space="0" w:color="FEE8AB" w:themeColor="accent3" w:themeTint="66"/>
        <w:insideV w:val="single" w:sz="4" w:space="0" w:color="FEE8AB" w:themeColor="accent3" w:themeTint="66"/>
      </w:tblBorders>
    </w:tblPr>
    <w:tblStylePr w:type="firstRow">
      <w:rPr>
        <w:b/>
        <w:bCs/>
      </w:rPr>
      <w:tblPr/>
      <w:tcPr>
        <w:tcBorders>
          <w:bottom w:val="single" w:sz="12" w:space="0" w:color="FDDD82" w:themeColor="accent3" w:themeTint="99"/>
        </w:tcBorders>
      </w:tcPr>
    </w:tblStylePr>
    <w:tblStylePr w:type="lastRow">
      <w:rPr>
        <w:b/>
        <w:bCs/>
      </w:rPr>
      <w:tblPr/>
      <w:tcPr>
        <w:tcBorders>
          <w:top w:val="double" w:sz="2" w:space="0" w:color="FDDD8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51380"/>
    <w:pPr>
      <w:spacing w:line="240" w:lineRule="auto"/>
    </w:pPr>
    <w:tblPr>
      <w:tblStyleRowBandSize w:val="1"/>
      <w:tblStyleColBandSize w:val="1"/>
      <w:tblBorders>
        <w:top w:val="single" w:sz="4" w:space="0" w:color="EBBDB3" w:themeColor="accent4" w:themeTint="66"/>
        <w:left w:val="single" w:sz="4" w:space="0" w:color="EBBDB3" w:themeColor="accent4" w:themeTint="66"/>
        <w:bottom w:val="single" w:sz="4" w:space="0" w:color="EBBDB3" w:themeColor="accent4" w:themeTint="66"/>
        <w:right w:val="single" w:sz="4" w:space="0" w:color="EBBDB3" w:themeColor="accent4" w:themeTint="66"/>
        <w:insideH w:val="single" w:sz="4" w:space="0" w:color="EBBDB3" w:themeColor="accent4" w:themeTint="66"/>
        <w:insideV w:val="single" w:sz="4" w:space="0" w:color="EBBDB3" w:themeColor="accent4" w:themeTint="66"/>
      </w:tblBorders>
    </w:tblPr>
    <w:tblStylePr w:type="firstRow">
      <w:rPr>
        <w:b/>
        <w:bCs/>
      </w:rPr>
      <w:tblPr/>
      <w:tcPr>
        <w:tcBorders>
          <w:bottom w:val="single" w:sz="12" w:space="0" w:color="E19C8E" w:themeColor="accent4" w:themeTint="99"/>
        </w:tcBorders>
      </w:tcPr>
    </w:tblStylePr>
    <w:tblStylePr w:type="lastRow">
      <w:rPr>
        <w:b/>
        <w:bCs/>
      </w:rPr>
      <w:tblPr/>
      <w:tcPr>
        <w:tcBorders>
          <w:top w:val="double" w:sz="2" w:space="0" w:color="E19C8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51380"/>
    <w:pPr>
      <w:spacing w:line="240" w:lineRule="auto"/>
    </w:pPr>
    <w:tblPr>
      <w:tblStyleRowBandSize w:val="1"/>
      <w:tblStyleColBandSize w:val="1"/>
      <w:tblBorders>
        <w:top w:val="single" w:sz="4" w:space="0" w:color="86EAFF" w:themeColor="accent5" w:themeTint="66"/>
        <w:left w:val="single" w:sz="4" w:space="0" w:color="86EAFF" w:themeColor="accent5" w:themeTint="66"/>
        <w:bottom w:val="single" w:sz="4" w:space="0" w:color="86EAFF" w:themeColor="accent5" w:themeTint="66"/>
        <w:right w:val="single" w:sz="4" w:space="0" w:color="86EAFF" w:themeColor="accent5" w:themeTint="66"/>
        <w:insideH w:val="single" w:sz="4" w:space="0" w:color="86EAFF" w:themeColor="accent5" w:themeTint="66"/>
        <w:insideV w:val="single" w:sz="4" w:space="0" w:color="86EAFF" w:themeColor="accent5" w:themeTint="66"/>
      </w:tblBorders>
    </w:tblPr>
    <w:tblStylePr w:type="firstRow">
      <w:rPr>
        <w:b/>
        <w:bCs/>
      </w:rPr>
      <w:tblPr/>
      <w:tcPr>
        <w:tcBorders>
          <w:bottom w:val="single" w:sz="12" w:space="0" w:color="49E0FF" w:themeColor="accent5" w:themeTint="99"/>
        </w:tcBorders>
      </w:tcPr>
    </w:tblStylePr>
    <w:tblStylePr w:type="lastRow">
      <w:rPr>
        <w:b/>
        <w:bCs/>
      </w:rPr>
      <w:tblPr/>
      <w:tcPr>
        <w:tcBorders>
          <w:top w:val="double" w:sz="2" w:space="0" w:color="49E0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51380"/>
    <w:pPr>
      <w:spacing w:line="240" w:lineRule="auto"/>
    </w:pPr>
    <w:tblPr>
      <w:tblStyleRowBandSize w:val="1"/>
      <w:tblStyleColBandSize w:val="1"/>
      <w:tblBorders>
        <w:top w:val="single" w:sz="4" w:space="0" w:color="B9B9B9" w:themeColor="accent6" w:themeTint="66"/>
        <w:left w:val="single" w:sz="4" w:space="0" w:color="B9B9B9" w:themeColor="accent6" w:themeTint="66"/>
        <w:bottom w:val="single" w:sz="4" w:space="0" w:color="B9B9B9" w:themeColor="accent6" w:themeTint="66"/>
        <w:right w:val="single" w:sz="4" w:space="0" w:color="B9B9B9" w:themeColor="accent6" w:themeTint="66"/>
        <w:insideH w:val="single" w:sz="4" w:space="0" w:color="B9B9B9" w:themeColor="accent6" w:themeTint="66"/>
        <w:insideV w:val="single" w:sz="4" w:space="0" w:color="B9B9B9" w:themeColor="accent6" w:themeTint="66"/>
      </w:tblBorders>
    </w:tblPr>
    <w:tblStylePr w:type="firstRow">
      <w:rPr>
        <w:b/>
        <w:bCs/>
      </w:rPr>
      <w:tblPr/>
      <w:tcPr>
        <w:tcBorders>
          <w:bottom w:val="single" w:sz="12" w:space="0" w:color="969696" w:themeColor="accent6" w:themeTint="99"/>
        </w:tcBorders>
      </w:tcPr>
    </w:tblStylePr>
    <w:tblStylePr w:type="lastRow">
      <w:rPr>
        <w:b/>
        <w:bCs/>
      </w:rPr>
      <w:tblPr/>
      <w:tcPr>
        <w:tcBorders>
          <w:top w:val="double" w:sz="2" w:space="0" w:color="96969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51380"/>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51380"/>
    <w:pPr>
      <w:spacing w:line="240" w:lineRule="auto"/>
    </w:pPr>
    <w:tblPr>
      <w:tblStyleRowBandSize w:val="1"/>
      <w:tblStyleColBandSize w:val="1"/>
      <w:tblBorders>
        <w:top w:val="single" w:sz="2" w:space="0" w:color="FFAC67" w:themeColor="accent1" w:themeTint="99"/>
        <w:bottom w:val="single" w:sz="2" w:space="0" w:color="FFAC67" w:themeColor="accent1" w:themeTint="99"/>
        <w:insideH w:val="single" w:sz="2" w:space="0" w:color="FFAC67" w:themeColor="accent1" w:themeTint="99"/>
        <w:insideV w:val="single" w:sz="2" w:space="0" w:color="FFAC67" w:themeColor="accent1" w:themeTint="99"/>
      </w:tblBorders>
    </w:tblPr>
    <w:tblStylePr w:type="firstRow">
      <w:rPr>
        <w:b/>
        <w:bCs/>
      </w:rPr>
      <w:tblPr/>
      <w:tcPr>
        <w:tcBorders>
          <w:top w:val="nil"/>
          <w:bottom w:val="single" w:sz="12" w:space="0" w:color="FFAC67" w:themeColor="accent1" w:themeTint="99"/>
          <w:insideH w:val="nil"/>
          <w:insideV w:val="nil"/>
        </w:tcBorders>
        <w:shd w:val="clear" w:color="auto" w:fill="FFFFFF" w:themeFill="background1"/>
      </w:tcPr>
    </w:tblStylePr>
    <w:tblStylePr w:type="lastRow">
      <w:rPr>
        <w:b/>
        <w:bCs/>
      </w:rPr>
      <w:tblPr/>
      <w:tcPr>
        <w:tcBorders>
          <w:top w:val="double" w:sz="2" w:space="0" w:color="FFAC6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GridTable2-Accent2">
    <w:name w:val="Grid Table 2 Accent 2"/>
    <w:basedOn w:val="TableNormal"/>
    <w:uiPriority w:val="47"/>
    <w:rsid w:val="00451380"/>
    <w:pPr>
      <w:spacing w:line="240" w:lineRule="auto"/>
    </w:pPr>
    <w:tblPr>
      <w:tblStyleRowBandSize w:val="1"/>
      <w:tblStyleColBandSize w:val="1"/>
      <w:tblBorders>
        <w:top w:val="single" w:sz="2" w:space="0" w:color="AADDF0" w:themeColor="accent2" w:themeTint="99"/>
        <w:bottom w:val="single" w:sz="2" w:space="0" w:color="AADDF0" w:themeColor="accent2" w:themeTint="99"/>
        <w:insideH w:val="single" w:sz="2" w:space="0" w:color="AADDF0" w:themeColor="accent2" w:themeTint="99"/>
        <w:insideV w:val="single" w:sz="2" w:space="0" w:color="AADDF0" w:themeColor="accent2" w:themeTint="99"/>
      </w:tblBorders>
    </w:tblPr>
    <w:tblStylePr w:type="firstRow">
      <w:rPr>
        <w:b/>
        <w:bCs/>
      </w:rPr>
      <w:tblPr/>
      <w:tcPr>
        <w:tcBorders>
          <w:top w:val="nil"/>
          <w:bottom w:val="single" w:sz="12" w:space="0" w:color="AADDF0" w:themeColor="accent2" w:themeTint="99"/>
          <w:insideH w:val="nil"/>
          <w:insideV w:val="nil"/>
        </w:tcBorders>
        <w:shd w:val="clear" w:color="auto" w:fill="FFFFFF" w:themeFill="background1"/>
      </w:tcPr>
    </w:tblStylePr>
    <w:tblStylePr w:type="lastRow">
      <w:rPr>
        <w:b/>
        <w:bCs/>
      </w:rPr>
      <w:tblPr/>
      <w:tcPr>
        <w:tcBorders>
          <w:top w:val="double" w:sz="2" w:space="0" w:color="AADDF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3FA" w:themeFill="accent2" w:themeFillTint="33"/>
      </w:tcPr>
    </w:tblStylePr>
    <w:tblStylePr w:type="band1Horz">
      <w:tblPr/>
      <w:tcPr>
        <w:shd w:val="clear" w:color="auto" w:fill="E2F3FA" w:themeFill="accent2" w:themeFillTint="33"/>
      </w:tcPr>
    </w:tblStylePr>
  </w:style>
  <w:style w:type="table" w:styleId="GridTable2-Accent3">
    <w:name w:val="Grid Table 2 Accent 3"/>
    <w:basedOn w:val="TableNormal"/>
    <w:uiPriority w:val="47"/>
    <w:rsid w:val="00451380"/>
    <w:pPr>
      <w:spacing w:line="240" w:lineRule="auto"/>
    </w:pPr>
    <w:tblPr>
      <w:tblStyleRowBandSize w:val="1"/>
      <w:tblStyleColBandSize w:val="1"/>
      <w:tblBorders>
        <w:top w:val="single" w:sz="2" w:space="0" w:color="FDDD82" w:themeColor="accent3" w:themeTint="99"/>
        <w:bottom w:val="single" w:sz="2" w:space="0" w:color="FDDD82" w:themeColor="accent3" w:themeTint="99"/>
        <w:insideH w:val="single" w:sz="2" w:space="0" w:color="FDDD82" w:themeColor="accent3" w:themeTint="99"/>
        <w:insideV w:val="single" w:sz="2" w:space="0" w:color="FDDD82" w:themeColor="accent3" w:themeTint="99"/>
      </w:tblBorders>
    </w:tblPr>
    <w:tblStylePr w:type="firstRow">
      <w:rPr>
        <w:b/>
        <w:bCs/>
      </w:rPr>
      <w:tblPr/>
      <w:tcPr>
        <w:tcBorders>
          <w:top w:val="nil"/>
          <w:bottom w:val="single" w:sz="12" w:space="0" w:color="FDDD82" w:themeColor="accent3" w:themeTint="99"/>
          <w:insideH w:val="nil"/>
          <w:insideV w:val="nil"/>
        </w:tcBorders>
        <w:shd w:val="clear" w:color="auto" w:fill="FFFFFF" w:themeFill="background1"/>
      </w:tcPr>
    </w:tblStylePr>
    <w:tblStylePr w:type="lastRow">
      <w:rPr>
        <w:b/>
        <w:bCs/>
      </w:rPr>
      <w:tblPr/>
      <w:tcPr>
        <w:tcBorders>
          <w:top w:val="double" w:sz="2" w:space="0" w:color="FDDD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3D5" w:themeFill="accent3" w:themeFillTint="33"/>
      </w:tcPr>
    </w:tblStylePr>
    <w:tblStylePr w:type="band1Horz">
      <w:tblPr/>
      <w:tcPr>
        <w:shd w:val="clear" w:color="auto" w:fill="FEF3D5" w:themeFill="accent3" w:themeFillTint="33"/>
      </w:tcPr>
    </w:tblStylePr>
  </w:style>
  <w:style w:type="table" w:styleId="GridTable2-Accent4">
    <w:name w:val="Grid Table 2 Accent 4"/>
    <w:basedOn w:val="TableNormal"/>
    <w:uiPriority w:val="47"/>
    <w:rsid w:val="00451380"/>
    <w:pPr>
      <w:spacing w:line="240" w:lineRule="auto"/>
    </w:pPr>
    <w:tblPr>
      <w:tblStyleRowBandSize w:val="1"/>
      <w:tblStyleColBandSize w:val="1"/>
      <w:tblBorders>
        <w:top w:val="single" w:sz="2" w:space="0" w:color="E19C8E" w:themeColor="accent4" w:themeTint="99"/>
        <w:bottom w:val="single" w:sz="2" w:space="0" w:color="E19C8E" w:themeColor="accent4" w:themeTint="99"/>
        <w:insideH w:val="single" w:sz="2" w:space="0" w:color="E19C8E" w:themeColor="accent4" w:themeTint="99"/>
        <w:insideV w:val="single" w:sz="2" w:space="0" w:color="E19C8E" w:themeColor="accent4" w:themeTint="99"/>
      </w:tblBorders>
    </w:tblPr>
    <w:tblStylePr w:type="firstRow">
      <w:rPr>
        <w:b/>
        <w:bCs/>
      </w:rPr>
      <w:tblPr/>
      <w:tcPr>
        <w:tcBorders>
          <w:top w:val="nil"/>
          <w:bottom w:val="single" w:sz="12" w:space="0" w:color="E19C8E" w:themeColor="accent4" w:themeTint="99"/>
          <w:insideH w:val="nil"/>
          <w:insideV w:val="nil"/>
        </w:tcBorders>
        <w:shd w:val="clear" w:color="auto" w:fill="FFFFFF" w:themeFill="background1"/>
      </w:tcPr>
    </w:tblStylePr>
    <w:tblStylePr w:type="lastRow">
      <w:rPr>
        <w:b/>
        <w:bCs/>
      </w:rPr>
      <w:tblPr/>
      <w:tcPr>
        <w:tcBorders>
          <w:top w:val="double" w:sz="2" w:space="0" w:color="E19C8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ED9" w:themeFill="accent4" w:themeFillTint="33"/>
      </w:tcPr>
    </w:tblStylePr>
    <w:tblStylePr w:type="band1Horz">
      <w:tblPr/>
      <w:tcPr>
        <w:shd w:val="clear" w:color="auto" w:fill="F5DED9" w:themeFill="accent4" w:themeFillTint="33"/>
      </w:tcPr>
    </w:tblStylePr>
  </w:style>
  <w:style w:type="table" w:styleId="GridTable2-Accent5">
    <w:name w:val="Grid Table 2 Accent 5"/>
    <w:basedOn w:val="TableNormal"/>
    <w:uiPriority w:val="47"/>
    <w:rsid w:val="00451380"/>
    <w:pPr>
      <w:spacing w:line="240" w:lineRule="auto"/>
    </w:pPr>
    <w:tblPr>
      <w:tblStyleRowBandSize w:val="1"/>
      <w:tblStyleColBandSize w:val="1"/>
      <w:tblBorders>
        <w:top w:val="single" w:sz="2" w:space="0" w:color="49E0FF" w:themeColor="accent5" w:themeTint="99"/>
        <w:bottom w:val="single" w:sz="2" w:space="0" w:color="49E0FF" w:themeColor="accent5" w:themeTint="99"/>
        <w:insideH w:val="single" w:sz="2" w:space="0" w:color="49E0FF" w:themeColor="accent5" w:themeTint="99"/>
        <w:insideV w:val="single" w:sz="2" w:space="0" w:color="49E0FF" w:themeColor="accent5" w:themeTint="99"/>
      </w:tblBorders>
    </w:tblPr>
    <w:tblStylePr w:type="firstRow">
      <w:rPr>
        <w:b/>
        <w:bCs/>
      </w:rPr>
      <w:tblPr/>
      <w:tcPr>
        <w:tcBorders>
          <w:top w:val="nil"/>
          <w:bottom w:val="single" w:sz="12" w:space="0" w:color="49E0FF" w:themeColor="accent5" w:themeTint="99"/>
          <w:insideH w:val="nil"/>
          <w:insideV w:val="nil"/>
        </w:tcBorders>
        <w:shd w:val="clear" w:color="auto" w:fill="FFFFFF" w:themeFill="background1"/>
      </w:tcPr>
    </w:tblStylePr>
    <w:tblStylePr w:type="lastRow">
      <w:rPr>
        <w:b/>
        <w:bCs/>
      </w:rPr>
      <w:tblPr/>
      <w:tcPr>
        <w:tcBorders>
          <w:top w:val="double" w:sz="2" w:space="0" w:color="49E0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4FF" w:themeFill="accent5" w:themeFillTint="33"/>
      </w:tcPr>
    </w:tblStylePr>
    <w:tblStylePr w:type="band1Horz">
      <w:tblPr/>
      <w:tcPr>
        <w:shd w:val="clear" w:color="auto" w:fill="C2F4FF" w:themeFill="accent5" w:themeFillTint="33"/>
      </w:tcPr>
    </w:tblStylePr>
  </w:style>
  <w:style w:type="table" w:styleId="GridTable2-Accent6">
    <w:name w:val="Grid Table 2 Accent 6"/>
    <w:basedOn w:val="TableNormal"/>
    <w:uiPriority w:val="47"/>
    <w:rsid w:val="00451380"/>
    <w:pPr>
      <w:spacing w:line="240" w:lineRule="auto"/>
    </w:pPr>
    <w:tblPr>
      <w:tblStyleRowBandSize w:val="1"/>
      <w:tblStyleColBandSize w:val="1"/>
      <w:tblBorders>
        <w:top w:val="single" w:sz="2" w:space="0" w:color="969696" w:themeColor="accent6" w:themeTint="99"/>
        <w:bottom w:val="single" w:sz="2" w:space="0" w:color="969696" w:themeColor="accent6" w:themeTint="99"/>
        <w:insideH w:val="single" w:sz="2" w:space="0" w:color="969696" w:themeColor="accent6" w:themeTint="99"/>
        <w:insideV w:val="single" w:sz="2" w:space="0" w:color="969696" w:themeColor="accent6" w:themeTint="99"/>
      </w:tblBorders>
    </w:tblPr>
    <w:tblStylePr w:type="firstRow">
      <w:rPr>
        <w:b/>
        <w:bCs/>
      </w:rPr>
      <w:tblPr/>
      <w:tcPr>
        <w:tcBorders>
          <w:top w:val="nil"/>
          <w:bottom w:val="single" w:sz="12" w:space="0" w:color="969696" w:themeColor="accent6" w:themeTint="99"/>
          <w:insideH w:val="nil"/>
          <w:insideV w:val="nil"/>
        </w:tcBorders>
        <w:shd w:val="clear" w:color="auto" w:fill="FFFFFF" w:themeFill="background1"/>
      </w:tcPr>
    </w:tblStylePr>
    <w:tblStylePr w:type="lastRow">
      <w:rPr>
        <w:b/>
        <w:bCs/>
      </w:rPr>
      <w:tblPr/>
      <w:tcPr>
        <w:tcBorders>
          <w:top w:val="double" w:sz="2" w:space="0" w:color="96969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DCDC" w:themeFill="accent6" w:themeFillTint="33"/>
      </w:tcPr>
    </w:tblStylePr>
    <w:tblStylePr w:type="band1Horz">
      <w:tblPr/>
      <w:tcPr>
        <w:shd w:val="clear" w:color="auto" w:fill="DCDCDC" w:themeFill="accent6" w:themeFillTint="33"/>
      </w:tcPr>
    </w:tblStylePr>
  </w:style>
  <w:style w:type="table" w:styleId="GridTable3">
    <w:name w:val="Grid Table 3"/>
    <w:basedOn w:val="TableNormal"/>
    <w:uiPriority w:val="48"/>
    <w:rsid w:val="0045138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51380"/>
    <w:pPr>
      <w:spacing w:line="240" w:lineRule="auto"/>
    </w:pPr>
    <w:tblPr>
      <w:tblStyleRowBandSize w:val="1"/>
      <w:tblStyleColBandSize w:val="1"/>
      <w:tblBorders>
        <w:top w:val="single" w:sz="4" w:space="0" w:color="FFAC67" w:themeColor="accent1" w:themeTint="99"/>
        <w:left w:val="single" w:sz="4" w:space="0" w:color="FFAC67" w:themeColor="accent1" w:themeTint="99"/>
        <w:bottom w:val="single" w:sz="4" w:space="0" w:color="FFAC67" w:themeColor="accent1" w:themeTint="99"/>
        <w:right w:val="single" w:sz="4" w:space="0" w:color="FFAC67" w:themeColor="accent1" w:themeTint="99"/>
        <w:insideH w:val="single" w:sz="4" w:space="0" w:color="FFAC67" w:themeColor="accent1" w:themeTint="99"/>
        <w:insideV w:val="single" w:sz="4" w:space="0" w:color="FFAC6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3CC" w:themeFill="accent1" w:themeFillTint="33"/>
      </w:tcPr>
    </w:tblStylePr>
    <w:tblStylePr w:type="band1Horz">
      <w:tblPr/>
      <w:tcPr>
        <w:shd w:val="clear" w:color="auto" w:fill="FFE3CC" w:themeFill="accent1" w:themeFillTint="33"/>
      </w:tcPr>
    </w:tblStylePr>
    <w:tblStylePr w:type="neCell">
      <w:tblPr/>
      <w:tcPr>
        <w:tcBorders>
          <w:bottom w:val="single" w:sz="4" w:space="0" w:color="FFAC67" w:themeColor="accent1" w:themeTint="99"/>
        </w:tcBorders>
      </w:tcPr>
    </w:tblStylePr>
    <w:tblStylePr w:type="nwCell">
      <w:tblPr/>
      <w:tcPr>
        <w:tcBorders>
          <w:bottom w:val="single" w:sz="4" w:space="0" w:color="FFAC67" w:themeColor="accent1" w:themeTint="99"/>
        </w:tcBorders>
      </w:tcPr>
    </w:tblStylePr>
    <w:tblStylePr w:type="seCell">
      <w:tblPr/>
      <w:tcPr>
        <w:tcBorders>
          <w:top w:val="single" w:sz="4" w:space="0" w:color="FFAC67" w:themeColor="accent1" w:themeTint="99"/>
        </w:tcBorders>
      </w:tcPr>
    </w:tblStylePr>
    <w:tblStylePr w:type="swCell">
      <w:tblPr/>
      <w:tcPr>
        <w:tcBorders>
          <w:top w:val="single" w:sz="4" w:space="0" w:color="FFAC67" w:themeColor="accent1" w:themeTint="99"/>
        </w:tcBorders>
      </w:tcPr>
    </w:tblStylePr>
  </w:style>
  <w:style w:type="table" w:styleId="GridTable3-Accent2">
    <w:name w:val="Grid Table 3 Accent 2"/>
    <w:basedOn w:val="TableNormal"/>
    <w:uiPriority w:val="48"/>
    <w:rsid w:val="00451380"/>
    <w:pPr>
      <w:spacing w:line="240" w:lineRule="auto"/>
    </w:pPr>
    <w:tblPr>
      <w:tblStyleRowBandSize w:val="1"/>
      <w:tblStyleColBandSize w:val="1"/>
      <w:tblBorders>
        <w:top w:val="single" w:sz="4" w:space="0" w:color="AADDF0" w:themeColor="accent2" w:themeTint="99"/>
        <w:left w:val="single" w:sz="4" w:space="0" w:color="AADDF0" w:themeColor="accent2" w:themeTint="99"/>
        <w:bottom w:val="single" w:sz="4" w:space="0" w:color="AADDF0" w:themeColor="accent2" w:themeTint="99"/>
        <w:right w:val="single" w:sz="4" w:space="0" w:color="AADDF0" w:themeColor="accent2" w:themeTint="99"/>
        <w:insideH w:val="single" w:sz="4" w:space="0" w:color="AADDF0" w:themeColor="accent2" w:themeTint="99"/>
        <w:insideV w:val="single" w:sz="4" w:space="0" w:color="AADDF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3FA" w:themeFill="accent2" w:themeFillTint="33"/>
      </w:tcPr>
    </w:tblStylePr>
    <w:tblStylePr w:type="band1Horz">
      <w:tblPr/>
      <w:tcPr>
        <w:shd w:val="clear" w:color="auto" w:fill="E2F3FA" w:themeFill="accent2" w:themeFillTint="33"/>
      </w:tcPr>
    </w:tblStylePr>
    <w:tblStylePr w:type="neCell">
      <w:tblPr/>
      <w:tcPr>
        <w:tcBorders>
          <w:bottom w:val="single" w:sz="4" w:space="0" w:color="AADDF0" w:themeColor="accent2" w:themeTint="99"/>
        </w:tcBorders>
      </w:tcPr>
    </w:tblStylePr>
    <w:tblStylePr w:type="nwCell">
      <w:tblPr/>
      <w:tcPr>
        <w:tcBorders>
          <w:bottom w:val="single" w:sz="4" w:space="0" w:color="AADDF0" w:themeColor="accent2" w:themeTint="99"/>
        </w:tcBorders>
      </w:tcPr>
    </w:tblStylePr>
    <w:tblStylePr w:type="seCell">
      <w:tblPr/>
      <w:tcPr>
        <w:tcBorders>
          <w:top w:val="single" w:sz="4" w:space="0" w:color="AADDF0" w:themeColor="accent2" w:themeTint="99"/>
        </w:tcBorders>
      </w:tcPr>
    </w:tblStylePr>
    <w:tblStylePr w:type="swCell">
      <w:tblPr/>
      <w:tcPr>
        <w:tcBorders>
          <w:top w:val="single" w:sz="4" w:space="0" w:color="AADDF0" w:themeColor="accent2" w:themeTint="99"/>
        </w:tcBorders>
      </w:tcPr>
    </w:tblStylePr>
  </w:style>
  <w:style w:type="table" w:styleId="GridTable3-Accent3">
    <w:name w:val="Grid Table 3 Accent 3"/>
    <w:basedOn w:val="TableNormal"/>
    <w:uiPriority w:val="48"/>
    <w:rsid w:val="00451380"/>
    <w:pPr>
      <w:spacing w:line="240" w:lineRule="auto"/>
    </w:pPr>
    <w:tblPr>
      <w:tblStyleRowBandSize w:val="1"/>
      <w:tblStyleColBandSize w:val="1"/>
      <w:tblBorders>
        <w:top w:val="single" w:sz="4" w:space="0" w:color="FDDD82" w:themeColor="accent3" w:themeTint="99"/>
        <w:left w:val="single" w:sz="4" w:space="0" w:color="FDDD82" w:themeColor="accent3" w:themeTint="99"/>
        <w:bottom w:val="single" w:sz="4" w:space="0" w:color="FDDD82" w:themeColor="accent3" w:themeTint="99"/>
        <w:right w:val="single" w:sz="4" w:space="0" w:color="FDDD82" w:themeColor="accent3" w:themeTint="99"/>
        <w:insideH w:val="single" w:sz="4" w:space="0" w:color="FDDD82" w:themeColor="accent3" w:themeTint="99"/>
        <w:insideV w:val="single" w:sz="4" w:space="0" w:color="FDDD8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3D5" w:themeFill="accent3" w:themeFillTint="33"/>
      </w:tcPr>
    </w:tblStylePr>
    <w:tblStylePr w:type="band1Horz">
      <w:tblPr/>
      <w:tcPr>
        <w:shd w:val="clear" w:color="auto" w:fill="FEF3D5" w:themeFill="accent3" w:themeFillTint="33"/>
      </w:tcPr>
    </w:tblStylePr>
    <w:tblStylePr w:type="neCell">
      <w:tblPr/>
      <w:tcPr>
        <w:tcBorders>
          <w:bottom w:val="single" w:sz="4" w:space="0" w:color="FDDD82" w:themeColor="accent3" w:themeTint="99"/>
        </w:tcBorders>
      </w:tcPr>
    </w:tblStylePr>
    <w:tblStylePr w:type="nwCell">
      <w:tblPr/>
      <w:tcPr>
        <w:tcBorders>
          <w:bottom w:val="single" w:sz="4" w:space="0" w:color="FDDD82" w:themeColor="accent3" w:themeTint="99"/>
        </w:tcBorders>
      </w:tcPr>
    </w:tblStylePr>
    <w:tblStylePr w:type="seCell">
      <w:tblPr/>
      <w:tcPr>
        <w:tcBorders>
          <w:top w:val="single" w:sz="4" w:space="0" w:color="FDDD82" w:themeColor="accent3" w:themeTint="99"/>
        </w:tcBorders>
      </w:tcPr>
    </w:tblStylePr>
    <w:tblStylePr w:type="swCell">
      <w:tblPr/>
      <w:tcPr>
        <w:tcBorders>
          <w:top w:val="single" w:sz="4" w:space="0" w:color="FDDD82" w:themeColor="accent3" w:themeTint="99"/>
        </w:tcBorders>
      </w:tcPr>
    </w:tblStylePr>
  </w:style>
  <w:style w:type="table" w:styleId="GridTable3-Accent4">
    <w:name w:val="Grid Table 3 Accent 4"/>
    <w:basedOn w:val="TableNormal"/>
    <w:uiPriority w:val="48"/>
    <w:rsid w:val="00451380"/>
    <w:pPr>
      <w:spacing w:line="240" w:lineRule="auto"/>
    </w:pPr>
    <w:tblPr>
      <w:tblStyleRowBandSize w:val="1"/>
      <w:tblStyleColBandSize w:val="1"/>
      <w:tblBorders>
        <w:top w:val="single" w:sz="4" w:space="0" w:color="E19C8E" w:themeColor="accent4" w:themeTint="99"/>
        <w:left w:val="single" w:sz="4" w:space="0" w:color="E19C8E" w:themeColor="accent4" w:themeTint="99"/>
        <w:bottom w:val="single" w:sz="4" w:space="0" w:color="E19C8E" w:themeColor="accent4" w:themeTint="99"/>
        <w:right w:val="single" w:sz="4" w:space="0" w:color="E19C8E" w:themeColor="accent4" w:themeTint="99"/>
        <w:insideH w:val="single" w:sz="4" w:space="0" w:color="E19C8E" w:themeColor="accent4" w:themeTint="99"/>
        <w:insideV w:val="single" w:sz="4" w:space="0" w:color="E19C8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ED9" w:themeFill="accent4" w:themeFillTint="33"/>
      </w:tcPr>
    </w:tblStylePr>
    <w:tblStylePr w:type="band1Horz">
      <w:tblPr/>
      <w:tcPr>
        <w:shd w:val="clear" w:color="auto" w:fill="F5DED9" w:themeFill="accent4" w:themeFillTint="33"/>
      </w:tcPr>
    </w:tblStylePr>
    <w:tblStylePr w:type="neCell">
      <w:tblPr/>
      <w:tcPr>
        <w:tcBorders>
          <w:bottom w:val="single" w:sz="4" w:space="0" w:color="E19C8E" w:themeColor="accent4" w:themeTint="99"/>
        </w:tcBorders>
      </w:tcPr>
    </w:tblStylePr>
    <w:tblStylePr w:type="nwCell">
      <w:tblPr/>
      <w:tcPr>
        <w:tcBorders>
          <w:bottom w:val="single" w:sz="4" w:space="0" w:color="E19C8E" w:themeColor="accent4" w:themeTint="99"/>
        </w:tcBorders>
      </w:tcPr>
    </w:tblStylePr>
    <w:tblStylePr w:type="seCell">
      <w:tblPr/>
      <w:tcPr>
        <w:tcBorders>
          <w:top w:val="single" w:sz="4" w:space="0" w:color="E19C8E" w:themeColor="accent4" w:themeTint="99"/>
        </w:tcBorders>
      </w:tcPr>
    </w:tblStylePr>
    <w:tblStylePr w:type="swCell">
      <w:tblPr/>
      <w:tcPr>
        <w:tcBorders>
          <w:top w:val="single" w:sz="4" w:space="0" w:color="E19C8E" w:themeColor="accent4" w:themeTint="99"/>
        </w:tcBorders>
      </w:tcPr>
    </w:tblStylePr>
  </w:style>
  <w:style w:type="table" w:styleId="GridTable3-Accent5">
    <w:name w:val="Grid Table 3 Accent 5"/>
    <w:basedOn w:val="TableNormal"/>
    <w:uiPriority w:val="48"/>
    <w:rsid w:val="00451380"/>
    <w:pPr>
      <w:spacing w:line="240" w:lineRule="auto"/>
    </w:pPr>
    <w:tblPr>
      <w:tblStyleRowBandSize w:val="1"/>
      <w:tblStyleColBandSize w:val="1"/>
      <w:tblBorders>
        <w:top w:val="single" w:sz="4" w:space="0" w:color="49E0FF" w:themeColor="accent5" w:themeTint="99"/>
        <w:left w:val="single" w:sz="4" w:space="0" w:color="49E0FF" w:themeColor="accent5" w:themeTint="99"/>
        <w:bottom w:val="single" w:sz="4" w:space="0" w:color="49E0FF" w:themeColor="accent5" w:themeTint="99"/>
        <w:right w:val="single" w:sz="4" w:space="0" w:color="49E0FF" w:themeColor="accent5" w:themeTint="99"/>
        <w:insideH w:val="single" w:sz="4" w:space="0" w:color="49E0FF" w:themeColor="accent5" w:themeTint="99"/>
        <w:insideV w:val="single" w:sz="4" w:space="0" w:color="49E0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4FF" w:themeFill="accent5" w:themeFillTint="33"/>
      </w:tcPr>
    </w:tblStylePr>
    <w:tblStylePr w:type="band1Horz">
      <w:tblPr/>
      <w:tcPr>
        <w:shd w:val="clear" w:color="auto" w:fill="C2F4FF" w:themeFill="accent5" w:themeFillTint="33"/>
      </w:tcPr>
    </w:tblStylePr>
    <w:tblStylePr w:type="neCell">
      <w:tblPr/>
      <w:tcPr>
        <w:tcBorders>
          <w:bottom w:val="single" w:sz="4" w:space="0" w:color="49E0FF" w:themeColor="accent5" w:themeTint="99"/>
        </w:tcBorders>
      </w:tcPr>
    </w:tblStylePr>
    <w:tblStylePr w:type="nwCell">
      <w:tblPr/>
      <w:tcPr>
        <w:tcBorders>
          <w:bottom w:val="single" w:sz="4" w:space="0" w:color="49E0FF" w:themeColor="accent5" w:themeTint="99"/>
        </w:tcBorders>
      </w:tcPr>
    </w:tblStylePr>
    <w:tblStylePr w:type="seCell">
      <w:tblPr/>
      <w:tcPr>
        <w:tcBorders>
          <w:top w:val="single" w:sz="4" w:space="0" w:color="49E0FF" w:themeColor="accent5" w:themeTint="99"/>
        </w:tcBorders>
      </w:tcPr>
    </w:tblStylePr>
    <w:tblStylePr w:type="swCell">
      <w:tblPr/>
      <w:tcPr>
        <w:tcBorders>
          <w:top w:val="single" w:sz="4" w:space="0" w:color="49E0FF" w:themeColor="accent5" w:themeTint="99"/>
        </w:tcBorders>
      </w:tcPr>
    </w:tblStylePr>
  </w:style>
  <w:style w:type="table" w:styleId="GridTable3-Accent6">
    <w:name w:val="Grid Table 3 Accent 6"/>
    <w:basedOn w:val="TableNormal"/>
    <w:uiPriority w:val="48"/>
    <w:rsid w:val="00451380"/>
    <w:pPr>
      <w:spacing w:line="240" w:lineRule="auto"/>
    </w:pPr>
    <w:tblPr>
      <w:tblStyleRowBandSize w:val="1"/>
      <w:tblStyleColBandSize w:val="1"/>
      <w:tblBorders>
        <w:top w:val="single" w:sz="4" w:space="0" w:color="969696" w:themeColor="accent6" w:themeTint="99"/>
        <w:left w:val="single" w:sz="4" w:space="0" w:color="969696" w:themeColor="accent6" w:themeTint="99"/>
        <w:bottom w:val="single" w:sz="4" w:space="0" w:color="969696" w:themeColor="accent6" w:themeTint="99"/>
        <w:right w:val="single" w:sz="4" w:space="0" w:color="969696" w:themeColor="accent6" w:themeTint="99"/>
        <w:insideH w:val="single" w:sz="4" w:space="0" w:color="969696" w:themeColor="accent6" w:themeTint="99"/>
        <w:insideV w:val="single" w:sz="4" w:space="0" w:color="96969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DCDC" w:themeFill="accent6" w:themeFillTint="33"/>
      </w:tcPr>
    </w:tblStylePr>
    <w:tblStylePr w:type="band1Horz">
      <w:tblPr/>
      <w:tcPr>
        <w:shd w:val="clear" w:color="auto" w:fill="DCDCDC" w:themeFill="accent6" w:themeFillTint="33"/>
      </w:tcPr>
    </w:tblStylePr>
    <w:tblStylePr w:type="neCell">
      <w:tblPr/>
      <w:tcPr>
        <w:tcBorders>
          <w:bottom w:val="single" w:sz="4" w:space="0" w:color="969696" w:themeColor="accent6" w:themeTint="99"/>
        </w:tcBorders>
      </w:tcPr>
    </w:tblStylePr>
    <w:tblStylePr w:type="nwCell">
      <w:tblPr/>
      <w:tcPr>
        <w:tcBorders>
          <w:bottom w:val="single" w:sz="4" w:space="0" w:color="969696" w:themeColor="accent6" w:themeTint="99"/>
        </w:tcBorders>
      </w:tcPr>
    </w:tblStylePr>
    <w:tblStylePr w:type="seCell">
      <w:tblPr/>
      <w:tcPr>
        <w:tcBorders>
          <w:top w:val="single" w:sz="4" w:space="0" w:color="969696" w:themeColor="accent6" w:themeTint="99"/>
        </w:tcBorders>
      </w:tcPr>
    </w:tblStylePr>
    <w:tblStylePr w:type="swCell">
      <w:tblPr/>
      <w:tcPr>
        <w:tcBorders>
          <w:top w:val="single" w:sz="4" w:space="0" w:color="969696" w:themeColor="accent6" w:themeTint="99"/>
        </w:tcBorders>
      </w:tcPr>
    </w:tblStylePr>
  </w:style>
  <w:style w:type="table" w:styleId="GridTable4">
    <w:name w:val="Grid Table 4"/>
    <w:basedOn w:val="TableNormal"/>
    <w:uiPriority w:val="49"/>
    <w:rsid w:val="0045138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51380"/>
    <w:pPr>
      <w:spacing w:line="240" w:lineRule="auto"/>
    </w:pPr>
    <w:tblPr>
      <w:tblStyleRowBandSize w:val="1"/>
      <w:tblStyleColBandSize w:val="1"/>
      <w:tblBorders>
        <w:top w:val="single" w:sz="4" w:space="0" w:color="FFAC67" w:themeColor="accent1" w:themeTint="99"/>
        <w:left w:val="single" w:sz="4" w:space="0" w:color="FFAC67" w:themeColor="accent1" w:themeTint="99"/>
        <w:bottom w:val="single" w:sz="4" w:space="0" w:color="FFAC67" w:themeColor="accent1" w:themeTint="99"/>
        <w:right w:val="single" w:sz="4" w:space="0" w:color="FFAC67" w:themeColor="accent1" w:themeTint="99"/>
        <w:insideH w:val="single" w:sz="4" w:space="0" w:color="FFAC67" w:themeColor="accent1" w:themeTint="99"/>
        <w:insideV w:val="single" w:sz="4" w:space="0" w:color="FFAC67" w:themeColor="accent1" w:themeTint="99"/>
      </w:tblBorders>
    </w:tblPr>
    <w:tblStylePr w:type="firstRow">
      <w:rPr>
        <w:b/>
        <w:bCs/>
        <w:color w:val="FFFFFF" w:themeColor="background1"/>
      </w:rPr>
      <w:tblPr/>
      <w:tcPr>
        <w:tcBorders>
          <w:top w:val="single" w:sz="4" w:space="0" w:color="FF7602" w:themeColor="accent1"/>
          <w:left w:val="single" w:sz="4" w:space="0" w:color="FF7602" w:themeColor="accent1"/>
          <w:bottom w:val="single" w:sz="4" w:space="0" w:color="FF7602" w:themeColor="accent1"/>
          <w:right w:val="single" w:sz="4" w:space="0" w:color="FF7602" w:themeColor="accent1"/>
          <w:insideH w:val="nil"/>
          <w:insideV w:val="nil"/>
        </w:tcBorders>
        <w:shd w:val="clear" w:color="auto" w:fill="FF7602" w:themeFill="accent1"/>
      </w:tcPr>
    </w:tblStylePr>
    <w:tblStylePr w:type="lastRow">
      <w:rPr>
        <w:b/>
        <w:bCs/>
      </w:rPr>
      <w:tblPr/>
      <w:tcPr>
        <w:tcBorders>
          <w:top w:val="double" w:sz="4" w:space="0" w:color="FF7602" w:themeColor="accent1"/>
        </w:tcBorders>
      </w:tc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GridTable4-Accent2">
    <w:name w:val="Grid Table 4 Accent 2"/>
    <w:basedOn w:val="TableNormal"/>
    <w:uiPriority w:val="49"/>
    <w:rsid w:val="00451380"/>
    <w:pPr>
      <w:spacing w:line="240" w:lineRule="auto"/>
    </w:pPr>
    <w:tblPr>
      <w:tblStyleRowBandSize w:val="1"/>
      <w:tblStyleColBandSize w:val="1"/>
      <w:tblBorders>
        <w:top w:val="single" w:sz="4" w:space="0" w:color="AADDF0" w:themeColor="accent2" w:themeTint="99"/>
        <w:left w:val="single" w:sz="4" w:space="0" w:color="AADDF0" w:themeColor="accent2" w:themeTint="99"/>
        <w:bottom w:val="single" w:sz="4" w:space="0" w:color="AADDF0" w:themeColor="accent2" w:themeTint="99"/>
        <w:right w:val="single" w:sz="4" w:space="0" w:color="AADDF0" w:themeColor="accent2" w:themeTint="99"/>
        <w:insideH w:val="single" w:sz="4" w:space="0" w:color="AADDF0" w:themeColor="accent2" w:themeTint="99"/>
        <w:insideV w:val="single" w:sz="4" w:space="0" w:color="AADDF0" w:themeColor="accent2" w:themeTint="99"/>
      </w:tblBorders>
    </w:tblPr>
    <w:tblStylePr w:type="firstRow">
      <w:rPr>
        <w:b/>
        <w:bCs/>
        <w:color w:val="FFFFFF" w:themeColor="background1"/>
      </w:rPr>
      <w:tblPr/>
      <w:tcPr>
        <w:tcBorders>
          <w:top w:val="single" w:sz="4" w:space="0" w:color="72C7E7" w:themeColor="accent2"/>
          <w:left w:val="single" w:sz="4" w:space="0" w:color="72C7E7" w:themeColor="accent2"/>
          <w:bottom w:val="single" w:sz="4" w:space="0" w:color="72C7E7" w:themeColor="accent2"/>
          <w:right w:val="single" w:sz="4" w:space="0" w:color="72C7E7" w:themeColor="accent2"/>
          <w:insideH w:val="nil"/>
          <w:insideV w:val="nil"/>
        </w:tcBorders>
        <w:shd w:val="clear" w:color="auto" w:fill="72C7E7" w:themeFill="accent2"/>
      </w:tcPr>
    </w:tblStylePr>
    <w:tblStylePr w:type="lastRow">
      <w:rPr>
        <w:b/>
        <w:bCs/>
      </w:rPr>
      <w:tblPr/>
      <w:tcPr>
        <w:tcBorders>
          <w:top w:val="double" w:sz="4" w:space="0" w:color="72C7E7" w:themeColor="accent2"/>
        </w:tcBorders>
      </w:tcPr>
    </w:tblStylePr>
    <w:tblStylePr w:type="firstCol">
      <w:rPr>
        <w:b/>
        <w:bCs/>
      </w:rPr>
    </w:tblStylePr>
    <w:tblStylePr w:type="lastCol">
      <w:rPr>
        <w:b/>
        <w:bCs/>
      </w:rPr>
    </w:tblStylePr>
    <w:tblStylePr w:type="band1Vert">
      <w:tblPr/>
      <w:tcPr>
        <w:shd w:val="clear" w:color="auto" w:fill="E2F3FA" w:themeFill="accent2" w:themeFillTint="33"/>
      </w:tcPr>
    </w:tblStylePr>
    <w:tblStylePr w:type="band1Horz">
      <w:tblPr/>
      <w:tcPr>
        <w:shd w:val="clear" w:color="auto" w:fill="E2F3FA" w:themeFill="accent2" w:themeFillTint="33"/>
      </w:tcPr>
    </w:tblStylePr>
  </w:style>
  <w:style w:type="table" w:styleId="GridTable4-Accent3">
    <w:name w:val="Grid Table 4 Accent 3"/>
    <w:basedOn w:val="TableNormal"/>
    <w:uiPriority w:val="49"/>
    <w:rsid w:val="00451380"/>
    <w:pPr>
      <w:spacing w:line="240" w:lineRule="auto"/>
    </w:pPr>
    <w:tblPr>
      <w:tblStyleRowBandSize w:val="1"/>
      <w:tblStyleColBandSize w:val="1"/>
      <w:tblBorders>
        <w:top w:val="single" w:sz="4" w:space="0" w:color="FDDD82" w:themeColor="accent3" w:themeTint="99"/>
        <w:left w:val="single" w:sz="4" w:space="0" w:color="FDDD82" w:themeColor="accent3" w:themeTint="99"/>
        <w:bottom w:val="single" w:sz="4" w:space="0" w:color="FDDD82" w:themeColor="accent3" w:themeTint="99"/>
        <w:right w:val="single" w:sz="4" w:space="0" w:color="FDDD82" w:themeColor="accent3" w:themeTint="99"/>
        <w:insideH w:val="single" w:sz="4" w:space="0" w:color="FDDD82" w:themeColor="accent3" w:themeTint="99"/>
        <w:insideV w:val="single" w:sz="4" w:space="0" w:color="FDDD82" w:themeColor="accent3" w:themeTint="99"/>
      </w:tblBorders>
    </w:tblPr>
    <w:tblStylePr w:type="firstRow">
      <w:rPr>
        <w:b/>
        <w:bCs/>
        <w:color w:val="FFFFFF" w:themeColor="background1"/>
      </w:rPr>
      <w:tblPr/>
      <w:tcPr>
        <w:tcBorders>
          <w:top w:val="single" w:sz="4" w:space="0" w:color="FDC82F" w:themeColor="accent3"/>
          <w:left w:val="single" w:sz="4" w:space="0" w:color="FDC82F" w:themeColor="accent3"/>
          <w:bottom w:val="single" w:sz="4" w:space="0" w:color="FDC82F" w:themeColor="accent3"/>
          <w:right w:val="single" w:sz="4" w:space="0" w:color="FDC82F" w:themeColor="accent3"/>
          <w:insideH w:val="nil"/>
          <w:insideV w:val="nil"/>
        </w:tcBorders>
        <w:shd w:val="clear" w:color="auto" w:fill="FDC82F" w:themeFill="accent3"/>
      </w:tcPr>
    </w:tblStylePr>
    <w:tblStylePr w:type="lastRow">
      <w:rPr>
        <w:b/>
        <w:bCs/>
      </w:rPr>
      <w:tblPr/>
      <w:tcPr>
        <w:tcBorders>
          <w:top w:val="double" w:sz="4" w:space="0" w:color="FDC82F" w:themeColor="accent3"/>
        </w:tcBorders>
      </w:tcPr>
    </w:tblStylePr>
    <w:tblStylePr w:type="firstCol">
      <w:rPr>
        <w:b/>
        <w:bCs/>
      </w:rPr>
    </w:tblStylePr>
    <w:tblStylePr w:type="lastCol">
      <w:rPr>
        <w:b/>
        <w:bCs/>
      </w:rPr>
    </w:tblStylePr>
    <w:tblStylePr w:type="band1Vert">
      <w:tblPr/>
      <w:tcPr>
        <w:shd w:val="clear" w:color="auto" w:fill="FEF3D5" w:themeFill="accent3" w:themeFillTint="33"/>
      </w:tcPr>
    </w:tblStylePr>
    <w:tblStylePr w:type="band1Horz">
      <w:tblPr/>
      <w:tcPr>
        <w:shd w:val="clear" w:color="auto" w:fill="FEF3D5" w:themeFill="accent3" w:themeFillTint="33"/>
      </w:tcPr>
    </w:tblStylePr>
  </w:style>
  <w:style w:type="table" w:styleId="GridTable4-Accent4">
    <w:name w:val="Grid Table 4 Accent 4"/>
    <w:basedOn w:val="TableNormal"/>
    <w:uiPriority w:val="49"/>
    <w:rsid w:val="00451380"/>
    <w:pPr>
      <w:spacing w:line="240" w:lineRule="auto"/>
    </w:pPr>
    <w:tblPr>
      <w:tblStyleRowBandSize w:val="1"/>
      <w:tblStyleColBandSize w:val="1"/>
      <w:tblBorders>
        <w:top w:val="single" w:sz="4" w:space="0" w:color="E19C8E" w:themeColor="accent4" w:themeTint="99"/>
        <w:left w:val="single" w:sz="4" w:space="0" w:color="E19C8E" w:themeColor="accent4" w:themeTint="99"/>
        <w:bottom w:val="single" w:sz="4" w:space="0" w:color="E19C8E" w:themeColor="accent4" w:themeTint="99"/>
        <w:right w:val="single" w:sz="4" w:space="0" w:color="E19C8E" w:themeColor="accent4" w:themeTint="99"/>
        <w:insideH w:val="single" w:sz="4" w:space="0" w:color="E19C8E" w:themeColor="accent4" w:themeTint="99"/>
        <w:insideV w:val="single" w:sz="4" w:space="0" w:color="E19C8E" w:themeColor="accent4" w:themeTint="99"/>
      </w:tblBorders>
    </w:tblPr>
    <w:tblStylePr w:type="firstRow">
      <w:rPr>
        <w:b/>
        <w:bCs/>
        <w:color w:val="FFFFFF" w:themeColor="background1"/>
      </w:rPr>
      <w:tblPr/>
      <w:tcPr>
        <w:tcBorders>
          <w:top w:val="single" w:sz="4" w:space="0" w:color="CE5C43" w:themeColor="accent4"/>
          <w:left w:val="single" w:sz="4" w:space="0" w:color="CE5C43" w:themeColor="accent4"/>
          <w:bottom w:val="single" w:sz="4" w:space="0" w:color="CE5C43" w:themeColor="accent4"/>
          <w:right w:val="single" w:sz="4" w:space="0" w:color="CE5C43" w:themeColor="accent4"/>
          <w:insideH w:val="nil"/>
          <w:insideV w:val="nil"/>
        </w:tcBorders>
        <w:shd w:val="clear" w:color="auto" w:fill="CE5C43" w:themeFill="accent4"/>
      </w:tcPr>
    </w:tblStylePr>
    <w:tblStylePr w:type="lastRow">
      <w:rPr>
        <w:b/>
        <w:bCs/>
      </w:rPr>
      <w:tblPr/>
      <w:tcPr>
        <w:tcBorders>
          <w:top w:val="double" w:sz="4" w:space="0" w:color="CE5C43" w:themeColor="accent4"/>
        </w:tcBorders>
      </w:tcPr>
    </w:tblStylePr>
    <w:tblStylePr w:type="firstCol">
      <w:rPr>
        <w:b/>
        <w:bCs/>
      </w:rPr>
    </w:tblStylePr>
    <w:tblStylePr w:type="lastCol">
      <w:rPr>
        <w:b/>
        <w:bCs/>
      </w:rPr>
    </w:tblStylePr>
    <w:tblStylePr w:type="band1Vert">
      <w:tblPr/>
      <w:tcPr>
        <w:shd w:val="clear" w:color="auto" w:fill="F5DED9" w:themeFill="accent4" w:themeFillTint="33"/>
      </w:tcPr>
    </w:tblStylePr>
    <w:tblStylePr w:type="band1Horz">
      <w:tblPr/>
      <w:tcPr>
        <w:shd w:val="clear" w:color="auto" w:fill="F5DED9" w:themeFill="accent4" w:themeFillTint="33"/>
      </w:tcPr>
    </w:tblStylePr>
  </w:style>
  <w:style w:type="table" w:styleId="GridTable4-Accent5">
    <w:name w:val="Grid Table 4 Accent 5"/>
    <w:basedOn w:val="TableNormal"/>
    <w:uiPriority w:val="49"/>
    <w:rsid w:val="00451380"/>
    <w:pPr>
      <w:spacing w:line="240" w:lineRule="auto"/>
    </w:pPr>
    <w:tblPr>
      <w:tblStyleRowBandSize w:val="1"/>
      <w:tblStyleColBandSize w:val="1"/>
      <w:tblBorders>
        <w:top w:val="single" w:sz="4" w:space="0" w:color="49E0FF" w:themeColor="accent5" w:themeTint="99"/>
        <w:left w:val="single" w:sz="4" w:space="0" w:color="49E0FF" w:themeColor="accent5" w:themeTint="99"/>
        <w:bottom w:val="single" w:sz="4" w:space="0" w:color="49E0FF" w:themeColor="accent5" w:themeTint="99"/>
        <w:right w:val="single" w:sz="4" w:space="0" w:color="49E0FF" w:themeColor="accent5" w:themeTint="99"/>
        <w:insideH w:val="single" w:sz="4" w:space="0" w:color="49E0FF" w:themeColor="accent5" w:themeTint="99"/>
        <w:insideV w:val="single" w:sz="4" w:space="0" w:color="49E0FF" w:themeColor="accent5" w:themeTint="99"/>
      </w:tblBorders>
    </w:tblPr>
    <w:tblStylePr w:type="firstRow">
      <w:rPr>
        <w:b/>
        <w:bCs/>
        <w:color w:val="FFFFFF" w:themeColor="background1"/>
      </w:rPr>
      <w:tblPr/>
      <w:tcPr>
        <w:tcBorders>
          <w:top w:val="single" w:sz="4" w:space="0" w:color="00ADD0" w:themeColor="accent5"/>
          <w:left w:val="single" w:sz="4" w:space="0" w:color="00ADD0" w:themeColor="accent5"/>
          <w:bottom w:val="single" w:sz="4" w:space="0" w:color="00ADD0" w:themeColor="accent5"/>
          <w:right w:val="single" w:sz="4" w:space="0" w:color="00ADD0" w:themeColor="accent5"/>
          <w:insideH w:val="nil"/>
          <w:insideV w:val="nil"/>
        </w:tcBorders>
        <w:shd w:val="clear" w:color="auto" w:fill="00ADD0" w:themeFill="accent5"/>
      </w:tcPr>
    </w:tblStylePr>
    <w:tblStylePr w:type="lastRow">
      <w:rPr>
        <w:b/>
        <w:bCs/>
      </w:rPr>
      <w:tblPr/>
      <w:tcPr>
        <w:tcBorders>
          <w:top w:val="double" w:sz="4" w:space="0" w:color="00ADD0" w:themeColor="accent5"/>
        </w:tcBorders>
      </w:tcPr>
    </w:tblStylePr>
    <w:tblStylePr w:type="firstCol">
      <w:rPr>
        <w:b/>
        <w:bCs/>
      </w:rPr>
    </w:tblStylePr>
    <w:tblStylePr w:type="lastCol">
      <w:rPr>
        <w:b/>
        <w:bCs/>
      </w:rPr>
    </w:tblStylePr>
    <w:tblStylePr w:type="band1Vert">
      <w:tblPr/>
      <w:tcPr>
        <w:shd w:val="clear" w:color="auto" w:fill="C2F4FF" w:themeFill="accent5" w:themeFillTint="33"/>
      </w:tcPr>
    </w:tblStylePr>
    <w:tblStylePr w:type="band1Horz">
      <w:tblPr/>
      <w:tcPr>
        <w:shd w:val="clear" w:color="auto" w:fill="C2F4FF" w:themeFill="accent5" w:themeFillTint="33"/>
      </w:tcPr>
    </w:tblStylePr>
  </w:style>
  <w:style w:type="table" w:styleId="GridTable4-Accent6">
    <w:name w:val="Grid Table 4 Accent 6"/>
    <w:basedOn w:val="TableNormal"/>
    <w:uiPriority w:val="49"/>
    <w:rsid w:val="00451380"/>
    <w:pPr>
      <w:spacing w:line="240" w:lineRule="auto"/>
    </w:pPr>
    <w:tblPr>
      <w:tblStyleRowBandSize w:val="1"/>
      <w:tblStyleColBandSize w:val="1"/>
      <w:tblBorders>
        <w:top w:val="single" w:sz="4" w:space="0" w:color="969696" w:themeColor="accent6" w:themeTint="99"/>
        <w:left w:val="single" w:sz="4" w:space="0" w:color="969696" w:themeColor="accent6" w:themeTint="99"/>
        <w:bottom w:val="single" w:sz="4" w:space="0" w:color="969696" w:themeColor="accent6" w:themeTint="99"/>
        <w:right w:val="single" w:sz="4" w:space="0" w:color="969696" w:themeColor="accent6" w:themeTint="99"/>
        <w:insideH w:val="single" w:sz="4" w:space="0" w:color="969696" w:themeColor="accent6" w:themeTint="99"/>
        <w:insideV w:val="single" w:sz="4" w:space="0" w:color="969696" w:themeColor="accent6" w:themeTint="99"/>
      </w:tblBorders>
    </w:tblPr>
    <w:tblStylePr w:type="firstRow">
      <w:rPr>
        <w:b/>
        <w:bCs/>
        <w:color w:val="FFFFFF" w:themeColor="background1"/>
      </w:rPr>
      <w:tblPr/>
      <w:tcPr>
        <w:tcBorders>
          <w:top w:val="single" w:sz="4" w:space="0" w:color="505050" w:themeColor="accent6"/>
          <w:left w:val="single" w:sz="4" w:space="0" w:color="505050" w:themeColor="accent6"/>
          <w:bottom w:val="single" w:sz="4" w:space="0" w:color="505050" w:themeColor="accent6"/>
          <w:right w:val="single" w:sz="4" w:space="0" w:color="505050" w:themeColor="accent6"/>
          <w:insideH w:val="nil"/>
          <w:insideV w:val="nil"/>
        </w:tcBorders>
        <w:shd w:val="clear" w:color="auto" w:fill="505050" w:themeFill="accent6"/>
      </w:tcPr>
    </w:tblStylePr>
    <w:tblStylePr w:type="lastRow">
      <w:rPr>
        <w:b/>
        <w:bCs/>
      </w:rPr>
      <w:tblPr/>
      <w:tcPr>
        <w:tcBorders>
          <w:top w:val="double" w:sz="4" w:space="0" w:color="505050" w:themeColor="accent6"/>
        </w:tcBorders>
      </w:tcPr>
    </w:tblStylePr>
    <w:tblStylePr w:type="firstCol">
      <w:rPr>
        <w:b/>
        <w:bCs/>
      </w:rPr>
    </w:tblStylePr>
    <w:tblStylePr w:type="lastCol">
      <w:rPr>
        <w:b/>
        <w:bCs/>
      </w:rPr>
    </w:tblStylePr>
    <w:tblStylePr w:type="band1Vert">
      <w:tblPr/>
      <w:tcPr>
        <w:shd w:val="clear" w:color="auto" w:fill="DCDCDC" w:themeFill="accent6" w:themeFillTint="33"/>
      </w:tcPr>
    </w:tblStylePr>
    <w:tblStylePr w:type="band1Horz">
      <w:tblPr/>
      <w:tcPr>
        <w:shd w:val="clear" w:color="auto" w:fill="DCDCDC" w:themeFill="accent6" w:themeFillTint="33"/>
      </w:tcPr>
    </w:tblStylePr>
  </w:style>
  <w:style w:type="table" w:styleId="GridTable5Dark">
    <w:name w:val="Grid Table 5 Dark"/>
    <w:basedOn w:val="TableNormal"/>
    <w:uiPriority w:val="50"/>
    <w:rsid w:val="0045138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5138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3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760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760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760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7602" w:themeFill="accent1"/>
      </w:tcPr>
    </w:tblStylePr>
    <w:tblStylePr w:type="band1Vert">
      <w:tblPr/>
      <w:tcPr>
        <w:shd w:val="clear" w:color="auto" w:fill="FFC799" w:themeFill="accent1" w:themeFillTint="66"/>
      </w:tcPr>
    </w:tblStylePr>
    <w:tblStylePr w:type="band1Horz">
      <w:tblPr/>
      <w:tcPr>
        <w:shd w:val="clear" w:color="auto" w:fill="FFC799" w:themeFill="accent1" w:themeFillTint="66"/>
      </w:tcPr>
    </w:tblStylePr>
  </w:style>
  <w:style w:type="table" w:styleId="GridTable5Dark-Accent2">
    <w:name w:val="Grid Table 5 Dark Accent 2"/>
    <w:basedOn w:val="TableNormal"/>
    <w:uiPriority w:val="50"/>
    <w:rsid w:val="0045138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3F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2C7E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2C7E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2C7E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2C7E7" w:themeFill="accent2"/>
      </w:tcPr>
    </w:tblStylePr>
    <w:tblStylePr w:type="band1Vert">
      <w:tblPr/>
      <w:tcPr>
        <w:shd w:val="clear" w:color="auto" w:fill="C6E8F5" w:themeFill="accent2" w:themeFillTint="66"/>
      </w:tcPr>
    </w:tblStylePr>
    <w:tblStylePr w:type="band1Horz">
      <w:tblPr/>
      <w:tcPr>
        <w:shd w:val="clear" w:color="auto" w:fill="C6E8F5" w:themeFill="accent2" w:themeFillTint="66"/>
      </w:tcPr>
    </w:tblStylePr>
  </w:style>
  <w:style w:type="table" w:styleId="GridTable5Dark-Accent3">
    <w:name w:val="Grid Table 5 Dark Accent 3"/>
    <w:basedOn w:val="TableNormal"/>
    <w:uiPriority w:val="50"/>
    <w:rsid w:val="0045138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3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82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82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C82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C82F" w:themeFill="accent3"/>
      </w:tcPr>
    </w:tblStylePr>
    <w:tblStylePr w:type="band1Vert">
      <w:tblPr/>
      <w:tcPr>
        <w:shd w:val="clear" w:color="auto" w:fill="FEE8AB" w:themeFill="accent3" w:themeFillTint="66"/>
      </w:tcPr>
    </w:tblStylePr>
    <w:tblStylePr w:type="band1Horz">
      <w:tblPr/>
      <w:tcPr>
        <w:shd w:val="clear" w:color="auto" w:fill="FEE8AB" w:themeFill="accent3" w:themeFillTint="66"/>
      </w:tcPr>
    </w:tblStylePr>
  </w:style>
  <w:style w:type="table" w:styleId="GridTable5Dark-Accent4">
    <w:name w:val="Grid Table 5 Dark Accent 4"/>
    <w:basedOn w:val="TableNormal"/>
    <w:uiPriority w:val="50"/>
    <w:rsid w:val="0045138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ED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5C4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5C4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5C4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5C43" w:themeFill="accent4"/>
      </w:tcPr>
    </w:tblStylePr>
    <w:tblStylePr w:type="band1Vert">
      <w:tblPr/>
      <w:tcPr>
        <w:shd w:val="clear" w:color="auto" w:fill="EBBDB3" w:themeFill="accent4" w:themeFillTint="66"/>
      </w:tcPr>
    </w:tblStylePr>
    <w:tblStylePr w:type="band1Horz">
      <w:tblPr/>
      <w:tcPr>
        <w:shd w:val="clear" w:color="auto" w:fill="EBBDB3" w:themeFill="accent4" w:themeFillTint="66"/>
      </w:tcPr>
    </w:tblStylePr>
  </w:style>
  <w:style w:type="table" w:styleId="GridTable5Dark-Accent5">
    <w:name w:val="Grid Table 5 Dark Accent 5"/>
    <w:basedOn w:val="TableNormal"/>
    <w:uiPriority w:val="50"/>
    <w:rsid w:val="0045138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4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D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D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D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D0" w:themeFill="accent5"/>
      </w:tcPr>
    </w:tblStylePr>
    <w:tblStylePr w:type="band1Vert">
      <w:tblPr/>
      <w:tcPr>
        <w:shd w:val="clear" w:color="auto" w:fill="86EAFF" w:themeFill="accent5" w:themeFillTint="66"/>
      </w:tcPr>
    </w:tblStylePr>
    <w:tblStylePr w:type="band1Horz">
      <w:tblPr/>
      <w:tcPr>
        <w:shd w:val="clear" w:color="auto" w:fill="86EAFF" w:themeFill="accent5" w:themeFillTint="66"/>
      </w:tcPr>
    </w:tblStylePr>
  </w:style>
  <w:style w:type="table" w:styleId="GridTable5Dark-Accent6">
    <w:name w:val="Grid Table 5 Dark Accent 6"/>
    <w:basedOn w:val="TableNormal"/>
    <w:uiPriority w:val="50"/>
    <w:rsid w:val="0045138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505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505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505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5050" w:themeFill="accent6"/>
      </w:tcPr>
    </w:tblStylePr>
    <w:tblStylePr w:type="band1Vert">
      <w:tblPr/>
      <w:tcPr>
        <w:shd w:val="clear" w:color="auto" w:fill="B9B9B9" w:themeFill="accent6" w:themeFillTint="66"/>
      </w:tcPr>
    </w:tblStylePr>
    <w:tblStylePr w:type="band1Horz">
      <w:tblPr/>
      <w:tcPr>
        <w:shd w:val="clear" w:color="auto" w:fill="B9B9B9" w:themeFill="accent6" w:themeFillTint="66"/>
      </w:tcPr>
    </w:tblStylePr>
  </w:style>
  <w:style w:type="table" w:styleId="GridTable6Colorful">
    <w:name w:val="Grid Table 6 Colorful"/>
    <w:basedOn w:val="TableNormal"/>
    <w:uiPriority w:val="51"/>
    <w:rsid w:val="0045138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51380"/>
    <w:pPr>
      <w:spacing w:line="240" w:lineRule="auto"/>
    </w:pPr>
    <w:rPr>
      <w:color w:val="C05700" w:themeColor="accent1" w:themeShade="BF"/>
    </w:rPr>
    <w:tblPr>
      <w:tblStyleRowBandSize w:val="1"/>
      <w:tblStyleColBandSize w:val="1"/>
      <w:tblBorders>
        <w:top w:val="single" w:sz="4" w:space="0" w:color="FFAC67" w:themeColor="accent1" w:themeTint="99"/>
        <w:left w:val="single" w:sz="4" w:space="0" w:color="FFAC67" w:themeColor="accent1" w:themeTint="99"/>
        <w:bottom w:val="single" w:sz="4" w:space="0" w:color="FFAC67" w:themeColor="accent1" w:themeTint="99"/>
        <w:right w:val="single" w:sz="4" w:space="0" w:color="FFAC67" w:themeColor="accent1" w:themeTint="99"/>
        <w:insideH w:val="single" w:sz="4" w:space="0" w:color="FFAC67" w:themeColor="accent1" w:themeTint="99"/>
        <w:insideV w:val="single" w:sz="4" w:space="0" w:color="FFAC67" w:themeColor="accent1" w:themeTint="99"/>
      </w:tblBorders>
    </w:tblPr>
    <w:tblStylePr w:type="firstRow">
      <w:rPr>
        <w:b/>
        <w:bCs/>
      </w:rPr>
      <w:tblPr/>
      <w:tcPr>
        <w:tcBorders>
          <w:bottom w:val="single" w:sz="12" w:space="0" w:color="FFAC67" w:themeColor="accent1" w:themeTint="99"/>
        </w:tcBorders>
      </w:tcPr>
    </w:tblStylePr>
    <w:tblStylePr w:type="lastRow">
      <w:rPr>
        <w:b/>
        <w:bCs/>
      </w:rPr>
      <w:tblPr/>
      <w:tcPr>
        <w:tcBorders>
          <w:top w:val="double" w:sz="4" w:space="0" w:color="FFAC67" w:themeColor="accent1" w:themeTint="99"/>
        </w:tcBorders>
      </w:tcPr>
    </w:tblStylePr>
    <w:tblStylePr w:type="firstCol">
      <w:rPr>
        <w:b/>
        <w:bCs/>
      </w:rPr>
    </w:tblStylePr>
    <w:tblStylePr w:type="lastCol">
      <w:rPr>
        <w:b/>
        <w:bCs/>
      </w:rPr>
    </w:tblStylePr>
    <w:tblStylePr w:type="band1Vert">
      <w:tblPr/>
      <w:tcPr>
        <w:shd w:val="clear" w:color="auto" w:fill="FFE3CC" w:themeFill="accent1" w:themeFillTint="33"/>
      </w:tcPr>
    </w:tblStylePr>
    <w:tblStylePr w:type="band1Horz">
      <w:tblPr/>
      <w:tcPr>
        <w:shd w:val="clear" w:color="auto" w:fill="FFE3CC" w:themeFill="accent1" w:themeFillTint="33"/>
      </w:tcPr>
    </w:tblStylePr>
  </w:style>
  <w:style w:type="table" w:styleId="GridTable6Colorful-Accent2">
    <w:name w:val="Grid Table 6 Colorful Accent 2"/>
    <w:basedOn w:val="TableNormal"/>
    <w:uiPriority w:val="51"/>
    <w:rsid w:val="00451380"/>
    <w:pPr>
      <w:spacing w:line="240" w:lineRule="auto"/>
    </w:pPr>
    <w:rPr>
      <w:color w:val="28A9DA" w:themeColor="accent2" w:themeShade="BF"/>
    </w:rPr>
    <w:tblPr>
      <w:tblStyleRowBandSize w:val="1"/>
      <w:tblStyleColBandSize w:val="1"/>
      <w:tblBorders>
        <w:top w:val="single" w:sz="4" w:space="0" w:color="AADDF0" w:themeColor="accent2" w:themeTint="99"/>
        <w:left w:val="single" w:sz="4" w:space="0" w:color="AADDF0" w:themeColor="accent2" w:themeTint="99"/>
        <w:bottom w:val="single" w:sz="4" w:space="0" w:color="AADDF0" w:themeColor="accent2" w:themeTint="99"/>
        <w:right w:val="single" w:sz="4" w:space="0" w:color="AADDF0" w:themeColor="accent2" w:themeTint="99"/>
        <w:insideH w:val="single" w:sz="4" w:space="0" w:color="AADDF0" w:themeColor="accent2" w:themeTint="99"/>
        <w:insideV w:val="single" w:sz="4" w:space="0" w:color="AADDF0" w:themeColor="accent2" w:themeTint="99"/>
      </w:tblBorders>
    </w:tblPr>
    <w:tblStylePr w:type="firstRow">
      <w:rPr>
        <w:b/>
        <w:bCs/>
      </w:rPr>
      <w:tblPr/>
      <w:tcPr>
        <w:tcBorders>
          <w:bottom w:val="single" w:sz="12" w:space="0" w:color="AADDF0" w:themeColor="accent2" w:themeTint="99"/>
        </w:tcBorders>
      </w:tcPr>
    </w:tblStylePr>
    <w:tblStylePr w:type="lastRow">
      <w:rPr>
        <w:b/>
        <w:bCs/>
      </w:rPr>
      <w:tblPr/>
      <w:tcPr>
        <w:tcBorders>
          <w:top w:val="double" w:sz="4" w:space="0" w:color="AADDF0" w:themeColor="accent2" w:themeTint="99"/>
        </w:tcBorders>
      </w:tcPr>
    </w:tblStylePr>
    <w:tblStylePr w:type="firstCol">
      <w:rPr>
        <w:b/>
        <w:bCs/>
      </w:rPr>
    </w:tblStylePr>
    <w:tblStylePr w:type="lastCol">
      <w:rPr>
        <w:b/>
        <w:bCs/>
      </w:rPr>
    </w:tblStylePr>
    <w:tblStylePr w:type="band1Vert">
      <w:tblPr/>
      <w:tcPr>
        <w:shd w:val="clear" w:color="auto" w:fill="E2F3FA" w:themeFill="accent2" w:themeFillTint="33"/>
      </w:tcPr>
    </w:tblStylePr>
    <w:tblStylePr w:type="band1Horz">
      <w:tblPr/>
      <w:tcPr>
        <w:shd w:val="clear" w:color="auto" w:fill="E2F3FA" w:themeFill="accent2" w:themeFillTint="33"/>
      </w:tcPr>
    </w:tblStylePr>
  </w:style>
  <w:style w:type="table" w:styleId="GridTable6Colorful-Accent3">
    <w:name w:val="Grid Table 6 Colorful Accent 3"/>
    <w:basedOn w:val="TableNormal"/>
    <w:uiPriority w:val="51"/>
    <w:rsid w:val="00451380"/>
    <w:pPr>
      <w:spacing w:line="240" w:lineRule="auto"/>
    </w:pPr>
    <w:rPr>
      <w:color w:val="DEA502" w:themeColor="accent3" w:themeShade="BF"/>
    </w:rPr>
    <w:tblPr>
      <w:tblStyleRowBandSize w:val="1"/>
      <w:tblStyleColBandSize w:val="1"/>
      <w:tblBorders>
        <w:top w:val="single" w:sz="4" w:space="0" w:color="FDDD82" w:themeColor="accent3" w:themeTint="99"/>
        <w:left w:val="single" w:sz="4" w:space="0" w:color="FDDD82" w:themeColor="accent3" w:themeTint="99"/>
        <w:bottom w:val="single" w:sz="4" w:space="0" w:color="FDDD82" w:themeColor="accent3" w:themeTint="99"/>
        <w:right w:val="single" w:sz="4" w:space="0" w:color="FDDD82" w:themeColor="accent3" w:themeTint="99"/>
        <w:insideH w:val="single" w:sz="4" w:space="0" w:color="FDDD82" w:themeColor="accent3" w:themeTint="99"/>
        <w:insideV w:val="single" w:sz="4" w:space="0" w:color="FDDD82" w:themeColor="accent3" w:themeTint="99"/>
      </w:tblBorders>
    </w:tblPr>
    <w:tblStylePr w:type="firstRow">
      <w:rPr>
        <w:b/>
        <w:bCs/>
      </w:rPr>
      <w:tblPr/>
      <w:tcPr>
        <w:tcBorders>
          <w:bottom w:val="single" w:sz="12" w:space="0" w:color="FDDD82" w:themeColor="accent3" w:themeTint="99"/>
        </w:tcBorders>
      </w:tcPr>
    </w:tblStylePr>
    <w:tblStylePr w:type="lastRow">
      <w:rPr>
        <w:b/>
        <w:bCs/>
      </w:rPr>
      <w:tblPr/>
      <w:tcPr>
        <w:tcBorders>
          <w:top w:val="double" w:sz="4" w:space="0" w:color="FDDD82" w:themeColor="accent3" w:themeTint="99"/>
        </w:tcBorders>
      </w:tcPr>
    </w:tblStylePr>
    <w:tblStylePr w:type="firstCol">
      <w:rPr>
        <w:b/>
        <w:bCs/>
      </w:rPr>
    </w:tblStylePr>
    <w:tblStylePr w:type="lastCol">
      <w:rPr>
        <w:b/>
        <w:bCs/>
      </w:rPr>
    </w:tblStylePr>
    <w:tblStylePr w:type="band1Vert">
      <w:tblPr/>
      <w:tcPr>
        <w:shd w:val="clear" w:color="auto" w:fill="FEF3D5" w:themeFill="accent3" w:themeFillTint="33"/>
      </w:tcPr>
    </w:tblStylePr>
    <w:tblStylePr w:type="band1Horz">
      <w:tblPr/>
      <w:tcPr>
        <w:shd w:val="clear" w:color="auto" w:fill="FEF3D5" w:themeFill="accent3" w:themeFillTint="33"/>
      </w:tcPr>
    </w:tblStylePr>
  </w:style>
  <w:style w:type="table" w:styleId="GridTable6Colorful-Accent4">
    <w:name w:val="Grid Table 6 Colorful Accent 4"/>
    <w:basedOn w:val="TableNormal"/>
    <w:uiPriority w:val="51"/>
    <w:rsid w:val="00451380"/>
    <w:pPr>
      <w:spacing w:line="240" w:lineRule="auto"/>
    </w:pPr>
    <w:rPr>
      <w:color w:val="A23F2A" w:themeColor="accent4" w:themeShade="BF"/>
    </w:rPr>
    <w:tblPr>
      <w:tblStyleRowBandSize w:val="1"/>
      <w:tblStyleColBandSize w:val="1"/>
      <w:tblBorders>
        <w:top w:val="single" w:sz="4" w:space="0" w:color="E19C8E" w:themeColor="accent4" w:themeTint="99"/>
        <w:left w:val="single" w:sz="4" w:space="0" w:color="E19C8E" w:themeColor="accent4" w:themeTint="99"/>
        <w:bottom w:val="single" w:sz="4" w:space="0" w:color="E19C8E" w:themeColor="accent4" w:themeTint="99"/>
        <w:right w:val="single" w:sz="4" w:space="0" w:color="E19C8E" w:themeColor="accent4" w:themeTint="99"/>
        <w:insideH w:val="single" w:sz="4" w:space="0" w:color="E19C8E" w:themeColor="accent4" w:themeTint="99"/>
        <w:insideV w:val="single" w:sz="4" w:space="0" w:color="E19C8E" w:themeColor="accent4" w:themeTint="99"/>
      </w:tblBorders>
    </w:tblPr>
    <w:tblStylePr w:type="firstRow">
      <w:rPr>
        <w:b/>
        <w:bCs/>
      </w:rPr>
      <w:tblPr/>
      <w:tcPr>
        <w:tcBorders>
          <w:bottom w:val="single" w:sz="12" w:space="0" w:color="E19C8E" w:themeColor="accent4" w:themeTint="99"/>
        </w:tcBorders>
      </w:tcPr>
    </w:tblStylePr>
    <w:tblStylePr w:type="lastRow">
      <w:rPr>
        <w:b/>
        <w:bCs/>
      </w:rPr>
      <w:tblPr/>
      <w:tcPr>
        <w:tcBorders>
          <w:top w:val="double" w:sz="4" w:space="0" w:color="E19C8E" w:themeColor="accent4" w:themeTint="99"/>
        </w:tcBorders>
      </w:tcPr>
    </w:tblStylePr>
    <w:tblStylePr w:type="firstCol">
      <w:rPr>
        <w:b/>
        <w:bCs/>
      </w:rPr>
    </w:tblStylePr>
    <w:tblStylePr w:type="lastCol">
      <w:rPr>
        <w:b/>
        <w:bCs/>
      </w:rPr>
    </w:tblStylePr>
    <w:tblStylePr w:type="band1Vert">
      <w:tblPr/>
      <w:tcPr>
        <w:shd w:val="clear" w:color="auto" w:fill="F5DED9" w:themeFill="accent4" w:themeFillTint="33"/>
      </w:tcPr>
    </w:tblStylePr>
    <w:tblStylePr w:type="band1Horz">
      <w:tblPr/>
      <w:tcPr>
        <w:shd w:val="clear" w:color="auto" w:fill="F5DED9" w:themeFill="accent4" w:themeFillTint="33"/>
      </w:tcPr>
    </w:tblStylePr>
  </w:style>
  <w:style w:type="table" w:styleId="GridTable6Colorful-Accent5">
    <w:name w:val="Grid Table 6 Colorful Accent 5"/>
    <w:basedOn w:val="TableNormal"/>
    <w:uiPriority w:val="51"/>
    <w:rsid w:val="00451380"/>
    <w:pPr>
      <w:spacing w:line="240" w:lineRule="auto"/>
    </w:pPr>
    <w:rPr>
      <w:color w:val="00819B" w:themeColor="accent5" w:themeShade="BF"/>
    </w:rPr>
    <w:tblPr>
      <w:tblStyleRowBandSize w:val="1"/>
      <w:tblStyleColBandSize w:val="1"/>
      <w:tblBorders>
        <w:top w:val="single" w:sz="4" w:space="0" w:color="49E0FF" w:themeColor="accent5" w:themeTint="99"/>
        <w:left w:val="single" w:sz="4" w:space="0" w:color="49E0FF" w:themeColor="accent5" w:themeTint="99"/>
        <w:bottom w:val="single" w:sz="4" w:space="0" w:color="49E0FF" w:themeColor="accent5" w:themeTint="99"/>
        <w:right w:val="single" w:sz="4" w:space="0" w:color="49E0FF" w:themeColor="accent5" w:themeTint="99"/>
        <w:insideH w:val="single" w:sz="4" w:space="0" w:color="49E0FF" w:themeColor="accent5" w:themeTint="99"/>
        <w:insideV w:val="single" w:sz="4" w:space="0" w:color="49E0FF" w:themeColor="accent5" w:themeTint="99"/>
      </w:tblBorders>
    </w:tblPr>
    <w:tblStylePr w:type="firstRow">
      <w:rPr>
        <w:b/>
        <w:bCs/>
      </w:rPr>
      <w:tblPr/>
      <w:tcPr>
        <w:tcBorders>
          <w:bottom w:val="single" w:sz="12" w:space="0" w:color="49E0FF" w:themeColor="accent5" w:themeTint="99"/>
        </w:tcBorders>
      </w:tcPr>
    </w:tblStylePr>
    <w:tblStylePr w:type="lastRow">
      <w:rPr>
        <w:b/>
        <w:bCs/>
      </w:rPr>
      <w:tblPr/>
      <w:tcPr>
        <w:tcBorders>
          <w:top w:val="double" w:sz="4" w:space="0" w:color="49E0FF" w:themeColor="accent5" w:themeTint="99"/>
        </w:tcBorders>
      </w:tcPr>
    </w:tblStylePr>
    <w:tblStylePr w:type="firstCol">
      <w:rPr>
        <w:b/>
        <w:bCs/>
      </w:rPr>
    </w:tblStylePr>
    <w:tblStylePr w:type="lastCol">
      <w:rPr>
        <w:b/>
        <w:bCs/>
      </w:rPr>
    </w:tblStylePr>
    <w:tblStylePr w:type="band1Vert">
      <w:tblPr/>
      <w:tcPr>
        <w:shd w:val="clear" w:color="auto" w:fill="C2F4FF" w:themeFill="accent5" w:themeFillTint="33"/>
      </w:tcPr>
    </w:tblStylePr>
    <w:tblStylePr w:type="band1Horz">
      <w:tblPr/>
      <w:tcPr>
        <w:shd w:val="clear" w:color="auto" w:fill="C2F4FF" w:themeFill="accent5" w:themeFillTint="33"/>
      </w:tcPr>
    </w:tblStylePr>
  </w:style>
  <w:style w:type="table" w:styleId="GridTable6Colorful-Accent6">
    <w:name w:val="Grid Table 6 Colorful Accent 6"/>
    <w:basedOn w:val="TableNormal"/>
    <w:uiPriority w:val="51"/>
    <w:rsid w:val="00451380"/>
    <w:pPr>
      <w:spacing w:line="240" w:lineRule="auto"/>
    </w:pPr>
    <w:rPr>
      <w:color w:val="3B3B3B" w:themeColor="accent6" w:themeShade="BF"/>
    </w:rPr>
    <w:tblPr>
      <w:tblStyleRowBandSize w:val="1"/>
      <w:tblStyleColBandSize w:val="1"/>
      <w:tblBorders>
        <w:top w:val="single" w:sz="4" w:space="0" w:color="969696" w:themeColor="accent6" w:themeTint="99"/>
        <w:left w:val="single" w:sz="4" w:space="0" w:color="969696" w:themeColor="accent6" w:themeTint="99"/>
        <w:bottom w:val="single" w:sz="4" w:space="0" w:color="969696" w:themeColor="accent6" w:themeTint="99"/>
        <w:right w:val="single" w:sz="4" w:space="0" w:color="969696" w:themeColor="accent6" w:themeTint="99"/>
        <w:insideH w:val="single" w:sz="4" w:space="0" w:color="969696" w:themeColor="accent6" w:themeTint="99"/>
        <w:insideV w:val="single" w:sz="4" w:space="0" w:color="969696" w:themeColor="accent6" w:themeTint="99"/>
      </w:tblBorders>
    </w:tblPr>
    <w:tblStylePr w:type="firstRow">
      <w:rPr>
        <w:b/>
        <w:bCs/>
      </w:rPr>
      <w:tblPr/>
      <w:tcPr>
        <w:tcBorders>
          <w:bottom w:val="single" w:sz="12" w:space="0" w:color="969696" w:themeColor="accent6" w:themeTint="99"/>
        </w:tcBorders>
      </w:tcPr>
    </w:tblStylePr>
    <w:tblStylePr w:type="lastRow">
      <w:rPr>
        <w:b/>
        <w:bCs/>
      </w:rPr>
      <w:tblPr/>
      <w:tcPr>
        <w:tcBorders>
          <w:top w:val="double" w:sz="4" w:space="0" w:color="969696" w:themeColor="accent6" w:themeTint="99"/>
        </w:tcBorders>
      </w:tcPr>
    </w:tblStylePr>
    <w:tblStylePr w:type="firstCol">
      <w:rPr>
        <w:b/>
        <w:bCs/>
      </w:rPr>
    </w:tblStylePr>
    <w:tblStylePr w:type="lastCol">
      <w:rPr>
        <w:b/>
        <w:bCs/>
      </w:rPr>
    </w:tblStylePr>
    <w:tblStylePr w:type="band1Vert">
      <w:tblPr/>
      <w:tcPr>
        <w:shd w:val="clear" w:color="auto" w:fill="DCDCDC" w:themeFill="accent6" w:themeFillTint="33"/>
      </w:tcPr>
    </w:tblStylePr>
    <w:tblStylePr w:type="band1Horz">
      <w:tblPr/>
      <w:tcPr>
        <w:shd w:val="clear" w:color="auto" w:fill="DCDCDC" w:themeFill="accent6" w:themeFillTint="33"/>
      </w:tcPr>
    </w:tblStylePr>
  </w:style>
  <w:style w:type="table" w:styleId="GridTable7Colorful">
    <w:name w:val="Grid Table 7 Colorful"/>
    <w:basedOn w:val="TableNormal"/>
    <w:uiPriority w:val="52"/>
    <w:rsid w:val="0045138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51380"/>
    <w:pPr>
      <w:spacing w:line="240" w:lineRule="auto"/>
    </w:pPr>
    <w:rPr>
      <w:color w:val="C05700" w:themeColor="accent1" w:themeShade="BF"/>
    </w:rPr>
    <w:tblPr>
      <w:tblStyleRowBandSize w:val="1"/>
      <w:tblStyleColBandSize w:val="1"/>
      <w:tblBorders>
        <w:top w:val="single" w:sz="4" w:space="0" w:color="FFAC67" w:themeColor="accent1" w:themeTint="99"/>
        <w:left w:val="single" w:sz="4" w:space="0" w:color="FFAC67" w:themeColor="accent1" w:themeTint="99"/>
        <w:bottom w:val="single" w:sz="4" w:space="0" w:color="FFAC67" w:themeColor="accent1" w:themeTint="99"/>
        <w:right w:val="single" w:sz="4" w:space="0" w:color="FFAC67" w:themeColor="accent1" w:themeTint="99"/>
        <w:insideH w:val="single" w:sz="4" w:space="0" w:color="FFAC67" w:themeColor="accent1" w:themeTint="99"/>
        <w:insideV w:val="single" w:sz="4" w:space="0" w:color="FFAC6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3CC" w:themeFill="accent1" w:themeFillTint="33"/>
      </w:tcPr>
    </w:tblStylePr>
    <w:tblStylePr w:type="band1Horz">
      <w:tblPr/>
      <w:tcPr>
        <w:shd w:val="clear" w:color="auto" w:fill="FFE3CC" w:themeFill="accent1" w:themeFillTint="33"/>
      </w:tcPr>
    </w:tblStylePr>
    <w:tblStylePr w:type="neCell">
      <w:tblPr/>
      <w:tcPr>
        <w:tcBorders>
          <w:bottom w:val="single" w:sz="4" w:space="0" w:color="FFAC67" w:themeColor="accent1" w:themeTint="99"/>
        </w:tcBorders>
      </w:tcPr>
    </w:tblStylePr>
    <w:tblStylePr w:type="nwCell">
      <w:tblPr/>
      <w:tcPr>
        <w:tcBorders>
          <w:bottom w:val="single" w:sz="4" w:space="0" w:color="FFAC67" w:themeColor="accent1" w:themeTint="99"/>
        </w:tcBorders>
      </w:tcPr>
    </w:tblStylePr>
    <w:tblStylePr w:type="seCell">
      <w:tblPr/>
      <w:tcPr>
        <w:tcBorders>
          <w:top w:val="single" w:sz="4" w:space="0" w:color="FFAC67" w:themeColor="accent1" w:themeTint="99"/>
        </w:tcBorders>
      </w:tcPr>
    </w:tblStylePr>
    <w:tblStylePr w:type="swCell">
      <w:tblPr/>
      <w:tcPr>
        <w:tcBorders>
          <w:top w:val="single" w:sz="4" w:space="0" w:color="FFAC67" w:themeColor="accent1" w:themeTint="99"/>
        </w:tcBorders>
      </w:tcPr>
    </w:tblStylePr>
  </w:style>
  <w:style w:type="table" w:styleId="GridTable7Colorful-Accent2">
    <w:name w:val="Grid Table 7 Colorful Accent 2"/>
    <w:basedOn w:val="TableNormal"/>
    <w:uiPriority w:val="52"/>
    <w:rsid w:val="00451380"/>
    <w:pPr>
      <w:spacing w:line="240" w:lineRule="auto"/>
    </w:pPr>
    <w:rPr>
      <w:color w:val="28A9DA" w:themeColor="accent2" w:themeShade="BF"/>
    </w:rPr>
    <w:tblPr>
      <w:tblStyleRowBandSize w:val="1"/>
      <w:tblStyleColBandSize w:val="1"/>
      <w:tblBorders>
        <w:top w:val="single" w:sz="4" w:space="0" w:color="AADDF0" w:themeColor="accent2" w:themeTint="99"/>
        <w:left w:val="single" w:sz="4" w:space="0" w:color="AADDF0" w:themeColor="accent2" w:themeTint="99"/>
        <w:bottom w:val="single" w:sz="4" w:space="0" w:color="AADDF0" w:themeColor="accent2" w:themeTint="99"/>
        <w:right w:val="single" w:sz="4" w:space="0" w:color="AADDF0" w:themeColor="accent2" w:themeTint="99"/>
        <w:insideH w:val="single" w:sz="4" w:space="0" w:color="AADDF0" w:themeColor="accent2" w:themeTint="99"/>
        <w:insideV w:val="single" w:sz="4" w:space="0" w:color="AADDF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3FA" w:themeFill="accent2" w:themeFillTint="33"/>
      </w:tcPr>
    </w:tblStylePr>
    <w:tblStylePr w:type="band1Horz">
      <w:tblPr/>
      <w:tcPr>
        <w:shd w:val="clear" w:color="auto" w:fill="E2F3FA" w:themeFill="accent2" w:themeFillTint="33"/>
      </w:tcPr>
    </w:tblStylePr>
    <w:tblStylePr w:type="neCell">
      <w:tblPr/>
      <w:tcPr>
        <w:tcBorders>
          <w:bottom w:val="single" w:sz="4" w:space="0" w:color="AADDF0" w:themeColor="accent2" w:themeTint="99"/>
        </w:tcBorders>
      </w:tcPr>
    </w:tblStylePr>
    <w:tblStylePr w:type="nwCell">
      <w:tblPr/>
      <w:tcPr>
        <w:tcBorders>
          <w:bottom w:val="single" w:sz="4" w:space="0" w:color="AADDF0" w:themeColor="accent2" w:themeTint="99"/>
        </w:tcBorders>
      </w:tcPr>
    </w:tblStylePr>
    <w:tblStylePr w:type="seCell">
      <w:tblPr/>
      <w:tcPr>
        <w:tcBorders>
          <w:top w:val="single" w:sz="4" w:space="0" w:color="AADDF0" w:themeColor="accent2" w:themeTint="99"/>
        </w:tcBorders>
      </w:tcPr>
    </w:tblStylePr>
    <w:tblStylePr w:type="swCell">
      <w:tblPr/>
      <w:tcPr>
        <w:tcBorders>
          <w:top w:val="single" w:sz="4" w:space="0" w:color="AADDF0" w:themeColor="accent2" w:themeTint="99"/>
        </w:tcBorders>
      </w:tcPr>
    </w:tblStylePr>
  </w:style>
  <w:style w:type="table" w:styleId="GridTable7Colorful-Accent3">
    <w:name w:val="Grid Table 7 Colorful Accent 3"/>
    <w:basedOn w:val="TableNormal"/>
    <w:uiPriority w:val="52"/>
    <w:rsid w:val="00451380"/>
    <w:pPr>
      <w:spacing w:line="240" w:lineRule="auto"/>
    </w:pPr>
    <w:rPr>
      <w:color w:val="DEA502" w:themeColor="accent3" w:themeShade="BF"/>
    </w:rPr>
    <w:tblPr>
      <w:tblStyleRowBandSize w:val="1"/>
      <w:tblStyleColBandSize w:val="1"/>
      <w:tblBorders>
        <w:top w:val="single" w:sz="4" w:space="0" w:color="FDDD82" w:themeColor="accent3" w:themeTint="99"/>
        <w:left w:val="single" w:sz="4" w:space="0" w:color="FDDD82" w:themeColor="accent3" w:themeTint="99"/>
        <w:bottom w:val="single" w:sz="4" w:space="0" w:color="FDDD82" w:themeColor="accent3" w:themeTint="99"/>
        <w:right w:val="single" w:sz="4" w:space="0" w:color="FDDD82" w:themeColor="accent3" w:themeTint="99"/>
        <w:insideH w:val="single" w:sz="4" w:space="0" w:color="FDDD82" w:themeColor="accent3" w:themeTint="99"/>
        <w:insideV w:val="single" w:sz="4" w:space="0" w:color="FDDD8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3D5" w:themeFill="accent3" w:themeFillTint="33"/>
      </w:tcPr>
    </w:tblStylePr>
    <w:tblStylePr w:type="band1Horz">
      <w:tblPr/>
      <w:tcPr>
        <w:shd w:val="clear" w:color="auto" w:fill="FEF3D5" w:themeFill="accent3" w:themeFillTint="33"/>
      </w:tcPr>
    </w:tblStylePr>
    <w:tblStylePr w:type="neCell">
      <w:tblPr/>
      <w:tcPr>
        <w:tcBorders>
          <w:bottom w:val="single" w:sz="4" w:space="0" w:color="FDDD82" w:themeColor="accent3" w:themeTint="99"/>
        </w:tcBorders>
      </w:tcPr>
    </w:tblStylePr>
    <w:tblStylePr w:type="nwCell">
      <w:tblPr/>
      <w:tcPr>
        <w:tcBorders>
          <w:bottom w:val="single" w:sz="4" w:space="0" w:color="FDDD82" w:themeColor="accent3" w:themeTint="99"/>
        </w:tcBorders>
      </w:tcPr>
    </w:tblStylePr>
    <w:tblStylePr w:type="seCell">
      <w:tblPr/>
      <w:tcPr>
        <w:tcBorders>
          <w:top w:val="single" w:sz="4" w:space="0" w:color="FDDD82" w:themeColor="accent3" w:themeTint="99"/>
        </w:tcBorders>
      </w:tcPr>
    </w:tblStylePr>
    <w:tblStylePr w:type="swCell">
      <w:tblPr/>
      <w:tcPr>
        <w:tcBorders>
          <w:top w:val="single" w:sz="4" w:space="0" w:color="FDDD82" w:themeColor="accent3" w:themeTint="99"/>
        </w:tcBorders>
      </w:tcPr>
    </w:tblStylePr>
  </w:style>
  <w:style w:type="table" w:styleId="GridTable7Colorful-Accent4">
    <w:name w:val="Grid Table 7 Colorful Accent 4"/>
    <w:basedOn w:val="TableNormal"/>
    <w:uiPriority w:val="52"/>
    <w:rsid w:val="00451380"/>
    <w:pPr>
      <w:spacing w:line="240" w:lineRule="auto"/>
    </w:pPr>
    <w:rPr>
      <w:color w:val="A23F2A" w:themeColor="accent4" w:themeShade="BF"/>
    </w:rPr>
    <w:tblPr>
      <w:tblStyleRowBandSize w:val="1"/>
      <w:tblStyleColBandSize w:val="1"/>
      <w:tblBorders>
        <w:top w:val="single" w:sz="4" w:space="0" w:color="E19C8E" w:themeColor="accent4" w:themeTint="99"/>
        <w:left w:val="single" w:sz="4" w:space="0" w:color="E19C8E" w:themeColor="accent4" w:themeTint="99"/>
        <w:bottom w:val="single" w:sz="4" w:space="0" w:color="E19C8E" w:themeColor="accent4" w:themeTint="99"/>
        <w:right w:val="single" w:sz="4" w:space="0" w:color="E19C8E" w:themeColor="accent4" w:themeTint="99"/>
        <w:insideH w:val="single" w:sz="4" w:space="0" w:color="E19C8E" w:themeColor="accent4" w:themeTint="99"/>
        <w:insideV w:val="single" w:sz="4" w:space="0" w:color="E19C8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ED9" w:themeFill="accent4" w:themeFillTint="33"/>
      </w:tcPr>
    </w:tblStylePr>
    <w:tblStylePr w:type="band1Horz">
      <w:tblPr/>
      <w:tcPr>
        <w:shd w:val="clear" w:color="auto" w:fill="F5DED9" w:themeFill="accent4" w:themeFillTint="33"/>
      </w:tcPr>
    </w:tblStylePr>
    <w:tblStylePr w:type="neCell">
      <w:tblPr/>
      <w:tcPr>
        <w:tcBorders>
          <w:bottom w:val="single" w:sz="4" w:space="0" w:color="E19C8E" w:themeColor="accent4" w:themeTint="99"/>
        </w:tcBorders>
      </w:tcPr>
    </w:tblStylePr>
    <w:tblStylePr w:type="nwCell">
      <w:tblPr/>
      <w:tcPr>
        <w:tcBorders>
          <w:bottom w:val="single" w:sz="4" w:space="0" w:color="E19C8E" w:themeColor="accent4" w:themeTint="99"/>
        </w:tcBorders>
      </w:tcPr>
    </w:tblStylePr>
    <w:tblStylePr w:type="seCell">
      <w:tblPr/>
      <w:tcPr>
        <w:tcBorders>
          <w:top w:val="single" w:sz="4" w:space="0" w:color="E19C8E" w:themeColor="accent4" w:themeTint="99"/>
        </w:tcBorders>
      </w:tcPr>
    </w:tblStylePr>
    <w:tblStylePr w:type="swCell">
      <w:tblPr/>
      <w:tcPr>
        <w:tcBorders>
          <w:top w:val="single" w:sz="4" w:space="0" w:color="E19C8E" w:themeColor="accent4" w:themeTint="99"/>
        </w:tcBorders>
      </w:tcPr>
    </w:tblStylePr>
  </w:style>
  <w:style w:type="table" w:styleId="GridTable7Colorful-Accent5">
    <w:name w:val="Grid Table 7 Colorful Accent 5"/>
    <w:basedOn w:val="TableNormal"/>
    <w:uiPriority w:val="52"/>
    <w:rsid w:val="00451380"/>
    <w:pPr>
      <w:spacing w:line="240" w:lineRule="auto"/>
    </w:pPr>
    <w:rPr>
      <w:color w:val="00819B" w:themeColor="accent5" w:themeShade="BF"/>
    </w:rPr>
    <w:tblPr>
      <w:tblStyleRowBandSize w:val="1"/>
      <w:tblStyleColBandSize w:val="1"/>
      <w:tblBorders>
        <w:top w:val="single" w:sz="4" w:space="0" w:color="49E0FF" w:themeColor="accent5" w:themeTint="99"/>
        <w:left w:val="single" w:sz="4" w:space="0" w:color="49E0FF" w:themeColor="accent5" w:themeTint="99"/>
        <w:bottom w:val="single" w:sz="4" w:space="0" w:color="49E0FF" w:themeColor="accent5" w:themeTint="99"/>
        <w:right w:val="single" w:sz="4" w:space="0" w:color="49E0FF" w:themeColor="accent5" w:themeTint="99"/>
        <w:insideH w:val="single" w:sz="4" w:space="0" w:color="49E0FF" w:themeColor="accent5" w:themeTint="99"/>
        <w:insideV w:val="single" w:sz="4" w:space="0" w:color="49E0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4FF" w:themeFill="accent5" w:themeFillTint="33"/>
      </w:tcPr>
    </w:tblStylePr>
    <w:tblStylePr w:type="band1Horz">
      <w:tblPr/>
      <w:tcPr>
        <w:shd w:val="clear" w:color="auto" w:fill="C2F4FF" w:themeFill="accent5" w:themeFillTint="33"/>
      </w:tcPr>
    </w:tblStylePr>
    <w:tblStylePr w:type="neCell">
      <w:tblPr/>
      <w:tcPr>
        <w:tcBorders>
          <w:bottom w:val="single" w:sz="4" w:space="0" w:color="49E0FF" w:themeColor="accent5" w:themeTint="99"/>
        </w:tcBorders>
      </w:tcPr>
    </w:tblStylePr>
    <w:tblStylePr w:type="nwCell">
      <w:tblPr/>
      <w:tcPr>
        <w:tcBorders>
          <w:bottom w:val="single" w:sz="4" w:space="0" w:color="49E0FF" w:themeColor="accent5" w:themeTint="99"/>
        </w:tcBorders>
      </w:tcPr>
    </w:tblStylePr>
    <w:tblStylePr w:type="seCell">
      <w:tblPr/>
      <w:tcPr>
        <w:tcBorders>
          <w:top w:val="single" w:sz="4" w:space="0" w:color="49E0FF" w:themeColor="accent5" w:themeTint="99"/>
        </w:tcBorders>
      </w:tcPr>
    </w:tblStylePr>
    <w:tblStylePr w:type="swCell">
      <w:tblPr/>
      <w:tcPr>
        <w:tcBorders>
          <w:top w:val="single" w:sz="4" w:space="0" w:color="49E0FF" w:themeColor="accent5" w:themeTint="99"/>
        </w:tcBorders>
      </w:tcPr>
    </w:tblStylePr>
  </w:style>
  <w:style w:type="table" w:styleId="GridTable7Colorful-Accent6">
    <w:name w:val="Grid Table 7 Colorful Accent 6"/>
    <w:basedOn w:val="TableNormal"/>
    <w:uiPriority w:val="52"/>
    <w:rsid w:val="00451380"/>
    <w:pPr>
      <w:spacing w:line="240" w:lineRule="auto"/>
    </w:pPr>
    <w:rPr>
      <w:color w:val="3B3B3B" w:themeColor="accent6" w:themeShade="BF"/>
    </w:rPr>
    <w:tblPr>
      <w:tblStyleRowBandSize w:val="1"/>
      <w:tblStyleColBandSize w:val="1"/>
      <w:tblBorders>
        <w:top w:val="single" w:sz="4" w:space="0" w:color="969696" w:themeColor="accent6" w:themeTint="99"/>
        <w:left w:val="single" w:sz="4" w:space="0" w:color="969696" w:themeColor="accent6" w:themeTint="99"/>
        <w:bottom w:val="single" w:sz="4" w:space="0" w:color="969696" w:themeColor="accent6" w:themeTint="99"/>
        <w:right w:val="single" w:sz="4" w:space="0" w:color="969696" w:themeColor="accent6" w:themeTint="99"/>
        <w:insideH w:val="single" w:sz="4" w:space="0" w:color="969696" w:themeColor="accent6" w:themeTint="99"/>
        <w:insideV w:val="single" w:sz="4" w:space="0" w:color="96969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DCDC" w:themeFill="accent6" w:themeFillTint="33"/>
      </w:tcPr>
    </w:tblStylePr>
    <w:tblStylePr w:type="band1Horz">
      <w:tblPr/>
      <w:tcPr>
        <w:shd w:val="clear" w:color="auto" w:fill="DCDCDC" w:themeFill="accent6" w:themeFillTint="33"/>
      </w:tcPr>
    </w:tblStylePr>
    <w:tblStylePr w:type="neCell">
      <w:tblPr/>
      <w:tcPr>
        <w:tcBorders>
          <w:bottom w:val="single" w:sz="4" w:space="0" w:color="969696" w:themeColor="accent6" w:themeTint="99"/>
        </w:tcBorders>
      </w:tcPr>
    </w:tblStylePr>
    <w:tblStylePr w:type="nwCell">
      <w:tblPr/>
      <w:tcPr>
        <w:tcBorders>
          <w:bottom w:val="single" w:sz="4" w:space="0" w:color="969696" w:themeColor="accent6" w:themeTint="99"/>
        </w:tcBorders>
      </w:tcPr>
    </w:tblStylePr>
    <w:tblStylePr w:type="seCell">
      <w:tblPr/>
      <w:tcPr>
        <w:tcBorders>
          <w:top w:val="single" w:sz="4" w:space="0" w:color="969696" w:themeColor="accent6" w:themeTint="99"/>
        </w:tcBorders>
      </w:tcPr>
    </w:tblStylePr>
    <w:tblStylePr w:type="swCell">
      <w:tblPr/>
      <w:tcPr>
        <w:tcBorders>
          <w:top w:val="single" w:sz="4" w:space="0" w:color="969696" w:themeColor="accent6" w:themeTint="99"/>
        </w:tcBorders>
      </w:tcPr>
    </w:tblStylePr>
  </w:style>
  <w:style w:type="table" w:styleId="TableGridLight">
    <w:name w:val="Grid Table Light"/>
    <w:basedOn w:val="TableNormal"/>
    <w:uiPriority w:val="40"/>
    <w:rsid w:val="0045138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rsid w:val="00451380"/>
  </w:style>
  <w:style w:type="paragraph" w:styleId="Quote">
    <w:name w:val="Quote"/>
    <w:basedOn w:val="Normal"/>
    <w:next w:val="Normal"/>
    <w:link w:val="QuoteChar"/>
    <w:uiPriority w:val="8"/>
    <w:qFormat/>
    <w:rsid w:val="00E27D28"/>
    <w:pPr>
      <w:spacing w:before="200" w:after="200" w:line="240" w:lineRule="atLeast"/>
      <w:ind w:left="227"/>
    </w:pPr>
    <w:rPr>
      <w:iCs/>
      <w:color w:val="000000" w:themeColor="text1"/>
    </w:rPr>
  </w:style>
  <w:style w:type="character" w:customStyle="1" w:styleId="QuoteChar">
    <w:name w:val="Quote Char"/>
    <w:basedOn w:val="DefaultParagraphFont"/>
    <w:link w:val="Quote"/>
    <w:uiPriority w:val="8"/>
    <w:rsid w:val="00701877"/>
    <w:rPr>
      <w:iCs/>
      <w:color w:val="000000" w:themeColor="text1"/>
      <w:lang w:val="en-GB"/>
    </w:rPr>
  </w:style>
  <w:style w:type="character" w:styleId="EndnoteReference">
    <w:name w:val="endnote reference"/>
    <w:basedOn w:val="DefaultParagraphFont"/>
    <w:uiPriority w:val="99"/>
    <w:semiHidden/>
    <w:rsid w:val="001908CF"/>
    <w:rPr>
      <w:vertAlign w:val="superscript"/>
    </w:rPr>
  </w:style>
  <w:style w:type="paragraph" w:styleId="EndnoteText">
    <w:name w:val="endnote text"/>
    <w:basedOn w:val="Normal"/>
    <w:link w:val="EndnoteTextChar"/>
    <w:uiPriority w:val="14"/>
    <w:rsid w:val="0088690E"/>
    <w:pPr>
      <w:spacing w:after="240" w:line="240" w:lineRule="auto"/>
    </w:pPr>
    <w:rPr>
      <w:sz w:val="18"/>
    </w:rPr>
  </w:style>
  <w:style w:type="character" w:customStyle="1" w:styleId="EndnoteTextChar">
    <w:name w:val="Endnote Text Char"/>
    <w:basedOn w:val="DefaultParagraphFont"/>
    <w:link w:val="EndnoteText"/>
    <w:uiPriority w:val="14"/>
    <w:rsid w:val="00701877"/>
    <w:rPr>
      <w:sz w:val="18"/>
      <w:lang w:val="en-GB"/>
    </w:rPr>
  </w:style>
  <w:style w:type="character" w:styleId="SmartHyperlink">
    <w:name w:val="Smart Hyperlink"/>
    <w:basedOn w:val="DefaultParagraphFont"/>
    <w:uiPriority w:val="99"/>
    <w:semiHidden/>
    <w:rsid w:val="00451380"/>
    <w:rPr>
      <w:u w:val="dotted"/>
    </w:rPr>
  </w:style>
  <w:style w:type="character" w:styleId="SmartLink">
    <w:name w:val="Smart Link"/>
    <w:basedOn w:val="DefaultParagraphFont"/>
    <w:uiPriority w:val="99"/>
    <w:semiHidden/>
    <w:rsid w:val="00451380"/>
    <w:rPr>
      <w:color w:val="0000FF"/>
      <w:u w:val="single"/>
      <w:shd w:val="clear" w:color="auto" w:fill="F3F2F1"/>
    </w:rPr>
  </w:style>
  <w:style w:type="character" w:styleId="Strong">
    <w:name w:val="Strong"/>
    <w:basedOn w:val="DefaultParagraphFont"/>
    <w:uiPriority w:val="22"/>
    <w:qFormat/>
    <w:rsid w:val="00451380"/>
    <w:rPr>
      <w:b/>
      <w:bCs/>
    </w:rPr>
  </w:style>
  <w:style w:type="character" w:styleId="IntenseReference">
    <w:name w:val="Intense Reference"/>
    <w:basedOn w:val="DefaultParagraphFont"/>
    <w:uiPriority w:val="32"/>
    <w:semiHidden/>
    <w:qFormat/>
    <w:rsid w:val="00451380"/>
    <w:rPr>
      <w:b/>
      <w:bCs/>
      <w:smallCaps/>
      <w:color w:val="FF7602" w:themeColor="accent1"/>
      <w:spacing w:val="5"/>
    </w:rPr>
  </w:style>
  <w:style w:type="character" w:styleId="IntenseEmphasis">
    <w:name w:val="Intense Emphasis"/>
    <w:basedOn w:val="DefaultParagraphFont"/>
    <w:uiPriority w:val="21"/>
    <w:semiHidden/>
    <w:qFormat/>
    <w:rsid w:val="00451380"/>
    <w:rPr>
      <w:i/>
      <w:iCs/>
      <w:color w:val="FF7602" w:themeColor="accent1"/>
    </w:rPr>
  </w:style>
  <w:style w:type="paragraph" w:styleId="IntenseQuote">
    <w:name w:val="Intense Quote"/>
    <w:basedOn w:val="Normal"/>
    <w:next w:val="Normal"/>
    <w:link w:val="IntenseQuoteChar"/>
    <w:uiPriority w:val="30"/>
    <w:semiHidden/>
    <w:qFormat/>
    <w:rsid w:val="00451380"/>
    <w:pPr>
      <w:pBdr>
        <w:top w:val="single" w:sz="4" w:space="10" w:color="FF7602" w:themeColor="accent1"/>
        <w:bottom w:val="single" w:sz="4" w:space="10" w:color="FF7602" w:themeColor="accent1"/>
      </w:pBdr>
      <w:spacing w:before="360" w:after="360"/>
      <w:ind w:left="864" w:right="864"/>
      <w:jc w:val="center"/>
    </w:pPr>
    <w:rPr>
      <w:i/>
      <w:iCs/>
      <w:color w:val="FF7602" w:themeColor="accent1"/>
    </w:rPr>
  </w:style>
  <w:style w:type="character" w:customStyle="1" w:styleId="IntenseQuoteChar">
    <w:name w:val="Intense Quote Char"/>
    <w:basedOn w:val="DefaultParagraphFont"/>
    <w:link w:val="IntenseQuote"/>
    <w:uiPriority w:val="30"/>
    <w:semiHidden/>
    <w:rsid w:val="00B12695"/>
    <w:rPr>
      <w:i/>
      <w:iCs/>
      <w:color w:val="FF7602" w:themeColor="accent1"/>
    </w:rPr>
  </w:style>
  <w:style w:type="paragraph" w:styleId="IndexHeading">
    <w:name w:val="index heading"/>
    <w:basedOn w:val="Normal"/>
    <w:next w:val="Index1"/>
    <w:uiPriority w:val="99"/>
    <w:semiHidden/>
    <w:rsid w:val="00451380"/>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451380"/>
    <w:rPr>
      <w:smallCaps/>
      <w:color w:val="5A5A5A" w:themeColor="text1" w:themeTint="A5"/>
    </w:rPr>
  </w:style>
  <w:style w:type="character" w:styleId="SubtleEmphasis">
    <w:name w:val="Subtle Emphasis"/>
    <w:basedOn w:val="DefaultParagraphFont"/>
    <w:uiPriority w:val="19"/>
    <w:semiHidden/>
    <w:qFormat/>
    <w:rsid w:val="00451380"/>
    <w:rPr>
      <w:i/>
      <w:iCs/>
      <w:color w:val="404040" w:themeColor="text1" w:themeTint="BF"/>
    </w:rPr>
  </w:style>
  <w:style w:type="table" w:styleId="Table3Deffects1">
    <w:name w:val="Table 3D effects 1"/>
    <w:basedOn w:val="TableNormal"/>
    <w:uiPriority w:val="99"/>
    <w:semiHidden/>
    <w:unhideWhenUsed/>
    <w:rsid w:val="0045138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5138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5138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45138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5138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5138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5138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45138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5138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5138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5138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45138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45138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5138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5138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45138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5138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5138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5138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5138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5138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5138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5138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5138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5138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5138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45138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5138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5138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5138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5138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45138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5138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5138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5138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5138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5138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5138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5138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5138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51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51380"/>
    <w:pPr>
      <w:spacing w:line="660" w:lineRule="atLeast"/>
      <w:contextualSpacing/>
    </w:pPr>
    <w:rPr>
      <w:rFonts w:ascii="Roboto Black" w:eastAsiaTheme="majorEastAsia" w:hAnsi="Roboto Black" w:cstheme="majorBidi"/>
      <w:kern w:val="28"/>
      <w:sz w:val="60"/>
      <w:szCs w:val="56"/>
    </w:rPr>
  </w:style>
  <w:style w:type="character" w:customStyle="1" w:styleId="TitleChar">
    <w:name w:val="Title Char"/>
    <w:basedOn w:val="DefaultParagraphFont"/>
    <w:link w:val="Title"/>
    <w:uiPriority w:val="10"/>
    <w:rsid w:val="00B12695"/>
    <w:rPr>
      <w:rFonts w:ascii="Roboto Black" w:eastAsiaTheme="majorEastAsia" w:hAnsi="Roboto Black" w:cstheme="majorBidi"/>
      <w:kern w:val="28"/>
      <w:sz w:val="60"/>
      <w:szCs w:val="56"/>
      <w:lang w:val="en-US"/>
    </w:rPr>
  </w:style>
  <w:style w:type="paragraph" w:styleId="Header">
    <w:name w:val="header"/>
    <w:basedOn w:val="Normal"/>
    <w:link w:val="HeaderChar"/>
    <w:uiPriority w:val="99"/>
    <w:semiHidden/>
    <w:rsid w:val="00451380"/>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B12695"/>
    <w:rPr>
      <w:lang w:val="en-US"/>
    </w:rPr>
  </w:style>
  <w:style w:type="character" w:styleId="UnresolvedMention">
    <w:name w:val="Unresolved Mention"/>
    <w:basedOn w:val="DefaultParagraphFont"/>
    <w:uiPriority w:val="99"/>
    <w:semiHidden/>
    <w:rsid w:val="00451380"/>
    <w:rPr>
      <w:color w:val="605E5C"/>
      <w:shd w:val="clear" w:color="auto" w:fill="E1DFDD"/>
    </w:rPr>
  </w:style>
  <w:style w:type="paragraph" w:styleId="Signature">
    <w:name w:val="Signature"/>
    <w:basedOn w:val="Normal"/>
    <w:link w:val="SignatureChar"/>
    <w:uiPriority w:val="99"/>
    <w:semiHidden/>
    <w:rsid w:val="00451380"/>
    <w:pPr>
      <w:spacing w:line="240" w:lineRule="auto"/>
      <w:ind w:left="4252"/>
    </w:pPr>
  </w:style>
  <w:style w:type="character" w:customStyle="1" w:styleId="SignatureChar">
    <w:name w:val="Signature Char"/>
    <w:basedOn w:val="DefaultParagraphFont"/>
    <w:link w:val="Signature"/>
    <w:uiPriority w:val="99"/>
    <w:semiHidden/>
    <w:rsid w:val="00B12695"/>
  </w:style>
  <w:style w:type="paragraph" w:styleId="Subtitle">
    <w:name w:val="Subtitle"/>
    <w:basedOn w:val="Normal"/>
    <w:next w:val="Normal"/>
    <w:link w:val="SubtitleChar"/>
    <w:uiPriority w:val="11"/>
    <w:qFormat/>
    <w:rsid w:val="00451380"/>
    <w:pPr>
      <w:numPr>
        <w:ilvl w:val="1"/>
      </w:numPr>
      <w:spacing w:line="660" w:lineRule="atLeast"/>
    </w:pPr>
    <w:rPr>
      <w:rFonts w:ascii="Roboto Light" w:eastAsiaTheme="minorEastAsia" w:hAnsi="Roboto Light" w:cs="Raavi"/>
      <w:b/>
      <w:color w:val="868686"/>
      <w:sz w:val="38"/>
    </w:rPr>
  </w:style>
  <w:style w:type="character" w:customStyle="1" w:styleId="SubtitleChar">
    <w:name w:val="Subtitle Char"/>
    <w:basedOn w:val="DefaultParagraphFont"/>
    <w:link w:val="Subtitle"/>
    <w:uiPriority w:val="11"/>
    <w:rsid w:val="00B12695"/>
    <w:rPr>
      <w:rFonts w:ascii="Roboto Light" w:eastAsiaTheme="minorEastAsia" w:hAnsi="Roboto Light" w:cs="Raavi"/>
      <w:b/>
      <w:color w:val="868686"/>
      <w:sz w:val="38"/>
      <w:lang w:val="en-US"/>
    </w:rPr>
  </w:style>
  <w:style w:type="character" w:styleId="Emphasis">
    <w:name w:val="Emphasis"/>
    <w:basedOn w:val="DefaultParagraphFont"/>
    <w:uiPriority w:val="20"/>
    <w:semiHidden/>
    <w:qFormat/>
    <w:rsid w:val="00451380"/>
    <w:rPr>
      <w:i/>
      <w:iCs/>
    </w:rPr>
  </w:style>
  <w:style w:type="paragraph" w:styleId="NormalIndent">
    <w:name w:val="Normal Indent"/>
    <w:basedOn w:val="Normal"/>
    <w:uiPriority w:val="99"/>
    <w:semiHidden/>
    <w:rsid w:val="00451380"/>
    <w:pPr>
      <w:ind w:left="708"/>
    </w:pPr>
  </w:style>
  <w:style w:type="table" w:styleId="PlainTable1">
    <w:name w:val="Plain Table 1"/>
    <w:basedOn w:val="TableNormal"/>
    <w:uiPriority w:val="41"/>
    <w:rsid w:val="0045138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5138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51380"/>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51380"/>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51380"/>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nnexheading">
    <w:name w:val="Annex heading"/>
    <w:next w:val="Normal"/>
    <w:link w:val="AnnexheadingTegn"/>
    <w:uiPriority w:val="2"/>
    <w:qFormat/>
    <w:rsid w:val="00C84BF2"/>
    <w:pPr>
      <w:keepNext/>
      <w:keepLines/>
      <w:pageBreakBefore/>
      <w:spacing w:after="1248" w:line="240" w:lineRule="auto"/>
      <w:outlineLvl w:val="0"/>
    </w:pPr>
    <w:rPr>
      <w:rFonts w:ascii="Roboto" w:hAnsi="Roboto" w:cs="Raavi"/>
      <w:b/>
      <w:sz w:val="40"/>
      <w:lang w:val="en-GB"/>
    </w:rPr>
  </w:style>
  <w:style w:type="character" w:customStyle="1" w:styleId="AnnexheadingTegn">
    <w:name w:val="Annex heading Tegn"/>
    <w:basedOn w:val="DefaultParagraphFont"/>
    <w:link w:val="Annexheading"/>
    <w:uiPriority w:val="2"/>
    <w:rsid w:val="00C84BF2"/>
    <w:rPr>
      <w:rFonts w:ascii="Roboto" w:hAnsi="Roboto" w:cs="Raavi"/>
      <w:b/>
      <w:sz w:val="40"/>
      <w:lang w:val="en-GB"/>
    </w:rPr>
  </w:style>
  <w:style w:type="paragraph" w:customStyle="1" w:styleId="Ingress">
    <w:name w:val="Ingress"/>
    <w:basedOn w:val="Normal"/>
    <w:link w:val="IngressTegn"/>
    <w:uiPriority w:val="9"/>
    <w:qFormat/>
    <w:rsid w:val="000C6F1F"/>
    <w:pPr>
      <w:spacing w:line="300" w:lineRule="atLeast"/>
    </w:pPr>
    <w:rPr>
      <w:rFonts w:ascii="Roboto Light" w:hAnsi="Roboto Light" w:cs="Raavi"/>
      <w:sz w:val="25"/>
    </w:rPr>
  </w:style>
  <w:style w:type="character" w:customStyle="1" w:styleId="IngressTegn">
    <w:name w:val="Ingress Tegn"/>
    <w:basedOn w:val="DefaultParagraphFont"/>
    <w:link w:val="Ingress"/>
    <w:uiPriority w:val="9"/>
    <w:rsid w:val="00701877"/>
    <w:rPr>
      <w:rFonts w:ascii="Roboto Light" w:hAnsi="Roboto Light" w:cs="Raavi"/>
      <w:sz w:val="25"/>
      <w:lang w:val="en-GB"/>
    </w:rPr>
  </w:style>
  <w:style w:type="paragraph" w:customStyle="1" w:styleId="Sources">
    <w:name w:val="Sources"/>
    <w:basedOn w:val="Normal"/>
    <w:link w:val="SourcesTegn"/>
    <w:uiPriority w:val="13"/>
    <w:qFormat/>
    <w:rsid w:val="00DA2CB0"/>
    <w:pPr>
      <w:ind w:left="340" w:hanging="340"/>
    </w:pPr>
    <w:rPr>
      <w:sz w:val="18"/>
    </w:rPr>
  </w:style>
  <w:style w:type="character" w:customStyle="1" w:styleId="SourcesTegn">
    <w:name w:val="Sources Tegn"/>
    <w:basedOn w:val="DefaultParagraphFont"/>
    <w:link w:val="Sources"/>
    <w:uiPriority w:val="13"/>
    <w:rsid w:val="00701877"/>
    <w:rPr>
      <w:sz w:val="18"/>
      <w:lang w:val="en-GB"/>
    </w:rPr>
  </w:style>
  <w:style w:type="table" w:customStyle="1" w:styleId="NRC">
    <w:name w:val="NRC"/>
    <w:basedOn w:val="TableNormal"/>
    <w:uiPriority w:val="99"/>
    <w:rsid w:val="001908CF"/>
    <w:pPr>
      <w:spacing w:line="240" w:lineRule="auto"/>
    </w:pPr>
    <w:rPr>
      <w:rFonts w:ascii="Roboto Light" w:hAnsi="Roboto Light"/>
      <w:sz w:val="21"/>
    </w:rPr>
    <w:tblPr>
      <w:tblBorders>
        <w:bottom w:val="single" w:sz="4" w:space="0" w:color="FF7602" w:themeColor="accent1"/>
        <w:insideH w:val="dotted" w:sz="4" w:space="0" w:color="FF7602" w:themeColor="accent1"/>
      </w:tblBorders>
      <w:tblCellMar>
        <w:top w:w="96" w:type="dxa"/>
        <w:bottom w:w="96" w:type="dxa"/>
      </w:tblCellMar>
    </w:tblPr>
    <w:tblStylePr w:type="firstRow">
      <w:rPr>
        <w:rFonts w:ascii="___WRD_EMBED_SUB_196" w:hAnsi="___WRD_EMBED_SUB_196"/>
        <w:b w:val="0"/>
        <w:color w:val="FFFFFF" w:themeColor="background1"/>
        <w:sz w:val="21"/>
      </w:rPr>
      <w:tblPr/>
      <w:tcPr>
        <w:shd w:val="clear" w:color="auto" w:fill="FF7602" w:themeFill="accent1"/>
      </w:tcPr>
    </w:tblStylePr>
    <w:tblStylePr w:type="lastRow">
      <w:tblPr/>
      <w:tcPr>
        <w:tcBorders>
          <w:top w:val="nil"/>
          <w:left w:val="nil"/>
          <w:bottom w:val="single" w:sz="4" w:space="0" w:color="FF7602" w:themeColor="accent1"/>
          <w:right w:val="nil"/>
          <w:insideH w:val="nil"/>
          <w:insideV w:val="nil"/>
        </w:tcBorders>
      </w:tcPr>
    </w:tblStylePr>
  </w:style>
  <w:style w:type="paragraph" w:customStyle="1" w:styleId="Boxtableheading">
    <w:name w:val="Box/table heading"/>
    <w:basedOn w:val="Normal"/>
    <w:next w:val="Boxtabletext"/>
    <w:uiPriority w:val="3"/>
    <w:qFormat/>
    <w:rsid w:val="00FB4F73"/>
    <w:pPr>
      <w:spacing w:line="312" w:lineRule="exact"/>
    </w:pPr>
    <w:rPr>
      <w:rFonts w:asciiTheme="majorHAnsi" w:hAnsiTheme="majorHAnsi"/>
      <w:b/>
      <w:sz w:val="26"/>
    </w:rPr>
  </w:style>
  <w:style w:type="paragraph" w:customStyle="1" w:styleId="Boxtabletext">
    <w:name w:val="Box/table text"/>
    <w:basedOn w:val="Boxtableheading"/>
    <w:uiPriority w:val="3"/>
    <w:qFormat/>
    <w:rsid w:val="00FB4F73"/>
    <w:pPr>
      <w:spacing w:line="252" w:lineRule="atLeast"/>
    </w:pPr>
    <w:rPr>
      <w:rFonts w:ascii="Roboto Light" w:hAnsi="Roboto Light"/>
      <w:b w:val="0"/>
      <w:sz w:val="21"/>
    </w:rPr>
  </w:style>
  <w:style w:type="paragraph" w:customStyle="1" w:styleId="NoParagraphStyle">
    <w:name w:val="[No Paragraph Style]"/>
    <w:semiHidden/>
    <w:rsid w:val="00FB4F73"/>
    <w:pPr>
      <w:widowControl w:val="0"/>
      <w:autoSpaceDE w:val="0"/>
      <w:autoSpaceDN w:val="0"/>
      <w:adjustRightInd w:val="0"/>
      <w:spacing w:line="288" w:lineRule="auto"/>
      <w:textAlignment w:val="center"/>
    </w:pPr>
    <w:rPr>
      <w:rFonts w:ascii="Times-Roman" w:eastAsia="Times New Roman" w:hAnsi="Times-Roman" w:cs="Times-Roman"/>
      <w:color w:val="000000"/>
      <w:sz w:val="24"/>
      <w:szCs w:val="24"/>
      <w:lang w:val="en-GB" w:eastAsia="nb-NO"/>
    </w:rPr>
  </w:style>
  <w:style w:type="paragraph" w:customStyle="1" w:styleId="Headingcolofon">
    <w:name w:val="Heading colofon"/>
    <w:basedOn w:val="Normal"/>
    <w:uiPriority w:val="12"/>
    <w:qFormat/>
    <w:rsid w:val="00FB06ED"/>
    <w:pPr>
      <w:spacing w:line="240" w:lineRule="auto"/>
    </w:pPr>
    <w:rPr>
      <w:rFonts w:asciiTheme="majorHAnsi" w:hAnsiTheme="majorHAnsi"/>
      <w:b/>
      <w:sz w:val="30"/>
    </w:rPr>
  </w:style>
  <w:style w:type="character" w:customStyle="1" w:styleId="Endnotereference0">
    <w:name w:val="End note reference"/>
    <w:uiPriority w:val="99"/>
    <w:semiHidden/>
    <w:unhideWhenUsed/>
    <w:rsid w:val="00E27D28"/>
    <w:rPr>
      <w:vertAlign w:val="superscript"/>
    </w:rPr>
  </w:style>
  <w:style w:type="table" w:customStyle="1" w:styleId="Textbox">
    <w:name w:val="Textbox"/>
    <w:basedOn w:val="TableNormal"/>
    <w:uiPriority w:val="99"/>
    <w:rsid w:val="00FB06ED"/>
    <w:pPr>
      <w:spacing w:line="240" w:lineRule="auto"/>
    </w:pPr>
    <w:tblPr>
      <w:tblBorders>
        <w:top w:val="single" w:sz="4" w:space="0" w:color="FF7602" w:themeColor="accent1"/>
        <w:left w:val="single" w:sz="4" w:space="0" w:color="FF7602" w:themeColor="accent1"/>
        <w:bottom w:val="single" w:sz="4" w:space="0" w:color="FF7602" w:themeColor="accent1"/>
        <w:right w:val="single" w:sz="4" w:space="0" w:color="FF7602" w:themeColor="accent1"/>
      </w:tblBorders>
      <w:tblCellMar>
        <w:top w:w="312" w:type="dxa"/>
        <w:left w:w="284" w:type="dxa"/>
        <w:bottom w:w="312" w:type="dxa"/>
        <w:right w:w="284" w:type="dxa"/>
      </w:tblCellMar>
    </w:tblPr>
  </w:style>
  <w:style w:type="table" w:customStyle="1" w:styleId="Stil1">
    <w:name w:val="Stil1"/>
    <w:basedOn w:val="TableNormal"/>
    <w:uiPriority w:val="99"/>
    <w:rsid w:val="006E4D7E"/>
    <w:pPr>
      <w:spacing w:line="240" w:lineRule="auto"/>
    </w:pPr>
    <w:tblPr>
      <w:tblBorders>
        <w:top w:val="single" w:sz="4" w:space="0" w:color="FF7602" w:themeColor="accent1"/>
        <w:left w:val="single" w:sz="4" w:space="0" w:color="FF7602" w:themeColor="accent1"/>
        <w:bottom w:val="single" w:sz="4" w:space="0" w:color="FF7602" w:themeColor="accent1"/>
        <w:right w:val="single" w:sz="4" w:space="0" w:color="FF7602" w:themeColor="accent1"/>
      </w:tblBorders>
      <w:tblCellMar>
        <w:top w:w="312" w:type="dxa"/>
        <w:left w:w="284" w:type="dxa"/>
        <w:bottom w:w="312" w:type="dxa"/>
        <w:right w:w="284" w:type="dxa"/>
      </w:tblCellMar>
    </w:tblPr>
  </w:style>
  <w:style w:type="paragraph" w:styleId="Revision">
    <w:name w:val="Revision"/>
    <w:hidden/>
    <w:uiPriority w:val="99"/>
    <w:semiHidden/>
    <w:rsid w:val="00ED6791"/>
    <w:pPr>
      <w:spacing w:before="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G.tenders2@nrc.no"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Egendefinert 75">
      <a:dk1>
        <a:srgbClr val="000000"/>
      </a:dk1>
      <a:lt1>
        <a:srgbClr val="FFFFFF"/>
      </a:lt1>
      <a:dk2>
        <a:srgbClr val="000000"/>
      </a:dk2>
      <a:lt2>
        <a:srgbClr val="FFFFFF"/>
      </a:lt2>
      <a:accent1>
        <a:srgbClr val="FF7602"/>
      </a:accent1>
      <a:accent2>
        <a:srgbClr val="72C7E7"/>
      </a:accent2>
      <a:accent3>
        <a:srgbClr val="FDC82F"/>
      </a:accent3>
      <a:accent4>
        <a:srgbClr val="CE5C43"/>
      </a:accent4>
      <a:accent5>
        <a:srgbClr val="00ADD0"/>
      </a:accent5>
      <a:accent6>
        <a:srgbClr val="505050"/>
      </a:accent6>
      <a:hlink>
        <a:srgbClr val="00ADD0"/>
      </a:hlink>
      <a:folHlink>
        <a:srgbClr val="00ADD0"/>
      </a:folHlink>
    </a:clrScheme>
    <a:fontScheme name="NRC">
      <a:majorFont>
        <a:latin typeface="Roboto"/>
        <a:ea typeface=""/>
        <a:cs typeface=""/>
      </a:majorFont>
      <a:minorFont>
        <a:latin typeface="Noto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86A1A293DBCDE43A64093D879F63586" ma:contentTypeVersion="18" ma:contentTypeDescription="Create a new document." ma:contentTypeScope="" ma:versionID="fb00b62ba8fc555d1d271d64ea92c36d">
  <xsd:schema xmlns:xsd="http://www.w3.org/2001/XMLSchema" xmlns:xs="http://www.w3.org/2001/XMLSchema" xmlns:p="http://schemas.microsoft.com/office/2006/metadata/properties" xmlns:ns2="272464c3-3487-46a1-b70f-16a39535481a" xmlns:ns3="f226a627-0fb0-481e-9920-e4760190ab57" targetNamespace="http://schemas.microsoft.com/office/2006/metadata/properties" ma:root="true" ma:fieldsID="605290e52dfa4d7895e6b6f6100cec3d" ns2:_="" ns3:_="">
    <xsd:import namespace="272464c3-3487-46a1-b70f-16a39535481a"/>
    <xsd:import namespace="f226a627-0fb0-481e-9920-e4760190ab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464c3-3487-46a1-b70f-16a395354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26a627-0fb0-481e-9920-e4760190ab5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56cc35f-d391-4de1-a915-0e7bddb7ab13}" ma:internalName="TaxCatchAll" ma:showField="CatchAllData" ma:web="f226a627-0fb0-481e-9920-e4760190a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226a627-0fb0-481e-9920-e4760190ab57" xsi:nil="true"/>
    <lcf76f155ced4ddcb4097134ff3c332f xmlns="272464c3-3487-46a1-b70f-16a39535481a">
      <Terms xmlns="http://schemas.microsoft.com/office/infopath/2007/PartnerControls"/>
    </lcf76f155ced4ddcb4097134ff3c332f>
  </documentManagement>
</p:properties>
</file>

<file path=customXml/item5.xml><?xml version="1.0" encoding="utf-8"?>
<root>
  <title>Lorem ipsum dolor sit amet. Dolor sit amet lorem ipsum </title>
</root>
</file>

<file path=customXml/itemProps1.xml><?xml version="1.0" encoding="utf-8"?>
<ds:datastoreItem xmlns:ds="http://schemas.openxmlformats.org/officeDocument/2006/customXml" ds:itemID="{9AFB93F4-3B7B-4284-999B-E0217AF31572}">
  <ds:schemaRefs>
    <ds:schemaRef ds:uri="http://schemas.microsoft.com/sharepoint/v3/contenttype/forms"/>
  </ds:schemaRefs>
</ds:datastoreItem>
</file>

<file path=customXml/itemProps2.xml><?xml version="1.0" encoding="utf-8"?>
<ds:datastoreItem xmlns:ds="http://schemas.openxmlformats.org/officeDocument/2006/customXml" ds:itemID="{4D5BD3DE-2923-4B99-B150-03C72BAA613F}">
  <ds:schemaRefs>
    <ds:schemaRef ds:uri="http://schemas.openxmlformats.org/officeDocument/2006/bibliography"/>
  </ds:schemaRefs>
</ds:datastoreItem>
</file>

<file path=customXml/itemProps3.xml><?xml version="1.0" encoding="utf-8"?>
<ds:datastoreItem xmlns:ds="http://schemas.openxmlformats.org/officeDocument/2006/customXml" ds:itemID="{5279245B-BA56-4A57-82D4-549D55839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464c3-3487-46a1-b70f-16a39535481a"/>
    <ds:schemaRef ds:uri="f226a627-0fb0-481e-9920-e4760190a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0647A-EF93-46A1-8384-1244AB30FFFB}">
  <ds:schemaRefs>
    <ds:schemaRef ds:uri="http://schemas.microsoft.com/office/2006/metadata/properties"/>
    <ds:schemaRef ds:uri="http://schemas.microsoft.com/office/infopath/2007/PartnerControls"/>
    <ds:schemaRef ds:uri="f226a627-0fb0-481e-9920-e4760190ab57"/>
    <ds:schemaRef ds:uri="272464c3-3487-46a1-b70f-16a39535481a"/>
  </ds:schemaRefs>
</ds:datastoreItem>
</file>

<file path=customXml/itemProps5.xml><?xml version="1.0" encoding="utf-8"?>
<ds:datastoreItem xmlns:ds="http://schemas.openxmlformats.org/officeDocument/2006/customXml" ds:itemID="{AAC50279-43E2-45C1-8E22-17E65FC170C8}">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2578</Words>
  <Characters>14697</Characters>
  <Application>Microsoft Office Word</Application>
  <DocSecurity>0</DocSecurity>
  <Lines>122</Lines>
  <Paragraphs>34</Paragraphs>
  <ScaleCrop>false</ScaleCrop>
  <Company>NRC</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Jegede</dc:creator>
  <cp:keywords/>
  <dc:description/>
  <cp:lastModifiedBy>Senpoet Dachen</cp:lastModifiedBy>
  <cp:revision>17</cp:revision>
  <dcterms:created xsi:type="dcterms:W3CDTF">2026-10-01T22:56:00Z</dcterms:created>
  <dcterms:modified xsi:type="dcterms:W3CDTF">2026-10-02T08:19:00Z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9ea456c4-29d8-4745-95cd-4a16296d001d</vt:lpwstr>
  </property>
  <property fmtid="{D5CDD505-2E9C-101B-9397-08002B2CF9AE}" pid="3" name="ContentTypeId">
    <vt:lpwstr>0x010100186A1A293DBCDE43A64093D879F63586</vt:lpwstr>
  </property>
  <property fmtid="{D5CDD505-2E9C-101B-9397-08002B2CF9AE}" pid="4" name="MediaServiceImageTags">
    <vt:lpwstr/>
  </property>
</Properties>
</file>