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398"/>
        <w:tblW w:w="1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730"/>
        <w:gridCol w:w="3810"/>
        <w:gridCol w:w="1424"/>
        <w:gridCol w:w="755"/>
        <w:gridCol w:w="1203"/>
        <w:gridCol w:w="1811"/>
      </w:tblGrid>
      <w:tr w:rsidR="005F400F" w:rsidRPr="00802B54" w14:paraId="4E1A4B84" w14:textId="77777777" w:rsidTr="00802B54">
        <w:trPr>
          <w:trHeight w:val="397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94FF" w14:textId="77777777" w:rsidR="005F400F" w:rsidRPr="00802B54" w:rsidRDefault="005F400F" w:rsidP="00B00F2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n-GB"/>
              </w:rPr>
            </w:pPr>
          </w:p>
        </w:tc>
        <w:tc>
          <w:tcPr>
            <w:tcW w:w="107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30295E" w14:textId="77777777" w:rsidR="00802B54" w:rsidRDefault="00802B54" w:rsidP="00802B54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  <w:lang w:eastAsia="en-GB"/>
              </w:rPr>
            </w:pPr>
          </w:p>
          <w:p w14:paraId="6D32BA19" w14:textId="43E9B0CB" w:rsidR="005F400F" w:rsidRPr="00802B54" w:rsidRDefault="005F400F" w:rsidP="00802B54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  <w:lang w:eastAsia="en-GB"/>
              </w:rPr>
            </w:pPr>
            <w:r w:rsidRPr="00802B54">
              <w:rPr>
                <w:rFonts w:ascii="Franklin Gothic Book" w:hAnsi="Franklin Gothic Book"/>
                <w:b/>
                <w:bCs/>
                <w:sz w:val="32"/>
                <w:szCs w:val="32"/>
                <w:lang w:eastAsia="en-GB"/>
              </w:rPr>
              <w:t>Price Proposal</w:t>
            </w:r>
          </w:p>
        </w:tc>
      </w:tr>
      <w:tr w:rsidR="00357514" w:rsidRPr="00802B54" w14:paraId="1C6D2CD4" w14:textId="77777777" w:rsidTr="00802B54">
        <w:trPr>
          <w:trHeight w:val="218"/>
        </w:trPr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CFD94C" w14:textId="77777777" w:rsidR="00357514" w:rsidRPr="00802B54" w:rsidRDefault="00357514" w:rsidP="00B00F2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07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326C30" w14:textId="63C4833C" w:rsidR="00357514" w:rsidRPr="00802B54" w:rsidRDefault="00357514" w:rsidP="00B00F2E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8"/>
                <w:szCs w:val="28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sz w:val="28"/>
                <w:szCs w:val="28"/>
                <w:lang w:eastAsia="en-GB"/>
              </w:rPr>
              <w:t>Supply of Learner kits</w:t>
            </w:r>
          </w:p>
        </w:tc>
      </w:tr>
      <w:tr w:rsidR="00735A2A" w:rsidRPr="00802B54" w14:paraId="69C87D5F" w14:textId="77777777" w:rsidTr="00CE0E23">
        <w:trPr>
          <w:trHeight w:val="455"/>
        </w:trPr>
        <w:tc>
          <w:tcPr>
            <w:tcW w:w="7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35D8E1E" w14:textId="77777777" w:rsidR="00735A2A" w:rsidRPr="00802B54" w:rsidRDefault="00735A2A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  <w:t>No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721EB37" w14:textId="0C91374E" w:rsidR="00735A2A" w:rsidRPr="00802B54" w:rsidRDefault="00735A2A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  <w:t xml:space="preserve">Description </w:t>
            </w:r>
          </w:p>
        </w:tc>
        <w:tc>
          <w:tcPr>
            <w:tcW w:w="3810" w:type="dxa"/>
            <w:tcBorders>
              <w:top w:val="single" w:sz="4" w:space="0" w:color="auto"/>
            </w:tcBorders>
          </w:tcPr>
          <w:p w14:paraId="7D393D3D" w14:textId="216B3EA6" w:rsidR="00735A2A" w:rsidRPr="00802B54" w:rsidRDefault="00735A2A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  <w:b/>
                <w:bCs/>
              </w:rPr>
              <w:t>Specification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B498069" w14:textId="3D35B029" w:rsidR="00735A2A" w:rsidRPr="00802B54" w:rsidRDefault="00735A2A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  <w:t>Qty/</w:t>
            </w:r>
            <w:r w:rsidR="0041192C" w:rsidRPr="00802B54"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  <w:t>Item</w:t>
            </w:r>
            <w:r w:rsidRPr="00802B54"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DD01768" w14:textId="77777777" w:rsidR="00735A2A" w:rsidRPr="00802B54" w:rsidRDefault="00735A2A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  <w:t>Unit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31ED3C4" w14:textId="77777777" w:rsidR="00735A2A" w:rsidRPr="00802B54" w:rsidRDefault="00735A2A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  <w:t>Unit Price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0AEB7A8" w14:textId="77777777" w:rsidR="00735A2A" w:rsidRPr="00802B54" w:rsidRDefault="00735A2A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  <w:t>Total Price (NGN)</w:t>
            </w:r>
          </w:p>
        </w:tc>
      </w:tr>
      <w:tr w:rsidR="0041192C" w:rsidRPr="00802B54" w14:paraId="764A1E62" w14:textId="77777777" w:rsidTr="0041192C">
        <w:trPr>
          <w:trHeight w:val="370"/>
        </w:trPr>
        <w:tc>
          <w:tcPr>
            <w:tcW w:w="755" w:type="dxa"/>
            <w:noWrap/>
            <w:vAlign w:val="bottom"/>
            <w:hideMark/>
          </w:tcPr>
          <w:p w14:paraId="4B7EA171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1</w:t>
            </w:r>
          </w:p>
        </w:tc>
        <w:tc>
          <w:tcPr>
            <w:tcW w:w="1730" w:type="dxa"/>
            <w:noWrap/>
            <w:hideMark/>
          </w:tcPr>
          <w:p w14:paraId="54045686" w14:textId="61CF01CD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Exercise books - 60 leaves </w:t>
            </w:r>
          </w:p>
        </w:tc>
        <w:tc>
          <w:tcPr>
            <w:tcW w:w="3810" w:type="dxa"/>
          </w:tcPr>
          <w:p w14:paraId="71034EF3" w14:textId="2A4F3103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7 x 8.5 inches 60 leaves, which equals 120 pages (each leaf has two sides).</w:t>
            </w:r>
          </w:p>
        </w:tc>
        <w:tc>
          <w:tcPr>
            <w:tcW w:w="1424" w:type="dxa"/>
            <w:noWrap/>
            <w:hideMark/>
          </w:tcPr>
          <w:p w14:paraId="457830CA" w14:textId="7EA3E4E3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           48,540</w:t>
            </w:r>
          </w:p>
        </w:tc>
        <w:tc>
          <w:tcPr>
            <w:tcW w:w="755" w:type="dxa"/>
            <w:noWrap/>
            <w:hideMark/>
          </w:tcPr>
          <w:p w14:paraId="2EF4949E" w14:textId="79FC559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Pcs</w:t>
            </w:r>
          </w:p>
        </w:tc>
        <w:tc>
          <w:tcPr>
            <w:tcW w:w="1203" w:type="dxa"/>
            <w:noWrap/>
            <w:vAlign w:val="bottom"/>
            <w:hideMark/>
          </w:tcPr>
          <w:p w14:paraId="355C0973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</w:p>
          <w:p w14:paraId="77F64610" w14:textId="02D4B623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  <w:tc>
          <w:tcPr>
            <w:tcW w:w="1811" w:type="dxa"/>
            <w:noWrap/>
            <w:vAlign w:val="bottom"/>
            <w:hideMark/>
          </w:tcPr>
          <w:p w14:paraId="3DEADDC2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</w:tr>
      <w:tr w:rsidR="0041192C" w:rsidRPr="00802B54" w14:paraId="4B844379" w14:textId="77777777" w:rsidTr="0041192C">
        <w:trPr>
          <w:trHeight w:val="370"/>
        </w:trPr>
        <w:tc>
          <w:tcPr>
            <w:tcW w:w="755" w:type="dxa"/>
            <w:noWrap/>
            <w:vAlign w:val="bottom"/>
            <w:hideMark/>
          </w:tcPr>
          <w:p w14:paraId="147C9DAD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2</w:t>
            </w:r>
          </w:p>
        </w:tc>
        <w:tc>
          <w:tcPr>
            <w:tcW w:w="1730" w:type="dxa"/>
            <w:noWrap/>
            <w:hideMark/>
          </w:tcPr>
          <w:p w14:paraId="0BB9A3EF" w14:textId="52A681A9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Blue and Black pens</w:t>
            </w:r>
          </w:p>
        </w:tc>
        <w:tc>
          <w:tcPr>
            <w:tcW w:w="3810" w:type="dxa"/>
          </w:tcPr>
          <w:p w14:paraId="28ECAED3" w14:textId="3B17F73D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ballpoint pen </w:t>
            </w:r>
          </w:p>
        </w:tc>
        <w:tc>
          <w:tcPr>
            <w:tcW w:w="1424" w:type="dxa"/>
            <w:noWrap/>
            <w:hideMark/>
          </w:tcPr>
          <w:p w14:paraId="6BD2B022" w14:textId="7E569B24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             8,090</w:t>
            </w:r>
          </w:p>
        </w:tc>
        <w:tc>
          <w:tcPr>
            <w:tcW w:w="755" w:type="dxa"/>
            <w:noWrap/>
            <w:hideMark/>
          </w:tcPr>
          <w:p w14:paraId="0CBBFDEB" w14:textId="3A56B2C5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Pcs</w:t>
            </w:r>
          </w:p>
        </w:tc>
        <w:tc>
          <w:tcPr>
            <w:tcW w:w="1203" w:type="dxa"/>
            <w:noWrap/>
            <w:vAlign w:val="bottom"/>
            <w:hideMark/>
          </w:tcPr>
          <w:p w14:paraId="2308D3B3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  <w:tc>
          <w:tcPr>
            <w:tcW w:w="1811" w:type="dxa"/>
            <w:noWrap/>
            <w:vAlign w:val="bottom"/>
            <w:hideMark/>
          </w:tcPr>
          <w:p w14:paraId="24AE3DC4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</w:tr>
      <w:tr w:rsidR="0041192C" w:rsidRPr="00802B54" w14:paraId="0D9204AF" w14:textId="77777777" w:rsidTr="0041192C">
        <w:trPr>
          <w:trHeight w:val="370"/>
        </w:trPr>
        <w:tc>
          <w:tcPr>
            <w:tcW w:w="755" w:type="dxa"/>
            <w:noWrap/>
            <w:vAlign w:val="bottom"/>
            <w:hideMark/>
          </w:tcPr>
          <w:p w14:paraId="2C1D466F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3</w:t>
            </w:r>
          </w:p>
        </w:tc>
        <w:tc>
          <w:tcPr>
            <w:tcW w:w="1730" w:type="dxa"/>
            <w:noWrap/>
            <w:hideMark/>
          </w:tcPr>
          <w:p w14:paraId="7A23E31E" w14:textId="359A1A73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HB Pencils</w:t>
            </w:r>
          </w:p>
        </w:tc>
        <w:tc>
          <w:tcPr>
            <w:tcW w:w="3810" w:type="dxa"/>
          </w:tcPr>
          <w:p w14:paraId="46813542" w14:textId="2174AD03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HB Pencil sticks </w:t>
            </w:r>
          </w:p>
        </w:tc>
        <w:tc>
          <w:tcPr>
            <w:tcW w:w="1424" w:type="dxa"/>
            <w:noWrap/>
            <w:hideMark/>
          </w:tcPr>
          <w:p w14:paraId="4DCCEB16" w14:textId="712217B2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           24,270</w:t>
            </w:r>
          </w:p>
        </w:tc>
        <w:tc>
          <w:tcPr>
            <w:tcW w:w="755" w:type="dxa"/>
            <w:noWrap/>
            <w:hideMark/>
          </w:tcPr>
          <w:p w14:paraId="49638821" w14:textId="615309BC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Pcs</w:t>
            </w:r>
          </w:p>
        </w:tc>
        <w:tc>
          <w:tcPr>
            <w:tcW w:w="1203" w:type="dxa"/>
            <w:noWrap/>
            <w:vAlign w:val="bottom"/>
            <w:hideMark/>
          </w:tcPr>
          <w:p w14:paraId="0A6A2B5D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  <w:tc>
          <w:tcPr>
            <w:tcW w:w="1811" w:type="dxa"/>
            <w:noWrap/>
            <w:vAlign w:val="bottom"/>
            <w:hideMark/>
          </w:tcPr>
          <w:p w14:paraId="260E4C4E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</w:tr>
      <w:tr w:rsidR="0041192C" w:rsidRPr="00802B54" w14:paraId="4BD65879" w14:textId="77777777" w:rsidTr="0041192C">
        <w:trPr>
          <w:trHeight w:val="370"/>
        </w:trPr>
        <w:tc>
          <w:tcPr>
            <w:tcW w:w="755" w:type="dxa"/>
            <w:noWrap/>
            <w:vAlign w:val="bottom"/>
            <w:hideMark/>
          </w:tcPr>
          <w:p w14:paraId="35CA77D4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4</w:t>
            </w:r>
          </w:p>
        </w:tc>
        <w:tc>
          <w:tcPr>
            <w:tcW w:w="1730" w:type="dxa"/>
            <w:noWrap/>
            <w:hideMark/>
          </w:tcPr>
          <w:p w14:paraId="3363DA15" w14:textId="2C9D12DE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Rulers</w:t>
            </w:r>
          </w:p>
        </w:tc>
        <w:tc>
          <w:tcPr>
            <w:tcW w:w="3810" w:type="dxa"/>
          </w:tcPr>
          <w:p w14:paraId="40F6105B" w14:textId="7EB5FBA5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Thick plastic rulers (with numerals &amp; Alphabet) </w:t>
            </w:r>
          </w:p>
        </w:tc>
        <w:tc>
          <w:tcPr>
            <w:tcW w:w="1424" w:type="dxa"/>
            <w:noWrap/>
            <w:hideMark/>
          </w:tcPr>
          <w:p w14:paraId="18B217D8" w14:textId="037FC5BE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             4,045</w:t>
            </w:r>
          </w:p>
        </w:tc>
        <w:tc>
          <w:tcPr>
            <w:tcW w:w="755" w:type="dxa"/>
            <w:noWrap/>
            <w:hideMark/>
          </w:tcPr>
          <w:p w14:paraId="03498680" w14:textId="02EA3EE5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Pcs</w:t>
            </w:r>
          </w:p>
        </w:tc>
        <w:tc>
          <w:tcPr>
            <w:tcW w:w="1203" w:type="dxa"/>
            <w:noWrap/>
            <w:vAlign w:val="bottom"/>
            <w:hideMark/>
          </w:tcPr>
          <w:p w14:paraId="36B9857D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  <w:tc>
          <w:tcPr>
            <w:tcW w:w="1811" w:type="dxa"/>
            <w:noWrap/>
            <w:vAlign w:val="bottom"/>
            <w:hideMark/>
          </w:tcPr>
          <w:p w14:paraId="0642CD9B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</w:tr>
      <w:tr w:rsidR="0041192C" w:rsidRPr="00802B54" w14:paraId="34ACE05A" w14:textId="77777777" w:rsidTr="0041192C">
        <w:trPr>
          <w:trHeight w:val="370"/>
        </w:trPr>
        <w:tc>
          <w:tcPr>
            <w:tcW w:w="755" w:type="dxa"/>
            <w:noWrap/>
            <w:vAlign w:val="bottom"/>
            <w:hideMark/>
          </w:tcPr>
          <w:p w14:paraId="790CF764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5</w:t>
            </w:r>
          </w:p>
        </w:tc>
        <w:tc>
          <w:tcPr>
            <w:tcW w:w="1730" w:type="dxa"/>
            <w:noWrap/>
            <w:hideMark/>
          </w:tcPr>
          <w:p w14:paraId="017BA494" w14:textId="3AE6C3A4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Eraser</w:t>
            </w:r>
          </w:p>
        </w:tc>
        <w:tc>
          <w:tcPr>
            <w:tcW w:w="3810" w:type="dxa"/>
          </w:tcPr>
          <w:p w14:paraId="65541566" w14:textId="620C9F5E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High quality coastal eraser</w:t>
            </w:r>
          </w:p>
        </w:tc>
        <w:tc>
          <w:tcPr>
            <w:tcW w:w="1424" w:type="dxa"/>
            <w:noWrap/>
            <w:hideMark/>
          </w:tcPr>
          <w:p w14:paraId="7F656EF2" w14:textId="23C7500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           12,135</w:t>
            </w:r>
          </w:p>
        </w:tc>
        <w:tc>
          <w:tcPr>
            <w:tcW w:w="755" w:type="dxa"/>
            <w:noWrap/>
            <w:hideMark/>
          </w:tcPr>
          <w:p w14:paraId="715E280F" w14:textId="6FD18752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Pcs</w:t>
            </w:r>
          </w:p>
        </w:tc>
        <w:tc>
          <w:tcPr>
            <w:tcW w:w="1203" w:type="dxa"/>
            <w:noWrap/>
            <w:vAlign w:val="bottom"/>
            <w:hideMark/>
          </w:tcPr>
          <w:p w14:paraId="4433AD47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  <w:tc>
          <w:tcPr>
            <w:tcW w:w="1811" w:type="dxa"/>
            <w:noWrap/>
            <w:vAlign w:val="bottom"/>
            <w:hideMark/>
          </w:tcPr>
          <w:p w14:paraId="0D8B50F1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</w:tr>
      <w:tr w:rsidR="0041192C" w:rsidRPr="00802B54" w14:paraId="07CF07E1" w14:textId="77777777" w:rsidTr="0041192C">
        <w:trPr>
          <w:trHeight w:val="370"/>
        </w:trPr>
        <w:tc>
          <w:tcPr>
            <w:tcW w:w="755" w:type="dxa"/>
            <w:noWrap/>
            <w:vAlign w:val="bottom"/>
            <w:hideMark/>
          </w:tcPr>
          <w:p w14:paraId="6727BC60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6</w:t>
            </w:r>
          </w:p>
        </w:tc>
        <w:tc>
          <w:tcPr>
            <w:tcW w:w="1730" w:type="dxa"/>
            <w:noWrap/>
            <w:hideMark/>
          </w:tcPr>
          <w:p w14:paraId="7A72AD5A" w14:textId="1E15650C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Sharpener</w:t>
            </w:r>
          </w:p>
        </w:tc>
        <w:tc>
          <w:tcPr>
            <w:tcW w:w="3810" w:type="dxa"/>
          </w:tcPr>
          <w:p w14:paraId="63E22BCF" w14:textId="194AB829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Multi </w:t>
            </w:r>
            <w:proofErr w:type="spellStart"/>
            <w:r w:rsidRPr="00802B54">
              <w:rPr>
                <w:rFonts w:ascii="Franklin Gothic Book" w:hAnsi="Franklin Gothic Book"/>
              </w:rPr>
              <w:t>color</w:t>
            </w:r>
            <w:proofErr w:type="spellEnd"/>
            <w:r w:rsidRPr="00802B5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802B54">
              <w:rPr>
                <w:rFonts w:ascii="Franklin Gothic Book" w:hAnsi="Franklin Gothic Book"/>
              </w:rPr>
              <w:t>sharpners</w:t>
            </w:r>
            <w:proofErr w:type="spellEnd"/>
            <w:r w:rsidRPr="00802B54">
              <w:rPr>
                <w:rFonts w:ascii="Franklin Gothic Book" w:hAnsi="Franklin Gothic Book"/>
              </w:rPr>
              <w:t xml:space="preserve"> made of </w:t>
            </w:r>
            <w:proofErr w:type="gramStart"/>
            <w:r w:rsidRPr="00802B54">
              <w:rPr>
                <w:rFonts w:ascii="Franklin Gothic Book" w:hAnsi="Franklin Gothic Book"/>
              </w:rPr>
              <w:t>high quality</w:t>
            </w:r>
            <w:proofErr w:type="gramEnd"/>
            <w:r w:rsidRPr="00802B54">
              <w:rPr>
                <w:rFonts w:ascii="Franklin Gothic Book" w:hAnsi="Franklin Gothic Book"/>
              </w:rPr>
              <w:t xml:space="preserve"> plastics </w:t>
            </w:r>
          </w:p>
        </w:tc>
        <w:tc>
          <w:tcPr>
            <w:tcW w:w="1424" w:type="dxa"/>
            <w:noWrap/>
            <w:hideMark/>
          </w:tcPr>
          <w:p w14:paraId="1C7146EA" w14:textId="6B05545A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            8,090</w:t>
            </w:r>
          </w:p>
        </w:tc>
        <w:tc>
          <w:tcPr>
            <w:tcW w:w="755" w:type="dxa"/>
            <w:noWrap/>
            <w:hideMark/>
          </w:tcPr>
          <w:p w14:paraId="40BA442B" w14:textId="684CB2B1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Pcs</w:t>
            </w:r>
          </w:p>
        </w:tc>
        <w:tc>
          <w:tcPr>
            <w:tcW w:w="1203" w:type="dxa"/>
            <w:noWrap/>
            <w:vAlign w:val="bottom"/>
            <w:hideMark/>
          </w:tcPr>
          <w:p w14:paraId="44D5F233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  <w:tc>
          <w:tcPr>
            <w:tcW w:w="1811" w:type="dxa"/>
            <w:noWrap/>
            <w:vAlign w:val="bottom"/>
            <w:hideMark/>
          </w:tcPr>
          <w:p w14:paraId="5EB95A6E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</w:tr>
      <w:tr w:rsidR="0041192C" w:rsidRPr="00802B54" w14:paraId="1F430DC2" w14:textId="77777777" w:rsidTr="0041192C">
        <w:trPr>
          <w:trHeight w:val="370"/>
        </w:trPr>
        <w:tc>
          <w:tcPr>
            <w:tcW w:w="755" w:type="dxa"/>
            <w:noWrap/>
            <w:vAlign w:val="bottom"/>
          </w:tcPr>
          <w:p w14:paraId="77F45A80" w14:textId="77777777" w:rsidR="0041192C" w:rsidRPr="00802B54" w:rsidRDefault="00AF2E3D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7</w:t>
            </w:r>
          </w:p>
          <w:p w14:paraId="72C9EA4F" w14:textId="280050ED" w:rsidR="00AF2E3D" w:rsidRPr="00802B54" w:rsidRDefault="00AF2E3D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</w:p>
        </w:tc>
        <w:tc>
          <w:tcPr>
            <w:tcW w:w="1730" w:type="dxa"/>
            <w:noWrap/>
          </w:tcPr>
          <w:p w14:paraId="472EBFF3" w14:textId="35D24AE9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Water bottle </w:t>
            </w:r>
          </w:p>
        </w:tc>
        <w:tc>
          <w:tcPr>
            <w:tcW w:w="3810" w:type="dxa"/>
          </w:tcPr>
          <w:p w14:paraId="3FE1C712" w14:textId="6287BCA8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1 </w:t>
            </w:r>
            <w:proofErr w:type="spellStart"/>
            <w:r w:rsidRPr="00802B54">
              <w:rPr>
                <w:rFonts w:ascii="Franklin Gothic Book" w:hAnsi="Franklin Gothic Book"/>
              </w:rPr>
              <w:t>liter</w:t>
            </w:r>
            <w:proofErr w:type="spellEnd"/>
            <w:r w:rsidRPr="00802B54">
              <w:rPr>
                <w:rFonts w:ascii="Franklin Gothic Book" w:hAnsi="Franklin Gothic Book"/>
              </w:rPr>
              <w:t xml:space="preserve"> water bottle made of good quality plastic</w:t>
            </w:r>
          </w:p>
        </w:tc>
        <w:tc>
          <w:tcPr>
            <w:tcW w:w="1424" w:type="dxa"/>
            <w:noWrap/>
          </w:tcPr>
          <w:p w14:paraId="6786B2CE" w14:textId="4681EDA4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             4,045</w:t>
            </w:r>
          </w:p>
        </w:tc>
        <w:tc>
          <w:tcPr>
            <w:tcW w:w="755" w:type="dxa"/>
            <w:noWrap/>
          </w:tcPr>
          <w:p w14:paraId="35866765" w14:textId="617024E3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Pcs</w:t>
            </w:r>
          </w:p>
        </w:tc>
        <w:tc>
          <w:tcPr>
            <w:tcW w:w="1203" w:type="dxa"/>
            <w:noWrap/>
            <w:vAlign w:val="bottom"/>
          </w:tcPr>
          <w:p w14:paraId="00397060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</w:p>
        </w:tc>
        <w:tc>
          <w:tcPr>
            <w:tcW w:w="1811" w:type="dxa"/>
            <w:noWrap/>
            <w:vAlign w:val="bottom"/>
          </w:tcPr>
          <w:p w14:paraId="3698CED2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</w:p>
        </w:tc>
      </w:tr>
      <w:tr w:rsidR="0041192C" w:rsidRPr="00802B54" w14:paraId="4D21C493" w14:textId="77777777" w:rsidTr="0041192C">
        <w:trPr>
          <w:trHeight w:val="370"/>
        </w:trPr>
        <w:tc>
          <w:tcPr>
            <w:tcW w:w="755" w:type="dxa"/>
            <w:noWrap/>
            <w:vAlign w:val="bottom"/>
          </w:tcPr>
          <w:p w14:paraId="3B6C1400" w14:textId="7440E233" w:rsidR="0041192C" w:rsidRPr="00802B54" w:rsidRDefault="00AF2E3D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8</w:t>
            </w:r>
          </w:p>
        </w:tc>
        <w:tc>
          <w:tcPr>
            <w:tcW w:w="1730" w:type="dxa"/>
            <w:noWrap/>
          </w:tcPr>
          <w:p w14:paraId="3C482316" w14:textId="5F90A668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proofErr w:type="gramStart"/>
            <w:r w:rsidRPr="00802B54">
              <w:rPr>
                <w:rFonts w:ascii="Franklin Gothic Book" w:hAnsi="Franklin Gothic Book"/>
              </w:rPr>
              <w:t>Back pack</w:t>
            </w:r>
            <w:proofErr w:type="gramEnd"/>
            <w:r w:rsidRPr="00802B5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3810" w:type="dxa"/>
          </w:tcPr>
          <w:p w14:paraId="42045B47" w14:textId="0C5D68FA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Backpack, black nylon with minimum dimensions of 35cm x 30cm x 10cm and maximum dimensions of 40cm x 35% x 15cm, with good quality zipper on top and at least one external pocket.</w:t>
            </w:r>
          </w:p>
        </w:tc>
        <w:tc>
          <w:tcPr>
            <w:tcW w:w="1424" w:type="dxa"/>
            <w:noWrap/>
          </w:tcPr>
          <w:p w14:paraId="3676C9BA" w14:textId="01868A9E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 xml:space="preserve">             4,045</w:t>
            </w:r>
          </w:p>
        </w:tc>
        <w:tc>
          <w:tcPr>
            <w:tcW w:w="755" w:type="dxa"/>
            <w:noWrap/>
          </w:tcPr>
          <w:p w14:paraId="0625AA08" w14:textId="26440A95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hAnsi="Franklin Gothic Book"/>
              </w:rPr>
              <w:t>pcs</w:t>
            </w:r>
          </w:p>
        </w:tc>
        <w:tc>
          <w:tcPr>
            <w:tcW w:w="1203" w:type="dxa"/>
            <w:noWrap/>
            <w:vAlign w:val="bottom"/>
          </w:tcPr>
          <w:p w14:paraId="6DF8B6FE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</w:p>
        </w:tc>
        <w:tc>
          <w:tcPr>
            <w:tcW w:w="1811" w:type="dxa"/>
            <w:noWrap/>
            <w:vAlign w:val="bottom"/>
          </w:tcPr>
          <w:p w14:paraId="7991100D" w14:textId="77777777" w:rsidR="0041192C" w:rsidRPr="00802B54" w:rsidRDefault="0041192C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</w:p>
        </w:tc>
      </w:tr>
      <w:tr w:rsidR="00AF2E3D" w:rsidRPr="00802B54" w14:paraId="6B3DFF6E" w14:textId="77777777" w:rsidTr="00CE0E23">
        <w:trPr>
          <w:trHeight w:val="617"/>
        </w:trPr>
        <w:tc>
          <w:tcPr>
            <w:tcW w:w="755" w:type="dxa"/>
            <w:noWrap/>
            <w:vAlign w:val="bottom"/>
            <w:hideMark/>
          </w:tcPr>
          <w:p w14:paraId="2C6DF504" w14:textId="77777777" w:rsidR="00AF2E3D" w:rsidRPr="00802B54" w:rsidRDefault="00AF2E3D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  <w:tc>
          <w:tcPr>
            <w:tcW w:w="8922" w:type="dxa"/>
            <w:gridSpan w:val="5"/>
          </w:tcPr>
          <w:p w14:paraId="115D6FBA" w14:textId="5FA67E46" w:rsidR="00AF2E3D" w:rsidRPr="00802B54" w:rsidRDefault="00AF2E3D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en-GB"/>
              </w:rPr>
              <w:t>Total (NGN)</w:t>
            </w:r>
          </w:p>
        </w:tc>
        <w:tc>
          <w:tcPr>
            <w:tcW w:w="1811" w:type="dxa"/>
            <w:noWrap/>
            <w:vAlign w:val="bottom"/>
            <w:hideMark/>
          </w:tcPr>
          <w:p w14:paraId="4893DACE" w14:textId="77777777" w:rsidR="00AF2E3D" w:rsidRPr="00802B54" w:rsidRDefault="00AF2E3D" w:rsidP="00CE0E23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</w:pPr>
            <w:r w:rsidRPr="00802B54">
              <w:rPr>
                <w:rFonts w:ascii="Franklin Gothic Book" w:eastAsia="Times New Roman" w:hAnsi="Franklin Gothic Book" w:cs="Times New Roman"/>
                <w:color w:val="000000"/>
                <w:lang w:eastAsia="en-GB"/>
              </w:rPr>
              <w:t> </w:t>
            </w:r>
          </w:p>
        </w:tc>
      </w:tr>
    </w:tbl>
    <w:p w14:paraId="180028E9" w14:textId="7538C834" w:rsidR="00283326" w:rsidRDefault="002825A0" w:rsidP="002825A0">
      <w:pPr>
        <w:spacing w:after="0"/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2825A0">
        <w:rPr>
          <w:rFonts w:ascii="Franklin Gothic Book" w:hAnsi="Franklin Gothic Book"/>
          <w:b/>
          <w:bCs/>
          <w:sz w:val="32"/>
          <w:szCs w:val="32"/>
        </w:rPr>
        <w:t>Annex 1</w:t>
      </w:r>
      <w:r w:rsidR="008F7DC1">
        <w:rPr>
          <w:rFonts w:ascii="Franklin Gothic Book" w:hAnsi="Franklin Gothic Book"/>
          <w:b/>
          <w:bCs/>
          <w:sz w:val="32"/>
          <w:szCs w:val="32"/>
        </w:rPr>
        <w:t xml:space="preserve"> </w:t>
      </w:r>
    </w:p>
    <w:p w14:paraId="52A1468F" w14:textId="77777777" w:rsidR="00C362D6" w:rsidRDefault="00C362D6" w:rsidP="008F7DC1"/>
    <w:p w14:paraId="037D16BA" w14:textId="77777777" w:rsidR="00C362D6" w:rsidRDefault="00C362D6" w:rsidP="00C362D6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b/>
          <w:bCs/>
          <w:lang w:val="en-AU"/>
        </w:rPr>
      </w:pPr>
      <w:r w:rsidRPr="0086216E">
        <w:rPr>
          <w:rFonts w:ascii="Franklin Gothic Book" w:hAnsi="Franklin Gothic Book"/>
          <w:b/>
          <w:bCs/>
          <w:lang w:val="en-AU"/>
        </w:rPr>
        <w:t>We confirm that NRC may in its consideration of our offer, and subsequently, rely on the statements made herein.</w:t>
      </w:r>
    </w:p>
    <w:p w14:paraId="790C47AF" w14:textId="77777777" w:rsidR="00C362D6" w:rsidRDefault="00C362D6" w:rsidP="00C362D6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b/>
          <w:bCs/>
          <w:lang w:val="en-AU"/>
        </w:rPr>
      </w:pPr>
    </w:p>
    <w:tbl>
      <w:tblPr>
        <w:tblStyle w:val="TableGrid1"/>
        <w:tblW w:w="11070" w:type="dxa"/>
        <w:tblInd w:w="-1085" w:type="dxa"/>
        <w:tblLook w:val="04A0" w:firstRow="1" w:lastRow="0" w:firstColumn="1" w:lastColumn="0" w:noHBand="0" w:noVBand="1"/>
      </w:tblPr>
      <w:tblGrid>
        <w:gridCol w:w="1890"/>
        <w:gridCol w:w="9180"/>
      </w:tblGrid>
      <w:tr w:rsidR="00C362D6" w:rsidRPr="0086216E" w14:paraId="1DB6C683" w14:textId="77777777" w:rsidTr="00C362D6">
        <w:trPr>
          <w:trHeight w:val="397"/>
        </w:trPr>
        <w:tc>
          <w:tcPr>
            <w:tcW w:w="1890" w:type="dxa"/>
          </w:tcPr>
          <w:p w14:paraId="64819186" w14:textId="77777777" w:rsidR="00C362D6" w:rsidRPr="0086216E" w:rsidRDefault="00C362D6" w:rsidP="0096351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6216E">
              <w:rPr>
                <w:rFonts w:ascii="Franklin Gothic Book" w:hAnsi="Franklin Gothic Book"/>
              </w:rPr>
              <w:t>Name of Signatory:</w:t>
            </w:r>
          </w:p>
        </w:tc>
        <w:tc>
          <w:tcPr>
            <w:tcW w:w="9180" w:type="dxa"/>
          </w:tcPr>
          <w:p w14:paraId="59B8B2F8" w14:textId="77777777" w:rsidR="00C362D6" w:rsidRPr="0086216E" w:rsidRDefault="00C362D6" w:rsidP="0096351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6216E">
              <w:rPr>
                <w:rFonts w:ascii="Franklin Gothic Book" w:hAnsi="Franklin Gothic Book"/>
              </w:rPr>
              <w:t>Tel N°:</w:t>
            </w:r>
          </w:p>
        </w:tc>
      </w:tr>
      <w:tr w:rsidR="00C362D6" w:rsidRPr="0086216E" w14:paraId="6C651BC6" w14:textId="77777777" w:rsidTr="00C362D6">
        <w:trPr>
          <w:trHeight w:val="397"/>
        </w:trPr>
        <w:tc>
          <w:tcPr>
            <w:tcW w:w="1890" w:type="dxa"/>
          </w:tcPr>
          <w:p w14:paraId="07EA5115" w14:textId="77777777" w:rsidR="00C362D6" w:rsidRPr="0086216E" w:rsidRDefault="00C362D6" w:rsidP="0096351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6216E">
              <w:rPr>
                <w:rFonts w:ascii="Franklin Gothic Book" w:hAnsi="Franklin Gothic Book"/>
              </w:rPr>
              <w:t>Title of Signatory:</w:t>
            </w:r>
          </w:p>
        </w:tc>
        <w:tc>
          <w:tcPr>
            <w:tcW w:w="9180" w:type="dxa"/>
          </w:tcPr>
          <w:p w14:paraId="005577BB" w14:textId="77777777" w:rsidR="00C362D6" w:rsidRDefault="00C362D6" w:rsidP="0096351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6216E">
              <w:rPr>
                <w:rFonts w:ascii="Franklin Gothic Book" w:hAnsi="Franklin Gothic Book"/>
              </w:rPr>
              <w:t>Name of Company:</w:t>
            </w:r>
          </w:p>
          <w:p w14:paraId="43353CAA" w14:textId="77777777" w:rsidR="00C362D6" w:rsidRPr="0086216E" w:rsidRDefault="00C362D6" w:rsidP="0096351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C362D6" w:rsidRPr="0086216E" w14:paraId="256047A6" w14:textId="77777777" w:rsidTr="00C362D6">
        <w:trPr>
          <w:trHeight w:val="397"/>
        </w:trPr>
        <w:tc>
          <w:tcPr>
            <w:tcW w:w="1890" w:type="dxa"/>
            <w:vMerge w:val="restart"/>
          </w:tcPr>
          <w:p w14:paraId="1B63BA29" w14:textId="228D3BA4" w:rsidR="00C362D6" w:rsidRPr="0086216E" w:rsidRDefault="00C362D6" w:rsidP="0096351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6216E">
              <w:rPr>
                <w:rFonts w:ascii="Franklin Gothic Book" w:hAnsi="Franklin Gothic Book"/>
              </w:rPr>
              <w:t>Signature &amp; stamp:</w:t>
            </w:r>
          </w:p>
        </w:tc>
        <w:tc>
          <w:tcPr>
            <w:tcW w:w="9180" w:type="dxa"/>
          </w:tcPr>
          <w:p w14:paraId="5BE96F50" w14:textId="77777777" w:rsidR="00C362D6" w:rsidRPr="0086216E" w:rsidRDefault="00C362D6" w:rsidP="0096351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6216E">
              <w:rPr>
                <w:rFonts w:ascii="Franklin Gothic Book" w:hAnsi="Franklin Gothic Book"/>
              </w:rPr>
              <w:t>Date of Signing:</w:t>
            </w:r>
          </w:p>
        </w:tc>
      </w:tr>
      <w:tr w:rsidR="00C362D6" w:rsidRPr="0086216E" w14:paraId="74863298" w14:textId="77777777" w:rsidTr="00C362D6">
        <w:trPr>
          <w:trHeight w:val="998"/>
        </w:trPr>
        <w:tc>
          <w:tcPr>
            <w:tcW w:w="1890" w:type="dxa"/>
            <w:vMerge/>
          </w:tcPr>
          <w:p w14:paraId="79A9813F" w14:textId="77777777" w:rsidR="00C362D6" w:rsidRPr="0086216E" w:rsidRDefault="00C362D6" w:rsidP="0096351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9180" w:type="dxa"/>
          </w:tcPr>
          <w:p w14:paraId="2C87E5C3" w14:textId="28821C87" w:rsidR="00C362D6" w:rsidRPr="0086216E" w:rsidRDefault="00C362D6" w:rsidP="0096351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6216E">
              <w:rPr>
                <w:rFonts w:ascii="Franklin Gothic Book" w:hAnsi="Franklin Gothic Book"/>
              </w:rPr>
              <w:t>Address:</w:t>
            </w:r>
          </w:p>
        </w:tc>
      </w:tr>
    </w:tbl>
    <w:p w14:paraId="0061A0EF" w14:textId="77777777" w:rsidR="00C362D6" w:rsidRDefault="00C362D6" w:rsidP="008F7DC1"/>
    <w:sectPr w:rsidR="00C362D6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C96B" w14:textId="77777777" w:rsidR="00CF78B6" w:rsidRDefault="00CF78B6" w:rsidP="002825A0">
      <w:pPr>
        <w:spacing w:after="0" w:line="240" w:lineRule="auto"/>
      </w:pPr>
      <w:r>
        <w:separator/>
      </w:r>
    </w:p>
  </w:endnote>
  <w:endnote w:type="continuationSeparator" w:id="0">
    <w:p w14:paraId="0938885F" w14:textId="77777777" w:rsidR="00CF78B6" w:rsidRDefault="00CF78B6" w:rsidP="0028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EBBE" w14:textId="77777777" w:rsidR="00CF78B6" w:rsidRDefault="00CF78B6" w:rsidP="002825A0">
      <w:pPr>
        <w:spacing w:after="0" w:line="240" w:lineRule="auto"/>
      </w:pPr>
      <w:r>
        <w:separator/>
      </w:r>
    </w:p>
  </w:footnote>
  <w:footnote w:type="continuationSeparator" w:id="0">
    <w:p w14:paraId="12941DCF" w14:textId="77777777" w:rsidR="00CF78B6" w:rsidRDefault="00CF78B6" w:rsidP="0028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3644" w14:textId="4B206990" w:rsidR="002825A0" w:rsidRDefault="002825A0">
    <w:pPr>
      <w:pStyle w:val="Header"/>
    </w:pPr>
    <w:r>
      <w:rPr>
        <w:rFonts w:ascii="Franklin Gothic Book" w:hAnsi="Franklin Gothic Book"/>
        <w:b/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357E8BE2" wp14:editId="4F8FF306">
          <wp:simplePos x="0" y="0"/>
          <wp:positionH relativeFrom="margin">
            <wp:posOffset>4481208</wp:posOffset>
          </wp:positionH>
          <wp:positionV relativeFrom="paragraph">
            <wp:posOffset>-19455</wp:posOffset>
          </wp:positionV>
          <wp:extent cx="1878047" cy="409575"/>
          <wp:effectExtent l="0" t="0" r="8255" b="0"/>
          <wp:wrapNone/>
          <wp:docPr id="1284661143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8047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2E"/>
    <w:rsid w:val="00012AD4"/>
    <w:rsid w:val="0007580A"/>
    <w:rsid w:val="001E2694"/>
    <w:rsid w:val="00232D34"/>
    <w:rsid w:val="002825A0"/>
    <w:rsid w:val="00283326"/>
    <w:rsid w:val="002B686E"/>
    <w:rsid w:val="00357514"/>
    <w:rsid w:val="0041192C"/>
    <w:rsid w:val="005B593E"/>
    <w:rsid w:val="005F400F"/>
    <w:rsid w:val="00735A2A"/>
    <w:rsid w:val="00802B54"/>
    <w:rsid w:val="008F7DC1"/>
    <w:rsid w:val="009626C3"/>
    <w:rsid w:val="00AF2E3D"/>
    <w:rsid w:val="00B00F2E"/>
    <w:rsid w:val="00BA4AF9"/>
    <w:rsid w:val="00BB4C98"/>
    <w:rsid w:val="00C362D6"/>
    <w:rsid w:val="00CE0E23"/>
    <w:rsid w:val="00CF78B6"/>
    <w:rsid w:val="00E91B49"/>
    <w:rsid w:val="00F3329C"/>
    <w:rsid w:val="00F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DD04"/>
  <w15:chartTrackingRefBased/>
  <w15:docId w15:val="{7EB3147A-DA76-4D19-AF02-915CCE1B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F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F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F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F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F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F2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5A0"/>
  </w:style>
  <w:style w:type="paragraph" w:styleId="Footer">
    <w:name w:val="footer"/>
    <w:basedOn w:val="Normal"/>
    <w:link w:val="FooterChar"/>
    <w:uiPriority w:val="99"/>
    <w:unhideWhenUsed/>
    <w:rsid w:val="00282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5A0"/>
  </w:style>
  <w:style w:type="table" w:customStyle="1" w:styleId="TableGrid1">
    <w:name w:val="Table Grid1"/>
    <w:basedOn w:val="TableNormal"/>
    <w:next w:val="TableGrid"/>
    <w:uiPriority w:val="39"/>
    <w:rsid w:val="00C362D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C3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58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Mule</dc:creator>
  <cp:keywords/>
  <dc:description/>
  <cp:lastModifiedBy>Senpoet Dachen</cp:lastModifiedBy>
  <cp:revision>17</cp:revision>
  <dcterms:created xsi:type="dcterms:W3CDTF">2026-04-09T21:27:00Z</dcterms:created>
  <dcterms:modified xsi:type="dcterms:W3CDTF">2026-04-09T21:51:00Z</dcterms:modified>
</cp:coreProperties>
</file>