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48"/>
        <w:tblW w:w="9800" w:type="dxa"/>
        <w:tblLook w:val="04A0" w:firstRow="1" w:lastRow="0" w:firstColumn="1" w:lastColumn="0" w:noHBand="0" w:noVBand="1"/>
      </w:tblPr>
      <w:tblGrid>
        <w:gridCol w:w="1970"/>
        <w:gridCol w:w="7830"/>
      </w:tblGrid>
      <w:tr w:rsidR="00F338DD" w14:paraId="164762C8" w14:textId="77777777" w:rsidTr="005844F6">
        <w:trPr>
          <w:trHeight w:val="1244"/>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35AD8" w14:textId="77777777" w:rsidR="00F338DD" w:rsidRDefault="00F338DD" w:rsidP="00F338DD">
            <w:r w:rsidRPr="62939CC6">
              <w:rPr>
                <w:rFonts w:ascii="Calibri" w:eastAsia="Calibri" w:hAnsi="Calibri" w:cs="Calibri"/>
                <w:b/>
                <w:bCs/>
                <w:sz w:val="24"/>
                <w:szCs w:val="24"/>
                <w:lang w:val="en-GB"/>
              </w:rPr>
              <w:t>Activity Name</w:t>
            </w:r>
          </w:p>
        </w:tc>
        <w:tc>
          <w:tcPr>
            <w:tcW w:w="7830" w:type="dxa"/>
            <w:tcBorders>
              <w:top w:val="single" w:sz="8" w:space="0" w:color="auto"/>
              <w:left w:val="single" w:sz="8" w:space="0" w:color="auto"/>
              <w:bottom w:val="single" w:sz="8" w:space="0" w:color="auto"/>
              <w:right w:val="single" w:sz="8" w:space="0" w:color="auto"/>
            </w:tcBorders>
            <w:tcMar>
              <w:left w:w="108" w:type="dxa"/>
              <w:right w:w="108" w:type="dxa"/>
            </w:tcMar>
          </w:tcPr>
          <w:p w14:paraId="35A0D6E7" w14:textId="77777777" w:rsidR="00F338DD" w:rsidRPr="0013701F" w:rsidRDefault="00F338DD" w:rsidP="00F338DD">
            <w:pPr>
              <w:spacing w:before="282"/>
              <w:ind w:right="137"/>
              <w:jc w:val="both"/>
            </w:pPr>
            <w:r w:rsidRPr="0013701F">
              <w:rPr>
                <w:rFonts w:ascii="Aptos" w:eastAsia="Aptos" w:hAnsi="Aptos" w:cs="Aptos"/>
                <w:color w:val="000000" w:themeColor="text1"/>
              </w:rPr>
              <w:t xml:space="preserve">INSTITUTIONAL SUPPORT TO THE PLATEAU STATE MINISTRY OF LANDS SURVEY AND TOWN PLANNING (MOLSTP) </w:t>
            </w:r>
          </w:p>
          <w:p w14:paraId="08DCB639" w14:textId="02CF291A" w:rsidR="00F338DD" w:rsidRPr="0013701F" w:rsidRDefault="00F338DD" w:rsidP="00F338DD">
            <w:pPr>
              <w:jc w:val="both"/>
            </w:pPr>
            <w:r w:rsidRPr="0013701F">
              <w:rPr>
                <w:rFonts w:ascii="Aptos" w:eastAsia="Aptos" w:hAnsi="Aptos" w:cs="Aptos"/>
                <w:color w:val="000000" w:themeColor="text1"/>
              </w:rPr>
              <w:t>SYSTEMATIC LAND TITLING AND REGISTRATION (SLTR) AND GEOGRAPHIC INFORMATION SERVICE (PLAGIS)</w:t>
            </w:r>
          </w:p>
        </w:tc>
      </w:tr>
      <w:tr w:rsidR="00F338DD" w14:paraId="568F525C" w14:textId="77777777" w:rsidTr="005844F6">
        <w:trPr>
          <w:trHeight w:val="28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53D5D" w14:textId="77777777" w:rsidR="00F338DD" w:rsidRDefault="00F338DD" w:rsidP="00F338DD">
            <w:r w:rsidRPr="62939CC6">
              <w:rPr>
                <w:rFonts w:ascii="Calibri" w:eastAsia="Calibri" w:hAnsi="Calibri" w:cs="Calibri"/>
                <w:b/>
                <w:bCs/>
                <w:sz w:val="24"/>
                <w:szCs w:val="24"/>
                <w:lang w:val="en-GB"/>
              </w:rPr>
              <w:t>Period of Activity</w:t>
            </w:r>
          </w:p>
        </w:tc>
        <w:tc>
          <w:tcPr>
            <w:tcW w:w="7830" w:type="dxa"/>
            <w:tcBorders>
              <w:top w:val="single" w:sz="8" w:space="0" w:color="auto"/>
              <w:left w:val="single" w:sz="8" w:space="0" w:color="auto"/>
              <w:bottom w:val="single" w:sz="8" w:space="0" w:color="auto"/>
              <w:right w:val="single" w:sz="8" w:space="0" w:color="auto"/>
            </w:tcBorders>
            <w:tcMar>
              <w:left w:w="108" w:type="dxa"/>
              <w:right w:w="108" w:type="dxa"/>
            </w:tcMar>
          </w:tcPr>
          <w:p w14:paraId="1D300728" w14:textId="77777777" w:rsidR="00F338DD" w:rsidRPr="0013701F" w:rsidRDefault="00F338DD" w:rsidP="00F338DD">
            <w:pPr>
              <w:jc w:val="both"/>
              <w:rPr>
                <w:rFonts w:ascii="Calibri" w:eastAsia="Calibri" w:hAnsi="Calibri" w:cs="Calibri"/>
                <w:lang w:val="en-GB"/>
              </w:rPr>
            </w:pPr>
            <w:r w:rsidRPr="0013701F">
              <w:rPr>
                <w:rFonts w:ascii="Calibri" w:eastAsia="Calibri" w:hAnsi="Calibri" w:cs="Calibri"/>
                <w:lang w:val="en-GB"/>
              </w:rPr>
              <w:t>MAY-NOVEMBER 2026</w:t>
            </w:r>
          </w:p>
        </w:tc>
      </w:tr>
      <w:tr w:rsidR="00F338DD" w14:paraId="7B3E466D" w14:textId="77777777" w:rsidTr="005844F6">
        <w:trPr>
          <w:trHeight w:val="28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828A" w14:textId="77777777" w:rsidR="00F338DD" w:rsidRDefault="00F338DD" w:rsidP="00F338DD">
            <w:r w:rsidRPr="62939CC6">
              <w:rPr>
                <w:rFonts w:ascii="Calibri" w:eastAsia="Calibri" w:hAnsi="Calibri" w:cs="Calibri"/>
                <w:b/>
                <w:bCs/>
                <w:sz w:val="24"/>
                <w:szCs w:val="24"/>
                <w:lang w:val="en-GB"/>
              </w:rPr>
              <w:t>Location</w:t>
            </w:r>
          </w:p>
        </w:tc>
        <w:tc>
          <w:tcPr>
            <w:tcW w:w="7830" w:type="dxa"/>
            <w:tcBorders>
              <w:top w:val="single" w:sz="8" w:space="0" w:color="auto"/>
              <w:left w:val="single" w:sz="8" w:space="0" w:color="auto"/>
              <w:bottom w:val="single" w:sz="8" w:space="0" w:color="auto"/>
              <w:right w:val="single" w:sz="8" w:space="0" w:color="auto"/>
            </w:tcBorders>
            <w:tcMar>
              <w:left w:w="108" w:type="dxa"/>
              <w:right w:w="108" w:type="dxa"/>
            </w:tcMar>
          </w:tcPr>
          <w:p w14:paraId="5F37D048" w14:textId="77777777" w:rsidR="00F338DD" w:rsidRPr="0013701F" w:rsidRDefault="00F338DD" w:rsidP="00F338DD">
            <w:pPr>
              <w:jc w:val="both"/>
            </w:pPr>
            <w:r w:rsidRPr="0013701F">
              <w:rPr>
                <w:rFonts w:ascii="Calibri" w:eastAsia="Calibri" w:hAnsi="Calibri" w:cs="Calibri"/>
                <w:lang w:val="en-GB"/>
              </w:rPr>
              <w:t>PLATEAU STATE</w:t>
            </w:r>
          </w:p>
        </w:tc>
      </w:tr>
    </w:tbl>
    <w:p w14:paraId="02E60E5C" w14:textId="176E55B4" w:rsidR="00C864C1" w:rsidRPr="00B80C31" w:rsidRDefault="761EE759" w:rsidP="0239C0C3">
      <w:pPr>
        <w:spacing w:before="79"/>
        <w:ind w:right="137"/>
        <w:jc w:val="center"/>
        <w:rPr>
          <w:rFonts w:ascii="Aptos" w:eastAsia="Aptos" w:hAnsi="Aptos" w:cs="Aptos"/>
          <w:b/>
          <w:bCs/>
          <w:sz w:val="24"/>
          <w:szCs w:val="24"/>
        </w:rPr>
      </w:pPr>
      <w:r w:rsidRPr="6210FB78">
        <w:rPr>
          <w:rFonts w:ascii="Aptos" w:eastAsia="Aptos" w:hAnsi="Aptos" w:cs="Aptos"/>
          <w:b/>
          <w:bCs/>
          <w:sz w:val="24"/>
          <w:szCs w:val="24"/>
        </w:rPr>
        <w:t>TERMS</w:t>
      </w:r>
      <w:r w:rsidRPr="6210FB78">
        <w:rPr>
          <w:rFonts w:ascii="Aptos" w:eastAsia="Aptos" w:hAnsi="Aptos" w:cs="Aptos"/>
          <w:b/>
          <w:bCs/>
          <w:spacing w:val="-2"/>
          <w:sz w:val="24"/>
          <w:szCs w:val="24"/>
        </w:rPr>
        <w:t xml:space="preserve"> </w:t>
      </w:r>
      <w:r w:rsidRPr="6210FB78">
        <w:rPr>
          <w:rFonts w:ascii="Aptos" w:eastAsia="Aptos" w:hAnsi="Aptos" w:cs="Aptos"/>
          <w:b/>
          <w:bCs/>
          <w:sz w:val="24"/>
          <w:szCs w:val="24"/>
        </w:rPr>
        <w:t>OF</w:t>
      </w:r>
      <w:r w:rsidRPr="6210FB78">
        <w:rPr>
          <w:rFonts w:ascii="Aptos" w:eastAsia="Aptos" w:hAnsi="Aptos" w:cs="Aptos"/>
          <w:b/>
          <w:bCs/>
          <w:spacing w:val="-2"/>
          <w:sz w:val="24"/>
          <w:szCs w:val="24"/>
        </w:rPr>
        <w:t xml:space="preserve"> REFERENC</w:t>
      </w:r>
      <w:r w:rsidR="59F19456" w:rsidRPr="6210FB78">
        <w:rPr>
          <w:rFonts w:ascii="Aptos" w:eastAsia="Aptos" w:hAnsi="Aptos" w:cs="Aptos"/>
          <w:b/>
          <w:bCs/>
          <w:spacing w:val="-2"/>
          <w:sz w:val="24"/>
          <w:szCs w:val="24"/>
        </w:rPr>
        <w:t>E</w:t>
      </w:r>
    </w:p>
    <w:p w14:paraId="141E6B13" w14:textId="50B9F277" w:rsidR="00C864C1" w:rsidRPr="00B80C31" w:rsidRDefault="215443CB" w:rsidP="62939CC6">
      <w:pPr>
        <w:spacing w:after="160" w:line="257" w:lineRule="auto"/>
        <w:jc w:val="both"/>
      </w:pPr>
      <w:r w:rsidRPr="62939CC6">
        <w:rPr>
          <w:rFonts w:ascii="Calibri" w:eastAsia="Calibri" w:hAnsi="Calibri" w:cs="Calibri"/>
          <w:b/>
          <w:bCs/>
        </w:rPr>
        <w:t>Background</w:t>
      </w:r>
    </w:p>
    <w:p w14:paraId="213243C6" w14:textId="3B661CEF" w:rsidR="00C864C1" w:rsidRPr="00B80C31" w:rsidRDefault="215443CB" w:rsidP="62939CC6">
      <w:pPr>
        <w:spacing w:after="160" w:line="276" w:lineRule="auto"/>
        <w:jc w:val="both"/>
      </w:pPr>
      <w:r w:rsidRPr="62939CC6">
        <w:rPr>
          <w:rFonts w:ascii="Calibri" w:eastAsia="Calibri" w:hAnsi="Calibri" w:cs="Calibri"/>
        </w:rPr>
        <w:t xml:space="preserve">The Norwegian Refugee Council (NRC) in Nigeria through its Information, Counseling and Legal Assistance (ICLA) </w:t>
      </w:r>
      <w:proofErr w:type="spellStart"/>
      <w:r w:rsidRPr="62939CC6">
        <w:rPr>
          <w:rFonts w:ascii="Calibri" w:eastAsia="Calibri" w:hAnsi="Calibri" w:cs="Calibri"/>
        </w:rPr>
        <w:t>programme</w:t>
      </w:r>
      <w:proofErr w:type="spellEnd"/>
      <w:r w:rsidRPr="62939CC6">
        <w:rPr>
          <w:rFonts w:ascii="Calibri" w:eastAsia="Calibri" w:hAnsi="Calibri" w:cs="Calibri"/>
        </w:rPr>
        <w:t xml:space="preserve"> has had a strategic mandate on safeguarding Housing, Land and Property (HLP) rights in Plateau State since 2021.  The </w:t>
      </w:r>
      <w:proofErr w:type="spellStart"/>
      <w:r w:rsidRPr="62939CC6">
        <w:rPr>
          <w:rFonts w:ascii="Calibri" w:eastAsia="Calibri" w:hAnsi="Calibri" w:cs="Calibri"/>
        </w:rPr>
        <w:t>programme</w:t>
      </w:r>
      <w:proofErr w:type="spellEnd"/>
      <w:r w:rsidRPr="62939CC6">
        <w:rPr>
          <w:rFonts w:ascii="Calibri" w:eastAsia="Calibri" w:hAnsi="Calibri" w:cs="Calibri"/>
        </w:rPr>
        <w:t xml:space="preserve"> supports the strengthening of land tenure security for displaced persons, with a deliberate focus on land rights for women, and other vulnerable groups. The interventions are delivered towards preventing forced evictions, reducing land-related conflicts, and promoting long-term socio-economic stability of the target communities.</w:t>
      </w:r>
    </w:p>
    <w:p w14:paraId="4FCB2C0B" w14:textId="05392DD8" w:rsidR="00C864C1" w:rsidRPr="00B80C31" w:rsidRDefault="215443CB" w:rsidP="62939CC6">
      <w:pPr>
        <w:spacing w:after="160" w:line="276" w:lineRule="auto"/>
        <w:jc w:val="both"/>
      </w:pPr>
      <w:r w:rsidRPr="62939CC6">
        <w:rPr>
          <w:rFonts w:ascii="Calibri" w:eastAsia="Calibri" w:hAnsi="Calibri" w:cs="Calibri"/>
        </w:rPr>
        <w:t>NRC in consultation with the Plateau State Ministry of Lands, Survey and Town Planning (MOLSTP) identified key gaps constraining the effective implementation of Systematic Land Titling and Registration (SLTR) and Geographic Information Services (GIS). These include limited institutional capacity within the Ministry, workflow inefficiencies in land registration processes, significant land documentation processes backlogs, weak data management systems, low levels of digitization, outdated software, and limited public awareness of land registration processes.</w:t>
      </w:r>
    </w:p>
    <w:p w14:paraId="61683C66" w14:textId="0BF872A4" w:rsidR="00C864C1" w:rsidRPr="00B80C31" w:rsidRDefault="215443CB" w:rsidP="62939CC6">
      <w:pPr>
        <w:spacing w:after="160" w:line="276" w:lineRule="auto"/>
        <w:jc w:val="both"/>
      </w:pPr>
      <w:r w:rsidRPr="62939CC6">
        <w:rPr>
          <w:rFonts w:ascii="Calibri" w:eastAsia="Calibri" w:hAnsi="Calibri" w:cs="Calibri"/>
        </w:rPr>
        <w:t>In collaboration with the Federal Ministry of Urban Development (FMUDR), the Ministry is advancing a State-led, federally supported, and nationally coordinated SLTR roadmap aimed at modernizing land administration in Plateau State. A fully functional SLTR system will enhance tenure security, strengthen the legal recognition of land rights, improve transparency and accountability, reduce land disputes, and support sustainable urban planning.</w:t>
      </w:r>
    </w:p>
    <w:p w14:paraId="3CE4E9C3" w14:textId="6445FFE7" w:rsidR="00C864C1" w:rsidRPr="00B80C31" w:rsidRDefault="215443CB" w:rsidP="62939CC6">
      <w:pPr>
        <w:spacing w:after="160" w:line="276" w:lineRule="auto"/>
        <w:jc w:val="both"/>
      </w:pPr>
      <w:r w:rsidRPr="62939CC6">
        <w:rPr>
          <w:rFonts w:ascii="Calibri" w:eastAsia="Calibri" w:hAnsi="Calibri" w:cs="Calibri"/>
        </w:rPr>
        <w:t>The SLTR rollout will encompass the establishment of governance and coordination mechanisms; stakeholder engagement; legal and regulatory reforms, including Memoranda of Understanding (</w:t>
      </w:r>
      <w:proofErr w:type="spellStart"/>
      <w:r w:rsidRPr="62939CC6">
        <w:rPr>
          <w:rFonts w:ascii="Calibri" w:eastAsia="Calibri" w:hAnsi="Calibri" w:cs="Calibri"/>
        </w:rPr>
        <w:t>MoUs</w:t>
      </w:r>
      <w:proofErr w:type="spellEnd"/>
      <w:r w:rsidRPr="62939CC6">
        <w:rPr>
          <w:rFonts w:ascii="Calibri" w:eastAsia="Calibri" w:hAnsi="Calibri" w:cs="Calibri"/>
        </w:rPr>
        <w:t>); capacity building and knowledge transfer; public awareness campaigns; digitization and harmonization of land records; and deployment of modern land information technologies. The Federal–State collaboration is expected to harmonize processes, scale up digitization, facilitate the issuance of secure land titles, strengthen legal frameworks, and build institutional capacity.</w:t>
      </w:r>
    </w:p>
    <w:p w14:paraId="4F86BB6B" w14:textId="5BAEF4E6" w:rsidR="00C864C1" w:rsidRPr="00B80C31" w:rsidRDefault="215443CB" w:rsidP="62939CC6">
      <w:pPr>
        <w:spacing w:after="160" w:line="276" w:lineRule="auto"/>
        <w:jc w:val="both"/>
      </w:pPr>
      <w:r w:rsidRPr="62939CC6">
        <w:rPr>
          <w:rFonts w:ascii="Calibri" w:eastAsia="Calibri" w:hAnsi="Calibri" w:cs="Calibri"/>
        </w:rPr>
        <w:t xml:space="preserve">However, resource constraints and limited technical capacity limit the Ministry’s ability to fully implement these initiatives.   In this regard, NRC is collaborating with the Ministry to support the operationalization of SLTR and GIS in Plateau State. This support aligns with NRC’s strategic objective to enable state institutions to deliver inclusive, transparent, and effective land documentation and registration systems, thereby preventing evictions, resolving disputes, enhancing tenure security, and advancing sustainable durable solutions for vulnerable populations especially for women’s land rights.  </w:t>
      </w:r>
    </w:p>
    <w:p w14:paraId="2F08FF0E" w14:textId="01B7B27F" w:rsidR="00C864C1" w:rsidRPr="00B80C31" w:rsidRDefault="215443CB" w:rsidP="62939CC6">
      <w:pPr>
        <w:spacing w:after="160" w:line="257" w:lineRule="auto"/>
        <w:jc w:val="both"/>
      </w:pPr>
      <w:r w:rsidRPr="62939CC6">
        <w:rPr>
          <w:rFonts w:ascii="Calibri" w:eastAsia="Calibri" w:hAnsi="Calibri" w:cs="Calibri"/>
        </w:rPr>
        <w:t xml:space="preserve">The purpose of this </w:t>
      </w:r>
      <w:proofErr w:type="spellStart"/>
      <w:r w:rsidRPr="62939CC6">
        <w:rPr>
          <w:rFonts w:ascii="Calibri" w:eastAsia="Calibri" w:hAnsi="Calibri" w:cs="Calibri"/>
        </w:rPr>
        <w:t>ToR</w:t>
      </w:r>
      <w:proofErr w:type="spellEnd"/>
      <w:r w:rsidRPr="62939CC6">
        <w:rPr>
          <w:rFonts w:ascii="Calibri" w:eastAsia="Calibri" w:hAnsi="Calibri" w:cs="Calibri"/>
        </w:rPr>
        <w:t xml:space="preserve"> is to guide the proposed collaboration between NRC and the MOLSTP in relation to technical and institutional support for the acceleration of the operationalization of the SLTR and GIS systems in Plateau State.  </w:t>
      </w:r>
    </w:p>
    <w:p w14:paraId="3C59FA21" w14:textId="286E7ECD" w:rsidR="00C864C1" w:rsidRPr="00B80C31" w:rsidRDefault="215443CB" w:rsidP="62939CC6">
      <w:pPr>
        <w:pStyle w:val="Heading1"/>
        <w:numPr>
          <w:ilvl w:val="0"/>
          <w:numId w:val="8"/>
        </w:numPr>
        <w:spacing w:line="276" w:lineRule="auto"/>
        <w:ind w:left="1170"/>
        <w:jc w:val="both"/>
        <w:rPr>
          <w:rFonts w:ascii="Calibri" w:eastAsia="Calibri" w:hAnsi="Calibri" w:cs="Calibri"/>
          <w:b/>
          <w:bCs/>
          <w:sz w:val="22"/>
          <w:szCs w:val="22"/>
        </w:rPr>
      </w:pPr>
      <w:r w:rsidRPr="62939CC6">
        <w:rPr>
          <w:rFonts w:ascii="Calibri" w:eastAsia="Calibri" w:hAnsi="Calibri" w:cs="Calibri"/>
          <w:b/>
          <w:bCs/>
          <w:sz w:val="22"/>
          <w:szCs w:val="22"/>
        </w:rPr>
        <w:t>Overall objective</w:t>
      </w:r>
    </w:p>
    <w:p w14:paraId="59E894D0" w14:textId="0DDD530F" w:rsidR="00C864C1" w:rsidRPr="00B80C31" w:rsidRDefault="215443CB" w:rsidP="62939CC6">
      <w:pPr>
        <w:spacing w:after="160" w:line="276" w:lineRule="auto"/>
        <w:jc w:val="both"/>
      </w:pPr>
      <w:r w:rsidRPr="62939CC6">
        <w:rPr>
          <w:rFonts w:ascii="Calibri" w:eastAsia="Calibri" w:hAnsi="Calibri" w:cs="Calibri"/>
        </w:rPr>
        <w:lastRenderedPageBreak/>
        <w:t xml:space="preserve">The overall objective of this collaboration is to strengthen the technical, operational, and institutional capacity of MOLSTP to deliver an efficient, transparent, inclusive, and sustainable land titling and registration system. This will entail: </w:t>
      </w:r>
    </w:p>
    <w:p w14:paraId="5252B3FC" w14:textId="089396AC"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Building and strengthening the technical and institutional capacity of MOLSTP to improve efficiency in land administration processes.</w:t>
      </w:r>
    </w:p>
    <w:p w14:paraId="7A1D170D" w14:textId="514381E5"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Strengthening institutional systems, workflows, and governance mechanisms for SLTR implementation.</w:t>
      </w:r>
    </w:p>
    <w:p w14:paraId="30B0CB6B" w14:textId="5B158032"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Supporting digitization, harmonization, and improvement of land records and GIS databases.</w:t>
      </w:r>
    </w:p>
    <w:p w14:paraId="09E3EA97" w14:textId="0C1BF083"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Improving transparency, accountability, and service delivery in land documentation and registration.</w:t>
      </w:r>
    </w:p>
    <w:p w14:paraId="34253FB6" w14:textId="7E117D33"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Contributing to inclusive land titling processes with particular attention to women, displaced persons, and vulnerable populations.</w:t>
      </w:r>
    </w:p>
    <w:p w14:paraId="36A34B8F" w14:textId="4FA416CD" w:rsidR="00C864C1" w:rsidRPr="00B80C31" w:rsidRDefault="215443CB" w:rsidP="62939CC6">
      <w:pPr>
        <w:spacing w:after="160" w:line="276" w:lineRule="auto"/>
        <w:jc w:val="both"/>
      </w:pPr>
      <w:r w:rsidRPr="62939CC6">
        <w:rPr>
          <w:rFonts w:ascii="Calibri" w:eastAsia="Calibri" w:hAnsi="Calibri" w:cs="Calibri"/>
          <w:b/>
          <w:bCs/>
        </w:rPr>
        <w:t xml:space="preserve">Specific support </w:t>
      </w:r>
    </w:p>
    <w:p w14:paraId="0EE06C6D" w14:textId="368A5BCC" w:rsidR="00C864C1" w:rsidRPr="00B80C31" w:rsidRDefault="215443CB" w:rsidP="62939CC6">
      <w:pPr>
        <w:spacing w:after="160" w:line="276" w:lineRule="auto"/>
        <w:jc w:val="both"/>
      </w:pPr>
      <w:r w:rsidRPr="62939CC6">
        <w:rPr>
          <w:rFonts w:ascii="Calibri" w:eastAsia="Calibri" w:hAnsi="Calibri" w:cs="Calibri"/>
        </w:rPr>
        <w:t>NRC will provide targeted institutional support to MOLSTP, through the secondment of a qualified SLTR/GIS Consultant (Expert) to work in collaboration with the Institutional Strengthening Advisor in MOLSTP to strengthen systems, processes, and institutional capacity. The secondment of the consultant will support the development, harmonization, digitization, and operational strengthening of land administration systems in line with national SLTR frameworks and international best practices on land registration processes.</w:t>
      </w:r>
    </w:p>
    <w:p w14:paraId="76D0FE20" w14:textId="1141F6E3" w:rsidR="00C864C1" w:rsidRPr="00B80C31" w:rsidRDefault="215443CB" w:rsidP="62939CC6">
      <w:pPr>
        <w:pStyle w:val="Heading1"/>
        <w:numPr>
          <w:ilvl w:val="0"/>
          <w:numId w:val="8"/>
        </w:numPr>
        <w:ind w:left="1170"/>
        <w:jc w:val="both"/>
        <w:rPr>
          <w:rFonts w:ascii="Calibri" w:eastAsia="Calibri" w:hAnsi="Calibri" w:cs="Calibri"/>
          <w:b/>
          <w:bCs/>
          <w:sz w:val="22"/>
          <w:szCs w:val="22"/>
        </w:rPr>
      </w:pPr>
      <w:r w:rsidRPr="62939CC6">
        <w:rPr>
          <w:rFonts w:ascii="Calibri" w:eastAsia="Calibri" w:hAnsi="Calibri" w:cs="Calibri"/>
          <w:b/>
          <w:bCs/>
          <w:sz w:val="22"/>
          <w:szCs w:val="22"/>
        </w:rPr>
        <w:t xml:space="preserve">Scope of work and Key Responsibilities of the Consultant </w:t>
      </w:r>
    </w:p>
    <w:p w14:paraId="7E475398" w14:textId="5834E79E" w:rsidR="00C864C1" w:rsidRPr="00B80C31" w:rsidRDefault="215443CB" w:rsidP="62939CC6">
      <w:pPr>
        <w:spacing w:after="160" w:line="276" w:lineRule="auto"/>
        <w:jc w:val="both"/>
      </w:pPr>
      <w:r w:rsidRPr="62939CC6">
        <w:rPr>
          <w:rFonts w:ascii="Calibri" w:eastAsia="Calibri" w:hAnsi="Calibri" w:cs="Calibri"/>
        </w:rPr>
        <w:t>Under the supervision of NRC and in close coordination with MOLSTP and PLAGIS, the SLTR Consultant (Expert) will:</w:t>
      </w:r>
      <w:r w:rsidRPr="62939CC6">
        <w:rPr>
          <w:rFonts w:ascii="Calibri" w:eastAsia="Calibri" w:hAnsi="Calibri" w:cs="Calibri"/>
          <w:b/>
          <w:bCs/>
        </w:rPr>
        <w:t xml:space="preserve"> </w:t>
      </w:r>
    </w:p>
    <w:p w14:paraId="0B9956A7" w14:textId="50D1D008"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Conduct a rapid institutional and technical assessment of SLTR and GIS systems.</w:t>
      </w:r>
    </w:p>
    <w:p w14:paraId="42579E1D" w14:textId="6CA02A1D"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Review and map existing workflows and identify inefficiencies.</w:t>
      </w:r>
    </w:p>
    <w:p w14:paraId="68A81327" w14:textId="206C0A3B"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Develop or refine Standard Operating Procedures (SOPs) for land titling and registration.</w:t>
      </w:r>
    </w:p>
    <w:p w14:paraId="03AC4AB6" w14:textId="10D60B1A"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Develop and deliver training modules for technical and administrative staff.</w:t>
      </w:r>
    </w:p>
    <w:p w14:paraId="056D551B" w14:textId="4D8DC0E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Provide on-the-job mentoring and coaching.</w:t>
      </w:r>
    </w:p>
    <w:p w14:paraId="123D7A33" w14:textId="4F492DD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Provide technical guidance on SLTR rollout and implementation in line with the national framework. Focusing mainly on light activities.</w:t>
      </w:r>
    </w:p>
    <w:p w14:paraId="6604906E" w14:textId="09B902CB"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Develop standardized templates, checklists, and operational tools.</w:t>
      </w:r>
    </w:p>
    <w:p w14:paraId="5BFCBD09" w14:textId="1B40A07E"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Provide advisory support on governance and legal/regulatory considerations where required.</w:t>
      </w:r>
    </w:p>
    <w:p w14:paraId="58614AA2" w14:textId="5F3B14B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Establish sustainability mechanisms to ensure continuity after the secondment period.</w:t>
      </w:r>
    </w:p>
    <w:p w14:paraId="09A662F5" w14:textId="76E992F4"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 xml:space="preserve">Undertake additional tasks within the </w:t>
      </w:r>
      <w:proofErr w:type="spellStart"/>
      <w:r w:rsidRPr="62939CC6">
        <w:rPr>
          <w:rFonts w:ascii="Calibri" w:eastAsia="Calibri" w:hAnsi="Calibri" w:cs="Calibri"/>
        </w:rPr>
        <w:t>ToR</w:t>
      </w:r>
      <w:proofErr w:type="spellEnd"/>
      <w:r w:rsidRPr="62939CC6">
        <w:rPr>
          <w:rFonts w:ascii="Calibri" w:eastAsia="Calibri" w:hAnsi="Calibri" w:cs="Calibri"/>
        </w:rPr>
        <w:t xml:space="preserve"> scope as requested by NRC or relevant land institutions.</w:t>
      </w:r>
    </w:p>
    <w:p w14:paraId="600572BC" w14:textId="439757B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Participate in periodic review meetings with NRC and relevant government stakeholders.</w:t>
      </w:r>
    </w:p>
    <w:p w14:paraId="1DF99574" w14:textId="22A4572F" w:rsidR="00C864C1" w:rsidRPr="00B80C31" w:rsidRDefault="215443CB" w:rsidP="62939CC6">
      <w:pPr>
        <w:spacing w:after="160" w:line="276" w:lineRule="auto"/>
        <w:jc w:val="both"/>
      </w:pPr>
      <w:r w:rsidRPr="62939CC6">
        <w:rPr>
          <w:rFonts w:ascii="Calibri" w:eastAsia="Calibri" w:hAnsi="Calibri" w:cs="Calibri"/>
          <w:b/>
          <w:bCs/>
          <w:sz w:val="12"/>
          <w:szCs w:val="12"/>
        </w:rPr>
        <w:t xml:space="preserve"> </w:t>
      </w:r>
    </w:p>
    <w:p w14:paraId="7EB3310F" w14:textId="003C6A54" w:rsidR="00C864C1" w:rsidRPr="00B80C31" w:rsidRDefault="215443CB" w:rsidP="62939CC6">
      <w:pPr>
        <w:spacing w:after="160" w:line="276" w:lineRule="auto"/>
        <w:jc w:val="both"/>
      </w:pPr>
      <w:r w:rsidRPr="62939CC6">
        <w:rPr>
          <w:rFonts w:ascii="Calibri" w:eastAsia="Calibri" w:hAnsi="Calibri" w:cs="Calibri"/>
          <w:b/>
          <w:bCs/>
        </w:rPr>
        <w:t>3. Expected Deliverables</w:t>
      </w:r>
    </w:p>
    <w:p w14:paraId="4297EC6E" w14:textId="5467CFA0" w:rsidR="00C864C1" w:rsidRPr="00B80C31" w:rsidRDefault="215443CB" w:rsidP="62939CC6">
      <w:pPr>
        <w:spacing w:after="160" w:line="276" w:lineRule="auto"/>
        <w:jc w:val="both"/>
      </w:pPr>
      <w:r w:rsidRPr="62939CC6">
        <w:rPr>
          <w:rFonts w:ascii="Calibri" w:eastAsia="Calibri" w:hAnsi="Calibri" w:cs="Calibri"/>
        </w:rPr>
        <w:t>The Consultant is expected to deliver:</w:t>
      </w:r>
    </w:p>
    <w:p w14:paraId="39452264" w14:textId="6DD7F90F"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Inception report (within 2 weeks of commencement), including methodology and workplan.</w:t>
      </w:r>
    </w:p>
    <w:p w14:paraId="53A0F635" w14:textId="2ABD6677"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Institutional and technical assessment Report.</w:t>
      </w:r>
    </w:p>
    <w:p w14:paraId="1B04D751" w14:textId="55DBB43D"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lastRenderedPageBreak/>
        <w:t>SLTR operational framework and SOPs.</w:t>
      </w:r>
    </w:p>
    <w:p w14:paraId="078A0FAB" w14:textId="0F1F8562"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GIS strengthening and digitization Plan.</w:t>
      </w:r>
    </w:p>
    <w:p w14:paraId="7118D505" w14:textId="0751FFF2"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Training materials and capacity building reports.</w:t>
      </w:r>
    </w:p>
    <w:p w14:paraId="3F848A4F" w14:textId="42B1A747"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Monthly progress reports.</w:t>
      </w:r>
    </w:p>
    <w:p w14:paraId="1B588D3C" w14:textId="3FA83AA3"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Final report with recommendations for sustainability and scale-up.</w:t>
      </w:r>
    </w:p>
    <w:p w14:paraId="7F675CF7" w14:textId="21C43957" w:rsidR="00C864C1" w:rsidRPr="00B80C31" w:rsidRDefault="215443CB" w:rsidP="62939CC6">
      <w:pPr>
        <w:spacing w:after="160" w:line="276" w:lineRule="auto"/>
        <w:jc w:val="both"/>
      </w:pPr>
      <w:r w:rsidRPr="62939CC6">
        <w:rPr>
          <w:rFonts w:ascii="Calibri" w:eastAsia="Calibri" w:hAnsi="Calibri" w:cs="Calibri"/>
        </w:rPr>
        <w:t>All deliverables shall be submitted in English in both electronic and hard copy formats.</w:t>
      </w:r>
    </w:p>
    <w:p w14:paraId="6B0783FE" w14:textId="03ED67AA" w:rsidR="00C864C1" w:rsidRPr="00B80C31" w:rsidRDefault="215443CB" w:rsidP="62939CC6">
      <w:pPr>
        <w:spacing w:after="160" w:line="276" w:lineRule="auto"/>
        <w:jc w:val="both"/>
      </w:pPr>
      <w:r w:rsidRPr="62939CC6">
        <w:rPr>
          <w:rFonts w:ascii="Calibri" w:eastAsia="Calibri" w:hAnsi="Calibri" w:cs="Calibri"/>
          <w:b/>
          <w:bCs/>
        </w:rPr>
        <w:t xml:space="preserve">4. Duration and Duty Station </w:t>
      </w:r>
    </w:p>
    <w:p w14:paraId="73874CDC" w14:textId="43699433" w:rsidR="00C864C1" w:rsidRPr="00B80C31" w:rsidRDefault="215443CB" w:rsidP="62939CC6">
      <w:pPr>
        <w:spacing w:after="160" w:line="276" w:lineRule="auto"/>
        <w:jc w:val="both"/>
      </w:pPr>
      <w:r w:rsidRPr="62939CC6">
        <w:rPr>
          <w:rFonts w:ascii="Calibri" w:eastAsia="Calibri" w:hAnsi="Calibri" w:cs="Calibri"/>
        </w:rPr>
        <w:t>The secondment will be for a period of eight (8) months depending on the approved work plan, budget, and funding availability.</w:t>
      </w:r>
    </w:p>
    <w:p w14:paraId="089A609E" w14:textId="4601B660" w:rsidR="00C864C1" w:rsidRPr="00B80C31" w:rsidRDefault="215443CB" w:rsidP="62939CC6">
      <w:pPr>
        <w:spacing w:after="160" w:line="257" w:lineRule="auto"/>
        <w:jc w:val="both"/>
      </w:pPr>
      <w:r w:rsidRPr="62939CC6">
        <w:rPr>
          <w:rFonts w:ascii="Calibri" w:eastAsia="Calibri" w:hAnsi="Calibri" w:cs="Calibri"/>
        </w:rPr>
        <w:t>The duty station will be Plateau State, with full-time engagement at the MOLSTP office.</w:t>
      </w:r>
    </w:p>
    <w:p w14:paraId="3DBE7073" w14:textId="4525E011" w:rsidR="00C864C1" w:rsidRPr="00B80C31" w:rsidRDefault="215443CB" w:rsidP="62939CC6">
      <w:pPr>
        <w:spacing w:after="160" w:line="276" w:lineRule="auto"/>
        <w:jc w:val="both"/>
      </w:pPr>
      <w:r w:rsidRPr="62939CC6">
        <w:rPr>
          <w:rFonts w:ascii="Calibri" w:eastAsia="Calibri" w:hAnsi="Calibri" w:cs="Calibri"/>
          <w:b/>
          <w:bCs/>
        </w:rPr>
        <w:t>5. Required Qualifications and Experience</w:t>
      </w:r>
    </w:p>
    <w:p w14:paraId="3D27E235" w14:textId="5217CFF0"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 xml:space="preserve">Advanced </w:t>
      </w:r>
      <w:proofErr w:type="gramStart"/>
      <w:r w:rsidRPr="62939CC6">
        <w:rPr>
          <w:rFonts w:ascii="Calibri" w:eastAsia="Calibri" w:hAnsi="Calibri" w:cs="Calibri"/>
        </w:rPr>
        <w:t>degree</w:t>
      </w:r>
      <w:proofErr w:type="gramEnd"/>
      <w:r w:rsidRPr="62939CC6">
        <w:rPr>
          <w:rFonts w:ascii="Calibri" w:eastAsia="Calibri" w:hAnsi="Calibri" w:cs="Calibri"/>
        </w:rPr>
        <w:t xml:space="preserve"> in Geography, Geomatics, Urban Planning, Environmental Science, Estate or Property Management, or related fields.</w:t>
      </w:r>
    </w:p>
    <w:p w14:paraId="73133701" w14:textId="76CAE2FF"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Minimum 5 years’ professional experience in land administration.</w:t>
      </w:r>
    </w:p>
    <w:p w14:paraId="6B3F114E" w14:textId="1AE067FC"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Proven experience in capacity building and mentoring government institutions in Nigeria.</w:t>
      </w:r>
    </w:p>
    <w:p w14:paraId="4D8D1F7B" w14:textId="25AA0219"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Strong report writing, training facilitation, and communication skills.</w:t>
      </w:r>
    </w:p>
    <w:p w14:paraId="1782E09C" w14:textId="4356F3F9"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Knowledge of displacement and HLP issues in Plateau State is an added advantage.</w:t>
      </w:r>
    </w:p>
    <w:p w14:paraId="6263E712" w14:textId="236CA6DB" w:rsidR="00C864C1" w:rsidRPr="00B80C31" w:rsidRDefault="215443CB" w:rsidP="62939CC6">
      <w:pPr>
        <w:spacing w:after="160" w:line="276" w:lineRule="auto"/>
        <w:jc w:val="both"/>
      </w:pPr>
      <w:r w:rsidRPr="62939CC6">
        <w:rPr>
          <w:rFonts w:ascii="Calibri" w:eastAsia="Calibri" w:hAnsi="Calibri" w:cs="Calibri"/>
          <w:sz w:val="12"/>
          <w:szCs w:val="12"/>
        </w:rPr>
        <w:t>.</w:t>
      </w:r>
    </w:p>
    <w:p w14:paraId="09135D61" w14:textId="59F650A6" w:rsidR="00C864C1" w:rsidRPr="00B80C31" w:rsidRDefault="215443CB" w:rsidP="62939CC6">
      <w:pPr>
        <w:spacing w:after="160" w:line="276" w:lineRule="auto"/>
        <w:jc w:val="both"/>
      </w:pPr>
      <w:r w:rsidRPr="62939CC6">
        <w:rPr>
          <w:rFonts w:ascii="Calibri" w:eastAsia="Calibri" w:hAnsi="Calibri" w:cs="Calibri"/>
          <w:b/>
          <w:bCs/>
        </w:rPr>
        <w:t>6. Contractual Arrangements and Supervision</w:t>
      </w:r>
    </w:p>
    <w:p w14:paraId="3892324D" w14:textId="1174F78C" w:rsidR="00C864C1" w:rsidRPr="00B80C31" w:rsidRDefault="215443CB" w:rsidP="62939CC6">
      <w:pPr>
        <w:pStyle w:val="ListParagraph"/>
        <w:numPr>
          <w:ilvl w:val="0"/>
          <w:numId w:val="2"/>
        </w:numPr>
        <w:spacing w:line="276" w:lineRule="auto"/>
        <w:jc w:val="both"/>
        <w:rPr>
          <w:rFonts w:ascii="Calibri" w:eastAsia="Calibri" w:hAnsi="Calibri" w:cs="Calibri"/>
        </w:rPr>
      </w:pPr>
      <w:r w:rsidRPr="62939CC6">
        <w:rPr>
          <w:rFonts w:ascii="Calibri" w:eastAsia="Calibri" w:hAnsi="Calibri" w:cs="Calibri"/>
        </w:rPr>
        <w:t>The Consultant will be contracted under NRC’s standard consultancy agreement.</w:t>
      </w:r>
    </w:p>
    <w:p w14:paraId="52814437" w14:textId="1572B845" w:rsidR="00C864C1" w:rsidRPr="00B80C31" w:rsidRDefault="215443CB" w:rsidP="62939CC6">
      <w:pPr>
        <w:pStyle w:val="ListParagraph"/>
        <w:numPr>
          <w:ilvl w:val="0"/>
          <w:numId w:val="2"/>
        </w:numPr>
        <w:spacing w:line="276" w:lineRule="auto"/>
        <w:jc w:val="both"/>
        <w:rPr>
          <w:rFonts w:ascii="Calibri" w:eastAsia="Calibri" w:hAnsi="Calibri" w:cs="Calibri"/>
        </w:rPr>
      </w:pPr>
      <w:r w:rsidRPr="62939CC6">
        <w:rPr>
          <w:rFonts w:ascii="Calibri" w:eastAsia="Calibri" w:hAnsi="Calibri" w:cs="Calibri"/>
        </w:rPr>
        <w:t xml:space="preserve">The technical focal point for the engagement will be the NRC ICLA Specialist- Nigeria, working in collaboration with the Institutional Strengthening Advisor </w:t>
      </w:r>
    </w:p>
    <w:p w14:paraId="5E30B2B4" w14:textId="4BC2C0C1" w:rsidR="00C864C1" w:rsidRPr="00B80C31" w:rsidRDefault="215443CB" w:rsidP="62939CC6">
      <w:pPr>
        <w:pStyle w:val="ListParagraph"/>
        <w:numPr>
          <w:ilvl w:val="0"/>
          <w:numId w:val="2"/>
        </w:numPr>
        <w:spacing w:line="276" w:lineRule="auto"/>
        <w:jc w:val="both"/>
        <w:rPr>
          <w:rFonts w:ascii="Calibri" w:eastAsia="Calibri" w:hAnsi="Calibri" w:cs="Calibri"/>
        </w:rPr>
      </w:pPr>
      <w:r w:rsidRPr="62939CC6">
        <w:rPr>
          <w:rFonts w:ascii="Calibri" w:eastAsia="Calibri" w:hAnsi="Calibri" w:cs="Calibri"/>
        </w:rPr>
        <w:t xml:space="preserve">MOLSTP will offer institutional supervision of the Consultant to ensure compliance with the SLTR frameworks </w:t>
      </w:r>
    </w:p>
    <w:p w14:paraId="0F661597" w14:textId="6780191A" w:rsidR="00C864C1" w:rsidRPr="00B80C31" w:rsidRDefault="215443CB" w:rsidP="62939CC6">
      <w:pPr>
        <w:spacing w:after="160" w:line="276" w:lineRule="auto"/>
        <w:jc w:val="both"/>
      </w:pPr>
      <w:r w:rsidRPr="62939CC6">
        <w:rPr>
          <w:rFonts w:ascii="Calibri" w:eastAsia="Calibri" w:hAnsi="Calibri" w:cs="Calibri"/>
          <w:b/>
          <w:bCs/>
        </w:rPr>
        <w:t xml:space="preserve">7.Interfaces </w:t>
      </w:r>
    </w:p>
    <w:p w14:paraId="7717A40C" w14:textId="7F2164C1" w:rsidR="00C864C1" w:rsidRPr="00B80C31" w:rsidRDefault="215443CB" w:rsidP="62939CC6">
      <w:pPr>
        <w:spacing w:after="160" w:line="276" w:lineRule="auto"/>
        <w:jc w:val="both"/>
        <w:rPr>
          <w:rFonts w:ascii="Calibri" w:eastAsia="Calibri" w:hAnsi="Calibri" w:cs="Calibri"/>
        </w:rPr>
      </w:pPr>
      <w:r w:rsidRPr="62939CC6">
        <w:rPr>
          <w:rFonts w:ascii="Calibri" w:eastAsia="Calibri" w:hAnsi="Calibri" w:cs="Calibri"/>
        </w:rPr>
        <w:t xml:space="preserve">NRC – HOP and ICLA CCS- Technical – Overall programmatic strategy guidance.  </w:t>
      </w:r>
    </w:p>
    <w:p w14:paraId="6BA01A99" w14:textId="7B37554D" w:rsidR="00C864C1" w:rsidRPr="00B80C31" w:rsidRDefault="215443CB" w:rsidP="62939CC6">
      <w:pPr>
        <w:spacing w:after="160" w:line="276" w:lineRule="auto"/>
        <w:jc w:val="both"/>
      </w:pPr>
      <w:r w:rsidRPr="62939CC6">
        <w:rPr>
          <w:rFonts w:ascii="Calibri" w:eastAsia="Calibri" w:hAnsi="Calibri" w:cs="Calibri"/>
        </w:rPr>
        <w:t>Institutional Strengthening Advisor- Project planning and implementation.</w:t>
      </w:r>
    </w:p>
    <w:p w14:paraId="5649DD52" w14:textId="5D239FD9" w:rsidR="00C864C1" w:rsidRPr="00B80C31" w:rsidRDefault="215443CB" w:rsidP="62939CC6">
      <w:pPr>
        <w:spacing w:after="160" w:line="276" w:lineRule="auto"/>
        <w:jc w:val="both"/>
      </w:pPr>
      <w:r w:rsidRPr="62939CC6">
        <w:rPr>
          <w:rFonts w:ascii="Calibri" w:eastAsia="Calibri" w:hAnsi="Calibri" w:cs="Calibri"/>
        </w:rPr>
        <w:t>M&amp;E- Quality assurance, systematic tracking.</w:t>
      </w:r>
    </w:p>
    <w:p w14:paraId="67A2D1E3" w14:textId="2A6D8114" w:rsidR="00C864C1" w:rsidRPr="00B80C31" w:rsidRDefault="215443CB" w:rsidP="62939CC6">
      <w:pPr>
        <w:spacing w:after="160" w:line="276" w:lineRule="auto"/>
        <w:jc w:val="both"/>
      </w:pPr>
      <w:r w:rsidRPr="62939CC6">
        <w:rPr>
          <w:rFonts w:ascii="Calibri" w:eastAsia="Calibri" w:hAnsi="Calibri" w:cs="Calibri"/>
          <w:b/>
          <w:bCs/>
        </w:rPr>
        <w:t>8. Expression of Interest</w:t>
      </w:r>
      <w:r w:rsidR="00CC0B51">
        <w:rPr>
          <w:rFonts w:ascii="Calibri" w:eastAsia="Calibri" w:hAnsi="Calibri" w:cs="Calibri"/>
          <w:b/>
          <w:bCs/>
        </w:rPr>
        <w:t>-</w:t>
      </w:r>
      <w:r w:rsidR="00CC0B51" w:rsidRPr="00CC0B51">
        <w:rPr>
          <w:rFonts w:ascii="Calibri" w:eastAsia="Calibri" w:hAnsi="Calibri" w:cs="Calibri"/>
        </w:rPr>
        <w:t xml:space="preserve"> </w:t>
      </w:r>
      <w:r w:rsidR="00CC0B51" w:rsidRPr="00CC0B51">
        <w:rPr>
          <w:rFonts w:ascii="Calibri" w:eastAsia="Calibri" w:hAnsi="Calibri" w:cs="Calibri"/>
        </w:rPr>
        <w:t>Application Requirements</w:t>
      </w:r>
    </w:p>
    <w:p w14:paraId="667706E6" w14:textId="1E248BEC" w:rsidR="00C864C1" w:rsidRPr="00B80C31" w:rsidRDefault="215443CB" w:rsidP="62939CC6">
      <w:pPr>
        <w:spacing w:after="160" w:line="276" w:lineRule="auto"/>
        <w:jc w:val="both"/>
      </w:pPr>
      <w:r w:rsidRPr="62939CC6">
        <w:rPr>
          <w:rFonts w:ascii="Calibri" w:eastAsia="Calibri" w:hAnsi="Calibri" w:cs="Calibri"/>
        </w:rPr>
        <w:t>Open to individual consultants and consulting firms. Applicants should submit:</w:t>
      </w:r>
    </w:p>
    <w:p w14:paraId="38603199" w14:textId="055DAA34" w:rsidR="00C864C1" w:rsidRPr="00B80C3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Cover Letter</w:t>
      </w:r>
      <w:r w:rsidRPr="62939CC6">
        <w:rPr>
          <w:rFonts w:ascii="Calibri" w:eastAsia="Calibri" w:hAnsi="Calibri" w:cs="Calibri"/>
        </w:rPr>
        <w:t xml:space="preserve"> (max. 1.5 pages).</w:t>
      </w:r>
    </w:p>
    <w:p w14:paraId="21036508" w14:textId="450DC1A3" w:rsidR="00C864C1" w:rsidRPr="00B80C3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Consultant Profile/CV</w:t>
      </w:r>
      <w:r w:rsidRPr="62939CC6">
        <w:rPr>
          <w:rFonts w:ascii="Calibri" w:eastAsia="Calibri" w:hAnsi="Calibri" w:cs="Calibri"/>
        </w:rPr>
        <w:t xml:space="preserve"> (max. 3 pages; for firms, profiles of proposed experts).</w:t>
      </w:r>
    </w:p>
    <w:p w14:paraId="23E63EA6" w14:textId="71225154" w:rsidR="00C864C1" w:rsidRPr="00B80C3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Technical Proposal (Inception Report):</w:t>
      </w:r>
      <w:r w:rsidRPr="62939CC6">
        <w:rPr>
          <w:rFonts w:ascii="Calibri" w:eastAsia="Calibri" w:hAnsi="Calibri" w:cs="Calibri"/>
        </w:rPr>
        <w:t xml:space="preserve"> Methodology, workplan, risks, mitigation, and relevant experience; samples of previous work recommended.</w:t>
      </w:r>
    </w:p>
    <w:p w14:paraId="02819419" w14:textId="2A018DDB" w:rsidR="00C864C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Financial Proposal:</w:t>
      </w:r>
      <w:r w:rsidRPr="62939CC6">
        <w:rPr>
          <w:rFonts w:ascii="Calibri" w:eastAsia="Calibri" w:hAnsi="Calibri" w:cs="Calibri"/>
        </w:rPr>
        <w:t xml:space="preserve"> Detailing consultancy fees and all anticipated costs (taxes applicable).</w:t>
      </w:r>
    </w:p>
    <w:p w14:paraId="70DBCC77" w14:textId="77777777" w:rsidR="00CC0B51" w:rsidRPr="00CC0B51" w:rsidRDefault="00CC0B51" w:rsidP="00CC0B51">
      <w:pPr>
        <w:pStyle w:val="ListParagraph"/>
        <w:numPr>
          <w:ilvl w:val="0"/>
          <w:numId w:val="1"/>
        </w:numPr>
        <w:spacing w:line="276" w:lineRule="auto"/>
        <w:jc w:val="both"/>
        <w:rPr>
          <w:rFonts w:ascii="Calibri" w:eastAsia="Calibri" w:hAnsi="Calibri" w:cs="Calibri"/>
        </w:rPr>
      </w:pPr>
      <w:r w:rsidRPr="00CC0B51">
        <w:rPr>
          <w:rFonts w:ascii="Calibri" w:eastAsia="Calibri" w:hAnsi="Calibri" w:cs="Calibri"/>
        </w:rPr>
        <w:t>Company profile</w:t>
      </w:r>
    </w:p>
    <w:p w14:paraId="3B3FD99B" w14:textId="77777777" w:rsidR="00CC0B51" w:rsidRPr="00CC0B51" w:rsidRDefault="00CC0B51" w:rsidP="00CC0B51">
      <w:pPr>
        <w:pStyle w:val="ListParagraph"/>
        <w:numPr>
          <w:ilvl w:val="0"/>
          <w:numId w:val="1"/>
        </w:numPr>
        <w:spacing w:line="276" w:lineRule="auto"/>
        <w:jc w:val="both"/>
        <w:rPr>
          <w:rFonts w:ascii="Calibri" w:eastAsia="Calibri" w:hAnsi="Calibri" w:cs="Calibri"/>
        </w:rPr>
      </w:pPr>
      <w:r w:rsidRPr="00CC0B51">
        <w:rPr>
          <w:rFonts w:ascii="Calibri" w:eastAsia="Calibri" w:hAnsi="Calibri" w:cs="Calibri"/>
        </w:rPr>
        <w:t>Portfolio of past work (with accessible links)-Evidence of similar experience</w:t>
      </w:r>
    </w:p>
    <w:p w14:paraId="2CDB798D" w14:textId="38C20AD0" w:rsidR="00CC0B51" w:rsidRPr="003F66DC" w:rsidRDefault="00CC0B51" w:rsidP="003F66DC">
      <w:pPr>
        <w:pStyle w:val="ListParagraph"/>
        <w:numPr>
          <w:ilvl w:val="0"/>
          <w:numId w:val="1"/>
        </w:numPr>
        <w:spacing w:line="276" w:lineRule="auto"/>
        <w:jc w:val="both"/>
        <w:rPr>
          <w:rFonts w:ascii="Calibri" w:eastAsia="Calibri" w:hAnsi="Calibri" w:cs="Calibri"/>
        </w:rPr>
      </w:pPr>
      <w:r w:rsidRPr="00CC0B51">
        <w:rPr>
          <w:rFonts w:ascii="Calibri" w:eastAsia="Calibri" w:hAnsi="Calibri" w:cs="Calibri"/>
        </w:rPr>
        <w:t>Attach your CAC (Status must be active), TCC -202</w:t>
      </w:r>
      <w:r w:rsidR="003F66DC">
        <w:rPr>
          <w:rFonts w:ascii="Calibri" w:eastAsia="Calibri" w:hAnsi="Calibri" w:cs="Calibri"/>
        </w:rPr>
        <w:t>5</w:t>
      </w:r>
    </w:p>
    <w:p w14:paraId="631C6506" w14:textId="03AC15AD" w:rsidR="00C864C1" w:rsidRPr="00B80C31" w:rsidRDefault="215443CB" w:rsidP="62939CC6">
      <w:pPr>
        <w:spacing w:after="160" w:line="276" w:lineRule="auto"/>
        <w:jc w:val="both"/>
      </w:pPr>
      <w:r w:rsidRPr="62939CC6">
        <w:rPr>
          <w:rFonts w:ascii="Calibri" w:eastAsia="Calibri" w:hAnsi="Calibri" w:cs="Calibri"/>
          <w:b/>
          <w:bCs/>
        </w:rPr>
        <w:t>9. Ethical Considerations and Confidentiality</w:t>
      </w:r>
    </w:p>
    <w:p w14:paraId="539E3ADC" w14:textId="6437C9F3" w:rsidR="00C864C1" w:rsidRPr="00B80C31" w:rsidRDefault="215443CB" w:rsidP="62939CC6">
      <w:pPr>
        <w:spacing w:after="160" w:line="257" w:lineRule="auto"/>
        <w:jc w:val="both"/>
      </w:pPr>
      <w:r w:rsidRPr="62939CC6">
        <w:rPr>
          <w:rFonts w:ascii="Calibri" w:eastAsia="Calibri" w:hAnsi="Calibri" w:cs="Calibri"/>
        </w:rPr>
        <w:lastRenderedPageBreak/>
        <w:t>The secondee shall adhere to the NRC’s Code of Conduct and safeguarding policies. All data and information accessed during the assignment shall remain confidential and shall not be disclosed without prior authorization.</w:t>
      </w:r>
      <w:r w:rsidR="008B0E9E">
        <w:rPr>
          <w:rFonts w:ascii="Calibri" w:eastAsia="Calibri" w:hAnsi="Calibri" w:cs="Calibri"/>
        </w:rPr>
        <w:t xml:space="preserve"> </w:t>
      </w:r>
    </w:p>
    <w:sectPr w:rsidR="00C864C1" w:rsidRPr="00B80C31">
      <w:headerReference w:type="default" r:id="rId10"/>
      <w:footerReference w:type="default" r:id="rId11"/>
      <w:pgSz w:w="11910" w:h="16840"/>
      <w:pgMar w:top="1740" w:right="1559" w:bottom="280" w:left="1700"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114D" w14:textId="77777777" w:rsidR="00EA7417" w:rsidRDefault="00EA7417">
      <w:r>
        <w:separator/>
      </w:r>
    </w:p>
  </w:endnote>
  <w:endnote w:type="continuationSeparator" w:id="0">
    <w:p w14:paraId="26C2388B" w14:textId="77777777" w:rsidR="00EA7417" w:rsidRDefault="00EA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2939CC6" w14:paraId="10A3DE0E" w14:textId="77777777" w:rsidTr="62939CC6">
      <w:trPr>
        <w:trHeight w:val="300"/>
      </w:trPr>
      <w:tc>
        <w:tcPr>
          <w:tcW w:w="2880" w:type="dxa"/>
        </w:tcPr>
        <w:p w14:paraId="371904C1" w14:textId="7384E505" w:rsidR="62939CC6" w:rsidRDefault="62939CC6" w:rsidP="62939CC6">
          <w:pPr>
            <w:pStyle w:val="Header"/>
            <w:ind w:left="-115"/>
          </w:pPr>
        </w:p>
      </w:tc>
      <w:tc>
        <w:tcPr>
          <w:tcW w:w="2880" w:type="dxa"/>
        </w:tcPr>
        <w:p w14:paraId="247E5A1A" w14:textId="3E60EB46" w:rsidR="62939CC6" w:rsidRDefault="62939CC6" w:rsidP="62939CC6">
          <w:pPr>
            <w:pStyle w:val="Header"/>
            <w:jc w:val="center"/>
          </w:pPr>
        </w:p>
      </w:tc>
      <w:tc>
        <w:tcPr>
          <w:tcW w:w="2880" w:type="dxa"/>
        </w:tcPr>
        <w:p w14:paraId="7B920383" w14:textId="6CF47644" w:rsidR="62939CC6" w:rsidRDefault="62939CC6" w:rsidP="62939CC6">
          <w:pPr>
            <w:pStyle w:val="Header"/>
            <w:ind w:right="-115"/>
            <w:jc w:val="right"/>
          </w:pPr>
        </w:p>
      </w:tc>
    </w:tr>
  </w:tbl>
  <w:p w14:paraId="7566551D" w14:textId="2F26358B" w:rsidR="62939CC6" w:rsidRDefault="62939CC6" w:rsidP="62939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B5AF" w14:textId="77777777" w:rsidR="00EA7417" w:rsidRDefault="00EA7417">
      <w:r>
        <w:separator/>
      </w:r>
    </w:p>
  </w:footnote>
  <w:footnote w:type="continuationSeparator" w:id="0">
    <w:p w14:paraId="45392401" w14:textId="77777777" w:rsidR="00EA7417" w:rsidRDefault="00EA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50AC" w14:textId="6C915020" w:rsidR="00C864C1" w:rsidRDefault="62939CC6">
    <w:pPr>
      <w:pStyle w:val="BodyText"/>
      <w:spacing w:line="14" w:lineRule="auto"/>
      <w:ind w:left="0" w:firstLine="0"/>
    </w:pPr>
    <w:r>
      <w:rPr>
        <w:noProof/>
      </w:rPr>
      <w:drawing>
        <wp:inline distT="0" distB="0" distL="0" distR="0" wp14:anchorId="2AA46879" wp14:editId="503024D8">
          <wp:extent cx="6429375" cy="522857"/>
          <wp:effectExtent l="0" t="0" r="0" b="0"/>
          <wp:docPr id="19968976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97691" name="Picture 1996897691"/>
                  <pic:cNvPicPr/>
                </pic:nvPicPr>
                <pic:blipFill>
                  <a:blip r:embed="rId1">
                    <a:extLst>
                      <a:ext uri="{28A0092B-C50C-407E-A947-70E740481C1C}">
                        <a14:useLocalDpi xmlns:a14="http://schemas.microsoft.com/office/drawing/2010/main"/>
                      </a:ext>
                    </a:extLst>
                  </a:blip>
                  <a:stretch>
                    <a:fillRect/>
                  </a:stretch>
                </pic:blipFill>
                <pic:spPr>
                  <a:xfrm>
                    <a:off x="0" y="0"/>
                    <a:ext cx="6429375" cy="522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33171"/>
    <w:multiLevelType w:val="singleLevel"/>
    <w:tmpl w:val="BFC33171"/>
    <w:lvl w:ilvl="0">
      <w:start w:val="1"/>
      <w:numFmt w:val="decimal"/>
      <w:lvlText w:val="%1."/>
      <w:lvlJc w:val="left"/>
    </w:lvl>
  </w:abstractNum>
  <w:abstractNum w:abstractNumId="1" w15:restartNumberingAfterBreak="0">
    <w:nsid w:val="D31301FF"/>
    <w:multiLevelType w:val="singleLevel"/>
    <w:tmpl w:val="D31301FF"/>
    <w:lvl w:ilvl="0">
      <w:start w:val="1"/>
      <w:numFmt w:val="upperLetter"/>
      <w:lvlText w:val="%1."/>
      <w:lvlJc w:val="left"/>
    </w:lvl>
  </w:abstractNum>
  <w:abstractNum w:abstractNumId="2" w15:restartNumberingAfterBreak="0">
    <w:nsid w:val="E1EFFC1F"/>
    <w:multiLevelType w:val="multilevel"/>
    <w:tmpl w:val="E1EFFC1F"/>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F35433"/>
    <w:multiLevelType w:val="hybridMultilevel"/>
    <w:tmpl w:val="E890773C"/>
    <w:lvl w:ilvl="0" w:tplc="CB4EF71E">
      <w:start w:val="1"/>
      <w:numFmt w:val="bullet"/>
      <w:lvlText w:val=""/>
      <w:lvlJc w:val="left"/>
      <w:pPr>
        <w:ind w:left="720" w:hanging="360"/>
      </w:pPr>
      <w:rPr>
        <w:rFonts w:ascii="Symbol" w:hAnsi="Symbol" w:hint="default"/>
      </w:rPr>
    </w:lvl>
    <w:lvl w:ilvl="1" w:tplc="F2A06858">
      <w:start w:val="1"/>
      <w:numFmt w:val="bullet"/>
      <w:lvlText w:val="o"/>
      <w:lvlJc w:val="left"/>
      <w:pPr>
        <w:ind w:left="1440" w:hanging="360"/>
      </w:pPr>
      <w:rPr>
        <w:rFonts w:ascii="Courier New" w:hAnsi="Courier New" w:hint="default"/>
      </w:rPr>
    </w:lvl>
    <w:lvl w:ilvl="2" w:tplc="78084B96">
      <w:start w:val="1"/>
      <w:numFmt w:val="bullet"/>
      <w:lvlText w:val=""/>
      <w:lvlJc w:val="left"/>
      <w:pPr>
        <w:ind w:left="2160" w:hanging="360"/>
      </w:pPr>
      <w:rPr>
        <w:rFonts w:ascii="Wingdings" w:hAnsi="Wingdings" w:hint="default"/>
      </w:rPr>
    </w:lvl>
    <w:lvl w:ilvl="3" w:tplc="24564FDE">
      <w:start w:val="1"/>
      <w:numFmt w:val="bullet"/>
      <w:lvlText w:val=""/>
      <w:lvlJc w:val="left"/>
      <w:pPr>
        <w:ind w:left="2880" w:hanging="360"/>
      </w:pPr>
      <w:rPr>
        <w:rFonts w:ascii="Symbol" w:hAnsi="Symbol" w:hint="default"/>
      </w:rPr>
    </w:lvl>
    <w:lvl w:ilvl="4" w:tplc="8558E4A4">
      <w:start w:val="1"/>
      <w:numFmt w:val="bullet"/>
      <w:lvlText w:val="o"/>
      <w:lvlJc w:val="left"/>
      <w:pPr>
        <w:ind w:left="3600" w:hanging="360"/>
      </w:pPr>
      <w:rPr>
        <w:rFonts w:ascii="Courier New" w:hAnsi="Courier New" w:hint="default"/>
      </w:rPr>
    </w:lvl>
    <w:lvl w:ilvl="5" w:tplc="E8B862F6">
      <w:start w:val="1"/>
      <w:numFmt w:val="bullet"/>
      <w:lvlText w:val=""/>
      <w:lvlJc w:val="left"/>
      <w:pPr>
        <w:ind w:left="4320" w:hanging="360"/>
      </w:pPr>
      <w:rPr>
        <w:rFonts w:ascii="Wingdings" w:hAnsi="Wingdings" w:hint="default"/>
      </w:rPr>
    </w:lvl>
    <w:lvl w:ilvl="6" w:tplc="DA3261A2">
      <w:start w:val="1"/>
      <w:numFmt w:val="bullet"/>
      <w:lvlText w:val=""/>
      <w:lvlJc w:val="left"/>
      <w:pPr>
        <w:ind w:left="5040" w:hanging="360"/>
      </w:pPr>
      <w:rPr>
        <w:rFonts w:ascii="Symbol" w:hAnsi="Symbol" w:hint="default"/>
      </w:rPr>
    </w:lvl>
    <w:lvl w:ilvl="7" w:tplc="E16A2E7E">
      <w:start w:val="1"/>
      <w:numFmt w:val="bullet"/>
      <w:lvlText w:val="o"/>
      <w:lvlJc w:val="left"/>
      <w:pPr>
        <w:ind w:left="5760" w:hanging="360"/>
      </w:pPr>
      <w:rPr>
        <w:rFonts w:ascii="Courier New" w:hAnsi="Courier New" w:hint="default"/>
      </w:rPr>
    </w:lvl>
    <w:lvl w:ilvl="8" w:tplc="231C2C7E">
      <w:start w:val="1"/>
      <w:numFmt w:val="bullet"/>
      <w:lvlText w:val=""/>
      <w:lvlJc w:val="left"/>
      <w:pPr>
        <w:ind w:left="6480" w:hanging="360"/>
      </w:pPr>
      <w:rPr>
        <w:rFonts w:ascii="Wingdings" w:hAnsi="Wingdings" w:hint="default"/>
      </w:rPr>
    </w:lvl>
  </w:abstractNum>
  <w:abstractNum w:abstractNumId="4" w15:restartNumberingAfterBreak="0">
    <w:nsid w:val="02B57D39"/>
    <w:multiLevelType w:val="hybridMultilevel"/>
    <w:tmpl w:val="F5B256AE"/>
    <w:lvl w:ilvl="0" w:tplc="CC5C9022">
      <w:start w:val="1"/>
      <w:numFmt w:val="bullet"/>
      <w:lvlText w:val=""/>
      <w:lvlJc w:val="left"/>
      <w:pPr>
        <w:ind w:left="720" w:hanging="360"/>
      </w:pPr>
      <w:rPr>
        <w:rFonts w:ascii="Symbol" w:hAnsi="Symbol" w:hint="default"/>
      </w:rPr>
    </w:lvl>
    <w:lvl w:ilvl="1" w:tplc="CFC8A87E">
      <w:start w:val="1"/>
      <w:numFmt w:val="bullet"/>
      <w:lvlText w:val="o"/>
      <w:lvlJc w:val="left"/>
      <w:pPr>
        <w:ind w:left="1440" w:hanging="360"/>
      </w:pPr>
      <w:rPr>
        <w:rFonts w:ascii="Courier New" w:hAnsi="Courier New" w:hint="default"/>
      </w:rPr>
    </w:lvl>
    <w:lvl w:ilvl="2" w:tplc="601A18CE">
      <w:start w:val="1"/>
      <w:numFmt w:val="bullet"/>
      <w:lvlText w:val=""/>
      <w:lvlJc w:val="left"/>
      <w:pPr>
        <w:ind w:left="2160" w:hanging="360"/>
      </w:pPr>
      <w:rPr>
        <w:rFonts w:ascii="Wingdings" w:hAnsi="Wingdings" w:hint="default"/>
      </w:rPr>
    </w:lvl>
    <w:lvl w:ilvl="3" w:tplc="1D444288">
      <w:start w:val="1"/>
      <w:numFmt w:val="bullet"/>
      <w:lvlText w:val=""/>
      <w:lvlJc w:val="left"/>
      <w:pPr>
        <w:ind w:left="2880" w:hanging="360"/>
      </w:pPr>
      <w:rPr>
        <w:rFonts w:ascii="Symbol" w:hAnsi="Symbol" w:hint="default"/>
      </w:rPr>
    </w:lvl>
    <w:lvl w:ilvl="4" w:tplc="A9E67C1E">
      <w:start w:val="1"/>
      <w:numFmt w:val="bullet"/>
      <w:lvlText w:val="o"/>
      <w:lvlJc w:val="left"/>
      <w:pPr>
        <w:ind w:left="3600" w:hanging="360"/>
      </w:pPr>
      <w:rPr>
        <w:rFonts w:ascii="Courier New" w:hAnsi="Courier New" w:hint="default"/>
      </w:rPr>
    </w:lvl>
    <w:lvl w:ilvl="5" w:tplc="F564C13A">
      <w:start w:val="1"/>
      <w:numFmt w:val="bullet"/>
      <w:lvlText w:val=""/>
      <w:lvlJc w:val="left"/>
      <w:pPr>
        <w:ind w:left="4320" w:hanging="360"/>
      </w:pPr>
      <w:rPr>
        <w:rFonts w:ascii="Wingdings" w:hAnsi="Wingdings" w:hint="default"/>
      </w:rPr>
    </w:lvl>
    <w:lvl w:ilvl="6" w:tplc="82A0D01E">
      <w:start w:val="1"/>
      <w:numFmt w:val="bullet"/>
      <w:lvlText w:val=""/>
      <w:lvlJc w:val="left"/>
      <w:pPr>
        <w:ind w:left="5040" w:hanging="360"/>
      </w:pPr>
      <w:rPr>
        <w:rFonts w:ascii="Symbol" w:hAnsi="Symbol" w:hint="default"/>
      </w:rPr>
    </w:lvl>
    <w:lvl w:ilvl="7" w:tplc="8704199A">
      <w:start w:val="1"/>
      <w:numFmt w:val="bullet"/>
      <w:lvlText w:val="o"/>
      <w:lvlJc w:val="left"/>
      <w:pPr>
        <w:ind w:left="5760" w:hanging="360"/>
      </w:pPr>
      <w:rPr>
        <w:rFonts w:ascii="Courier New" w:hAnsi="Courier New" w:hint="default"/>
      </w:rPr>
    </w:lvl>
    <w:lvl w:ilvl="8" w:tplc="9B326B06">
      <w:start w:val="1"/>
      <w:numFmt w:val="bullet"/>
      <w:lvlText w:val=""/>
      <w:lvlJc w:val="left"/>
      <w:pPr>
        <w:ind w:left="6480" w:hanging="360"/>
      </w:pPr>
      <w:rPr>
        <w:rFonts w:ascii="Wingdings" w:hAnsi="Wingdings" w:hint="default"/>
      </w:rPr>
    </w:lvl>
  </w:abstractNum>
  <w:abstractNum w:abstractNumId="5" w15:restartNumberingAfterBreak="0">
    <w:nsid w:val="0F666550"/>
    <w:multiLevelType w:val="multilevel"/>
    <w:tmpl w:val="00E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92960"/>
    <w:multiLevelType w:val="multilevel"/>
    <w:tmpl w:val="E4B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5AAF3"/>
    <w:multiLevelType w:val="hybridMultilevel"/>
    <w:tmpl w:val="140C4E34"/>
    <w:lvl w:ilvl="0" w:tplc="9C02964E">
      <w:start w:val="1"/>
      <w:numFmt w:val="decimal"/>
      <w:lvlText w:val="%1."/>
      <w:lvlJc w:val="left"/>
      <w:pPr>
        <w:ind w:left="720" w:hanging="360"/>
      </w:pPr>
    </w:lvl>
    <w:lvl w:ilvl="1" w:tplc="C1D4747A">
      <w:start w:val="1"/>
      <w:numFmt w:val="lowerLetter"/>
      <w:lvlText w:val="%2."/>
      <w:lvlJc w:val="left"/>
      <w:pPr>
        <w:ind w:left="1440" w:hanging="360"/>
      </w:pPr>
    </w:lvl>
    <w:lvl w:ilvl="2" w:tplc="F7BC7B88">
      <w:start w:val="1"/>
      <w:numFmt w:val="lowerRoman"/>
      <w:lvlText w:val="%3."/>
      <w:lvlJc w:val="right"/>
      <w:pPr>
        <w:ind w:left="2160" w:hanging="180"/>
      </w:pPr>
    </w:lvl>
    <w:lvl w:ilvl="3" w:tplc="6CF8FA92">
      <w:start w:val="1"/>
      <w:numFmt w:val="decimal"/>
      <w:lvlText w:val="%4."/>
      <w:lvlJc w:val="left"/>
      <w:pPr>
        <w:ind w:left="2880" w:hanging="360"/>
      </w:pPr>
    </w:lvl>
    <w:lvl w:ilvl="4" w:tplc="7C08E12C">
      <w:start w:val="1"/>
      <w:numFmt w:val="lowerLetter"/>
      <w:lvlText w:val="%5."/>
      <w:lvlJc w:val="left"/>
      <w:pPr>
        <w:ind w:left="3600" w:hanging="360"/>
      </w:pPr>
    </w:lvl>
    <w:lvl w:ilvl="5" w:tplc="EC32F848">
      <w:start w:val="1"/>
      <w:numFmt w:val="lowerRoman"/>
      <w:lvlText w:val="%6."/>
      <w:lvlJc w:val="right"/>
      <w:pPr>
        <w:ind w:left="4320" w:hanging="180"/>
      </w:pPr>
    </w:lvl>
    <w:lvl w:ilvl="6" w:tplc="A2D2F522">
      <w:start w:val="1"/>
      <w:numFmt w:val="decimal"/>
      <w:lvlText w:val="%7."/>
      <w:lvlJc w:val="left"/>
      <w:pPr>
        <w:ind w:left="5040" w:hanging="360"/>
      </w:pPr>
    </w:lvl>
    <w:lvl w:ilvl="7" w:tplc="E2464E80">
      <w:start w:val="1"/>
      <w:numFmt w:val="lowerLetter"/>
      <w:lvlText w:val="%8."/>
      <w:lvlJc w:val="left"/>
      <w:pPr>
        <w:ind w:left="5760" w:hanging="360"/>
      </w:pPr>
    </w:lvl>
    <w:lvl w:ilvl="8" w:tplc="1736E604">
      <w:start w:val="1"/>
      <w:numFmt w:val="lowerRoman"/>
      <w:lvlText w:val="%9."/>
      <w:lvlJc w:val="right"/>
      <w:pPr>
        <w:ind w:left="6480" w:hanging="180"/>
      </w:pPr>
    </w:lvl>
  </w:abstractNum>
  <w:abstractNum w:abstractNumId="8" w15:restartNumberingAfterBreak="0">
    <w:nsid w:val="1A768E6B"/>
    <w:multiLevelType w:val="hybridMultilevel"/>
    <w:tmpl w:val="4F26E25C"/>
    <w:lvl w:ilvl="0" w:tplc="8ED4DF6C">
      <w:start w:val="1"/>
      <w:numFmt w:val="bullet"/>
      <w:lvlText w:val=""/>
      <w:lvlJc w:val="left"/>
      <w:pPr>
        <w:ind w:left="720" w:hanging="360"/>
      </w:pPr>
      <w:rPr>
        <w:rFonts w:ascii="Symbol" w:hAnsi="Symbol" w:hint="default"/>
      </w:rPr>
    </w:lvl>
    <w:lvl w:ilvl="1" w:tplc="E7764ADE">
      <w:start w:val="1"/>
      <w:numFmt w:val="bullet"/>
      <w:lvlText w:val="o"/>
      <w:lvlJc w:val="left"/>
      <w:pPr>
        <w:ind w:left="1440" w:hanging="360"/>
      </w:pPr>
      <w:rPr>
        <w:rFonts w:ascii="Courier New" w:hAnsi="Courier New" w:hint="default"/>
      </w:rPr>
    </w:lvl>
    <w:lvl w:ilvl="2" w:tplc="89169288">
      <w:start w:val="1"/>
      <w:numFmt w:val="bullet"/>
      <w:lvlText w:val=""/>
      <w:lvlJc w:val="left"/>
      <w:pPr>
        <w:ind w:left="2160" w:hanging="360"/>
      </w:pPr>
      <w:rPr>
        <w:rFonts w:ascii="Wingdings" w:hAnsi="Wingdings" w:hint="default"/>
      </w:rPr>
    </w:lvl>
    <w:lvl w:ilvl="3" w:tplc="0C543222">
      <w:start w:val="1"/>
      <w:numFmt w:val="bullet"/>
      <w:lvlText w:val=""/>
      <w:lvlJc w:val="left"/>
      <w:pPr>
        <w:ind w:left="2880" w:hanging="360"/>
      </w:pPr>
      <w:rPr>
        <w:rFonts w:ascii="Symbol" w:hAnsi="Symbol" w:hint="default"/>
      </w:rPr>
    </w:lvl>
    <w:lvl w:ilvl="4" w:tplc="CDF83D10">
      <w:start w:val="1"/>
      <w:numFmt w:val="bullet"/>
      <w:lvlText w:val="o"/>
      <w:lvlJc w:val="left"/>
      <w:pPr>
        <w:ind w:left="3600" w:hanging="360"/>
      </w:pPr>
      <w:rPr>
        <w:rFonts w:ascii="Courier New" w:hAnsi="Courier New" w:hint="default"/>
      </w:rPr>
    </w:lvl>
    <w:lvl w:ilvl="5" w:tplc="F496DC2A">
      <w:start w:val="1"/>
      <w:numFmt w:val="bullet"/>
      <w:lvlText w:val=""/>
      <w:lvlJc w:val="left"/>
      <w:pPr>
        <w:ind w:left="4320" w:hanging="360"/>
      </w:pPr>
      <w:rPr>
        <w:rFonts w:ascii="Wingdings" w:hAnsi="Wingdings" w:hint="default"/>
      </w:rPr>
    </w:lvl>
    <w:lvl w:ilvl="6" w:tplc="D04A5516">
      <w:start w:val="1"/>
      <w:numFmt w:val="bullet"/>
      <w:lvlText w:val=""/>
      <w:lvlJc w:val="left"/>
      <w:pPr>
        <w:ind w:left="5040" w:hanging="360"/>
      </w:pPr>
      <w:rPr>
        <w:rFonts w:ascii="Symbol" w:hAnsi="Symbol" w:hint="default"/>
      </w:rPr>
    </w:lvl>
    <w:lvl w:ilvl="7" w:tplc="B9FC7628">
      <w:start w:val="1"/>
      <w:numFmt w:val="bullet"/>
      <w:lvlText w:val="o"/>
      <w:lvlJc w:val="left"/>
      <w:pPr>
        <w:ind w:left="5760" w:hanging="360"/>
      </w:pPr>
      <w:rPr>
        <w:rFonts w:ascii="Courier New" w:hAnsi="Courier New" w:hint="default"/>
      </w:rPr>
    </w:lvl>
    <w:lvl w:ilvl="8" w:tplc="67BCED1A">
      <w:start w:val="1"/>
      <w:numFmt w:val="bullet"/>
      <w:lvlText w:val=""/>
      <w:lvlJc w:val="left"/>
      <w:pPr>
        <w:ind w:left="6480" w:hanging="360"/>
      </w:pPr>
      <w:rPr>
        <w:rFonts w:ascii="Wingdings" w:hAnsi="Wingdings" w:hint="default"/>
      </w:rPr>
    </w:lvl>
  </w:abstractNum>
  <w:abstractNum w:abstractNumId="9" w15:restartNumberingAfterBreak="0">
    <w:nsid w:val="223C04E4"/>
    <w:multiLevelType w:val="multilevel"/>
    <w:tmpl w:val="8FA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E324D"/>
    <w:multiLevelType w:val="hybridMultilevel"/>
    <w:tmpl w:val="B1FEF1D2"/>
    <w:lvl w:ilvl="0" w:tplc="281E539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251944B7"/>
    <w:multiLevelType w:val="hybridMultilevel"/>
    <w:tmpl w:val="883A7AC2"/>
    <w:lvl w:ilvl="0" w:tplc="05F86A48">
      <w:start w:val="1"/>
      <w:numFmt w:val="bullet"/>
      <w:lvlText w:val="·"/>
      <w:lvlJc w:val="left"/>
      <w:pPr>
        <w:ind w:left="720" w:hanging="360"/>
      </w:pPr>
      <w:rPr>
        <w:rFonts w:ascii="Symbol" w:hAnsi="Symbol" w:hint="default"/>
      </w:rPr>
    </w:lvl>
    <w:lvl w:ilvl="1" w:tplc="BF662FFE">
      <w:start w:val="1"/>
      <w:numFmt w:val="bullet"/>
      <w:lvlText w:val="o"/>
      <w:lvlJc w:val="left"/>
      <w:pPr>
        <w:ind w:left="1440" w:hanging="360"/>
      </w:pPr>
      <w:rPr>
        <w:rFonts w:ascii="Courier New" w:hAnsi="Courier New" w:hint="default"/>
      </w:rPr>
    </w:lvl>
    <w:lvl w:ilvl="2" w:tplc="AAE0BE42">
      <w:start w:val="1"/>
      <w:numFmt w:val="bullet"/>
      <w:lvlText w:val=""/>
      <w:lvlJc w:val="left"/>
      <w:pPr>
        <w:ind w:left="2160" w:hanging="360"/>
      </w:pPr>
      <w:rPr>
        <w:rFonts w:ascii="Wingdings" w:hAnsi="Wingdings" w:hint="default"/>
      </w:rPr>
    </w:lvl>
    <w:lvl w:ilvl="3" w:tplc="90A466E0">
      <w:start w:val="1"/>
      <w:numFmt w:val="bullet"/>
      <w:lvlText w:val=""/>
      <w:lvlJc w:val="left"/>
      <w:pPr>
        <w:ind w:left="2880" w:hanging="360"/>
      </w:pPr>
      <w:rPr>
        <w:rFonts w:ascii="Symbol" w:hAnsi="Symbol" w:hint="default"/>
      </w:rPr>
    </w:lvl>
    <w:lvl w:ilvl="4" w:tplc="2AB008DA">
      <w:start w:val="1"/>
      <w:numFmt w:val="bullet"/>
      <w:lvlText w:val="o"/>
      <w:lvlJc w:val="left"/>
      <w:pPr>
        <w:ind w:left="3600" w:hanging="360"/>
      </w:pPr>
      <w:rPr>
        <w:rFonts w:ascii="Courier New" w:hAnsi="Courier New" w:hint="default"/>
      </w:rPr>
    </w:lvl>
    <w:lvl w:ilvl="5" w:tplc="D95079FE">
      <w:start w:val="1"/>
      <w:numFmt w:val="bullet"/>
      <w:lvlText w:val=""/>
      <w:lvlJc w:val="left"/>
      <w:pPr>
        <w:ind w:left="4320" w:hanging="360"/>
      </w:pPr>
      <w:rPr>
        <w:rFonts w:ascii="Wingdings" w:hAnsi="Wingdings" w:hint="default"/>
      </w:rPr>
    </w:lvl>
    <w:lvl w:ilvl="6" w:tplc="6C3A5DA8">
      <w:start w:val="1"/>
      <w:numFmt w:val="bullet"/>
      <w:lvlText w:val=""/>
      <w:lvlJc w:val="left"/>
      <w:pPr>
        <w:ind w:left="5040" w:hanging="360"/>
      </w:pPr>
      <w:rPr>
        <w:rFonts w:ascii="Symbol" w:hAnsi="Symbol" w:hint="default"/>
      </w:rPr>
    </w:lvl>
    <w:lvl w:ilvl="7" w:tplc="843C7128">
      <w:start w:val="1"/>
      <w:numFmt w:val="bullet"/>
      <w:lvlText w:val="o"/>
      <w:lvlJc w:val="left"/>
      <w:pPr>
        <w:ind w:left="5760" w:hanging="360"/>
      </w:pPr>
      <w:rPr>
        <w:rFonts w:ascii="Courier New" w:hAnsi="Courier New" w:hint="default"/>
      </w:rPr>
    </w:lvl>
    <w:lvl w:ilvl="8" w:tplc="9B0EDCF2">
      <w:start w:val="1"/>
      <w:numFmt w:val="bullet"/>
      <w:lvlText w:val=""/>
      <w:lvlJc w:val="left"/>
      <w:pPr>
        <w:ind w:left="6480" w:hanging="360"/>
      </w:pPr>
      <w:rPr>
        <w:rFonts w:ascii="Wingdings" w:hAnsi="Wingdings" w:hint="default"/>
      </w:rPr>
    </w:lvl>
  </w:abstractNum>
  <w:abstractNum w:abstractNumId="12" w15:restartNumberingAfterBreak="0">
    <w:nsid w:val="267B8E9B"/>
    <w:multiLevelType w:val="hybridMultilevel"/>
    <w:tmpl w:val="F8DA6EB2"/>
    <w:lvl w:ilvl="0" w:tplc="2F40FDF4">
      <w:start w:val="1"/>
      <w:numFmt w:val="bullet"/>
      <w:lvlText w:val="·"/>
      <w:lvlJc w:val="left"/>
      <w:pPr>
        <w:ind w:left="720" w:hanging="360"/>
      </w:pPr>
      <w:rPr>
        <w:rFonts w:ascii="Symbol" w:hAnsi="Symbol" w:hint="default"/>
      </w:rPr>
    </w:lvl>
    <w:lvl w:ilvl="1" w:tplc="43B4C8B4">
      <w:start w:val="1"/>
      <w:numFmt w:val="bullet"/>
      <w:lvlText w:val="o"/>
      <w:lvlJc w:val="left"/>
      <w:pPr>
        <w:ind w:left="1440" w:hanging="360"/>
      </w:pPr>
      <w:rPr>
        <w:rFonts w:ascii="Courier New" w:hAnsi="Courier New" w:hint="default"/>
      </w:rPr>
    </w:lvl>
    <w:lvl w:ilvl="2" w:tplc="24149C30">
      <w:start w:val="1"/>
      <w:numFmt w:val="bullet"/>
      <w:lvlText w:val=""/>
      <w:lvlJc w:val="left"/>
      <w:pPr>
        <w:ind w:left="2160" w:hanging="360"/>
      </w:pPr>
      <w:rPr>
        <w:rFonts w:ascii="Wingdings" w:hAnsi="Wingdings" w:hint="default"/>
      </w:rPr>
    </w:lvl>
    <w:lvl w:ilvl="3" w:tplc="8236B580">
      <w:start w:val="1"/>
      <w:numFmt w:val="bullet"/>
      <w:lvlText w:val=""/>
      <w:lvlJc w:val="left"/>
      <w:pPr>
        <w:ind w:left="2880" w:hanging="360"/>
      </w:pPr>
      <w:rPr>
        <w:rFonts w:ascii="Symbol" w:hAnsi="Symbol" w:hint="default"/>
      </w:rPr>
    </w:lvl>
    <w:lvl w:ilvl="4" w:tplc="994ED5C2">
      <w:start w:val="1"/>
      <w:numFmt w:val="bullet"/>
      <w:lvlText w:val="o"/>
      <w:lvlJc w:val="left"/>
      <w:pPr>
        <w:ind w:left="3600" w:hanging="360"/>
      </w:pPr>
      <w:rPr>
        <w:rFonts w:ascii="Courier New" w:hAnsi="Courier New" w:hint="default"/>
      </w:rPr>
    </w:lvl>
    <w:lvl w:ilvl="5" w:tplc="2D2C5A8A">
      <w:start w:val="1"/>
      <w:numFmt w:val="bullet"/>
      <w:lvlText w:val=""/>
      <w:lvlJc w:val="left"/>
      <w:pPr>
        <w:ind w:left="4320" w:hanging="360"/>
      </w:pPr>
      <w:rPr>
        <w:rFonts w:ascii="Wingdings" w:hAnsi="Wingdings" w:hint="default"/>
      </w:rPr>
    </w:lvl>
    <w:lvl w:ilvl="6" w:tplc="C944BD18">
      <w:start w:val="1"/>
      <w:numFmt w:val="bullet"/>
      <w:lvlText w:val=""/>
      <w:lvlJc w:val="left"/>
      <w:pPr>
        <w:ind w:left="5040" w:hanging="360"/>
      </w:pPr>
      <w:rPr>
        <w:rFonts w:ascii="Symbol" w:hAnsi="Symbol" w:hint="default"/>
      </w:rPr>
    </w:lvl>
    <w:lvl w:ilvl="7" w:tplc="D4789938">
      <w:start w:val="1"/>
      <w:numFmt w:val="bullet"/>
      <w:lvlText w:val="o"/>
      <w:lvlJc w:val="left"/>
      <w:pPr>
        <w:ind w:left="5760" w:hanging="360"/>
      </w:pPr>
      <w:rPr>
        <w:rFonts w:ascii="Courier New" w:hAnsi="Courier New" w:hint="default"/>
      </w:rPr>
    </w:lvl>
    <w:lvl w:ilvl="8" w:tplc="893E769A">
      <w:start w:val="1"/>
      <w:numFmt w:val="bullet"/>
      <w:lvlText w:val=""/>
      <w:lvlJc w:val="left"/>
      <w:pPr>
        <w:ind w:left="6480" w:hanging="360"/>
      </w:pPr>
      <w:rPr>
        <w:rFonts w:ascii="Wingdings" w:hAnsi="Wingdings" w:hint="default"/>
      </w:rPr>
    </w:lvl>
  </w:abstractNum>
  <w:abstractNum w:abstractNumId="13" w15:restartNumberingAfterBreak="0">
    <w:nsid w:val="2A365AFF"/>
    <w:multiLevelType w:val="hybridMultilevel"/>
    <w:tmpl w:val="76C0329E"/>
    <w:lvl w:ilvl="0" w:tplc="4D705138">
      <w:start w:val="1"/>
      <w:numFmt w:val="bullet"/>
      <w:lvlText w:val=""/>
      <w:lvlJc w:val="left"/>
      <w:pPr>
        <w:ind w:left="362" w:hanging="360"/>
      </w:pPr>
      <w:rPr>
        <w:rFonts w:ascii="Symbol" w:hAnsi="Symbol" w:hint="default"/>
      </w:rPr>
    </w:lvl>
    <w:lvl w:ilvl="1" w:tplc="2876B224">
      <w:start w:val="1"/>
      <w:numFmt w:val="bullet"/>
      <w:lvlText w:val="o"/>
      <w:lvlJc w:val="left"/>
      <w:pPr>
        <w:ind w:left="1082" w:hanging="360"/>
      </w:pPr>
      <w:rPr>
        <w:rFonts w:ascii="Courier New" w:hAnsi="Courier New" w:hint="default"/>
      </w:rPr>
    </w:lvl>
    <w:lvl w:ilvl="2" w:tplc="9B86E344">
      <w:start w:val="1"/>
      <w:numFmt w:val="bullet"/>
      <w:lvlText w:val=""/>
      <w:lvlJc w:val="left"/>
      <w:pPr>
        <w:ind w:left="1802" w:hanging="360"/>
      </w:pPr>
      <w:rPr>
        <w:rFonts w:ascii="Wingdings" w:hAnsi="Wingdings" w:hint="default"/>
      </w:rPr>
    </w:lvl>
    <w:lvl w:ilvl="3" w:tplc="34D67430">
      <w:start w:val="1"/>
      <w:numFmt w:val="bullet"/>
      <w:lvlText w:val=""/>
      <w:lvlJc w:val="left"/>
      <w:pPr>
        <w:ind w:left="2522" w:hanging="360"/>
      </w:pPr>
      <w:rPr>
        <w:rFonts w:ascii="Symbol" w:hAnsi="Symbol" w:hint="default"/>
      </w:rPr>
    </w:lvl>
    <w:lvl w:ilvl="4" w:tplc="DA06CB5E">
      <w:start w:val="1"/>
      <w:numFmt w:val="bullet"/>
      <w:lvlText w:val="o"/>
      <w:lvlJc w:val="left"/>
      <w:pPr>
        <w:ind w:left="3242" w:hanging="360"/>
      </w:pPr>
      <w:rPr>
        <w:rFonts w:ascii="Courier New" w:hAnsi="Courier New" w:hint="default"/>
      </w:rPr>
    </w:lvl>
    <w:lvl w:ilvl="5" w:tplc="84123B52">
      <w:start w:val="1"/>
      <w:numFmt w:val="bullet"/>
      <w:lvlText w:val=""/>
      <w:lvlJc w:val="left"/>
      <w:pPr>
        <w:ind w:left="3962" w:hanging="360"/>
      </w:pPr>
      <w:rPr>
        <w:rFonts w:ascii="Wingdings" w:hAnsi="Wingdings" w:hint="default"/>
      </w:rPr>
    </w:lvl>
    <w:lvl w:ilvl="6" w:tplc="25C672F0">
      <w:start w:val="1"/>
      <w:numFmt w:val="bullet"/>
      <w:lvlText w:val=""/>
      <w:lvlJc w:val="left"/>
      <w:pPr>
        <w:ind w:left="4682" w:hanging="360"/>
      </w:pPr>
      <w:rPr>
        <w:rFonts w:ascii="Symbol" w:hAnsi="Symbol" w:hint="default"/>
      </w:rPr>
    </w:lvl>
    <w:lvl w:ilvl="7" w:tplc="F9526D26">
      <w:start w:val="1"/>
      <w:numFmt w:val="bullet"/>
      <w:lvlText w:val="o"/>
      <w:lvlJc w:val="left"/>
      <w:pPr>
        <w:ind w:left="5402" w:hanging="360"/>
      </w:pPr>
      <w:rPr>
        <w:rFonts w:ascii="Courier New" w:hAnsi="Courier New" w:hint="default"/>
      </w:rPr>
    </w:lvl>
    <w:lvl w:ilvl="8" w:tplc="E9DEB006">
      <w:start w:val="1"/>
      <w:numFmt w:val="bullet"/>
      <w:lvlText w:val=""/>
      <w:lvlJc w:val="left"/>
      <w:pPr>
        <w:ind w:left="6122" w:hanging="360"/>
      </w:pPr>
      <w:rPr>
        <w:rFonts w:ascii="Wingdings" w:hAnsi="Wingdings" w:hint="default"/>
      </w:rPr>
    </w:lvl>
  </w:abstractNum>
  <w:abstractNum w:abstractNumId="14" w15:restartNumberingAfterBreak="0">
    <w:nsid w:val="2B6EA2DC"/>
    <w:multiLevelType w:val="hybridMultilevel"/>
    <w:tmpl w:val="2144A576"/>
    <w:lvl w:ilvl="0" w:tplc="1924DD38">
      <w:start w:val="1"/>
      <w:numFmt w:val="decimal"/>
      <w:lvlText w:val="%1."/>
      <w:lvlJc w:val="left"/>
      <w:pPr>
        <w:ind w:left="720" w:hanging="360"/>
      </w:pPr>
    </w:lvl>
    <w:lvl w:ilvl="1" w:tplc="25F44B34">
      <w:start w:val="1"/>
      <w:numFmt w:val="lowerLetter"/>
      <w:lvlText w:val="%2."/>
      <w:lvlJc w:val="left"/>
      <w:pPr>
        <w:ind w:left="1440" w:hanging="360"/>
      </w:pPr>
    </w:lvl>
    <w:lvl w:ilvl="2" w:tplc="853A6648">
      <w:start w:val="1"/>
      <w:numFmt w:val="lowerRoman"/>
      <w:lvlText w:val="%3."/>
      <w:lvlJc w:val="right"/>
      <w:pPr>
        <w:ind w:left="2160" w:hanging="180"/>
      </w:pPr>
    </w:lvl>
    <w:lvl w:ilvl="3" w:tplc="2F401D70">
      <w:start w:val="1"/>
      <w:numFmt w:val="decimal"/>
      <w:lvlText w:val="%4."/>
      <w:lvlJc w:val="left"/>
      <w:pPr>
        <w:ind w:left="2880" w:hanging="360"/>
      </w:pPr>
    </w:lvl>
    <w:lvl w:ilvl="4" w:tplc="C03423AC">
      <w:start w:val="1"/>
      <w:numFmt w:val="lowerLetter"/>
      <w:lvlText w:val="%5."/>
      <w:lvlJc w:val="left"/>
      <w:pPr>
        <w:ind w:left="3600" w:hanging="360"/>
      </w:pPr>
    </w:lvl>
    <w:lvl w:ilvl="5" w:tplc="086A463E">
      <w:start w:val="1"/>
      <w:numFmt w:val="lowerRoman"/>
      <w:lvlText w:val="%6."/>
      <w:lvlJc w:val="right"/>
      <w:pPr>
        <w:ind w:left="4320" w:hanging="180"/>
      </w:pPr>
    </w:lvl>
    <w:lvl w:ilvl="6" w:tplc="4044F1FA">
      <w:start w:val="1"/>
      <w:numFmt w:val="decimal"/>
      <w:lvlText w:val="%7."/>
      <w:lvlJc w:val="left"/>
      <w:pPr>
        <w:ind w:left="5040" w:hanging="360"/>
      </w:pPr>
    </w:lvl>
    <w:lvl w:ilvl="7" w:tplc="CB589D16">
      <w:start w:val="1"/>
      <w:numFmt w:val="lowerLetter"/>
      <w:lvlText w:val="%8."/>
      <w:lvlJc w:val="left"/>
      <w:pPr>
        <w:ind w:left="5760" w:hanging="360"/>
      </w:pPr>
    </w:lvl>
    <w:lvl w:ilvl="8" w:tplc="06B23E34">
      <w:start w:val="1"/>
      <w:numFmt w:val="lowerRoman"/>
      <w:lvlText w:val="%9."/>
      <w:lvlJc w:val="right"/>
      <w:pPr>
        <w:ind w:left="6480" w:hanging="180"/>
      </w:pPr>
    </w:lvl>
  </w:abstractNum>
  <w:abstractNum w:abstractNumId="15" w15:restartNumberingAfterBreak="0">
    <w:nsid w:val="33F9679F"/>
    <w:multiLevelType w:val="hybridMultilevel"/>
    <w:tmpl w:val="51DE1CFE"/>
    <w:lvl w:ilvl="0" w:tplc="B20AAE2E">
      <w:start w:val="1"/>
      <w:numFmt w:val="decimal"/>
      <w:lvlText w:val="%1."/>
      <w:lvlJc w:val="left"/>
      <w:pPr>
        <w:ind w:left="720" w:hanging="360"/>
      </w:pPr>
    </w:lvl>
    <w:lvl w:ilvl="1" w:tplc="910CE512">
      <w:start w:val="1"/>
      <w:numFmt w:val="lowerLetter"/>
      <w:lvlText w:val="%2."/>
      <w:lvlJc w:val="left"/>
      <w:pPr>
        <w:ind w:left="1440" w:hanging="360"/>
      </w:pPr>
    </w:lvl>
    <w:lvl w:ilvl="2" w:tplc="71BCB0B2">
      <w:start w:val="1"/>
      <w:numFmt w:val="lowerRoman"/>
      <w:lvlText w:val="%3."/>
      <w:lvlJc w:val="right"/>
      <w:pPr>
        <w:ind w:left="2160" w:hanging="180"/>
      </w:pPr>
    </w:lvl>
    <w:lvl w:ilvl="3" w:tplc="41B89F54">
      <w:start w:val="1"/>
      <w:numFmt w:val="decimal"/>
      <w:lvlText w:val="%4."/>
      <w:lvlJc w:val="left"/>
      <w:pPr>
        <w:ind w:left="2880" w:hanging="360"/>
      </w:pPr>
    </w:lvl>
    <w:lvl w:ilvl="4" w:tplc="D1B464A6">
      <w:start w:val="1"/>
      <w:numFmt w:val="lowerLetter"/>
      <w:lvlText w:val="%5."/>
      <w:lvlJc w:val="left"/>
      <w:pPr>
        <w:ind w:left="3600" w:hanging="360"/>
      </w:pPr>
    </w:lvl>
    <w:lvl w:ilvl="5" w:tplc="9DD210A6">
      <w:start w:val="1"/>
      <w:numFmt w:val="lowerRoman"/>
      <w:lvlText w:val="%6."/>
      <w:lvlJc w:val="right"/>
      <w:pPr>
        <w:ind w:left="4320" w:hanging="180"/>
      </w:pPr>
    </w:lvl>
    <w:lvl w:ilvl="6" w:tplc="094CE4F4">
      <w:start w:val="1"/>
      <w:numFmt w:val="decimal"/>
      <w:lvlText w:val="%7."/>
      <w:lvlJc w:val="left"/>
      <w:pPr>
        <w:ind w:left="5040" w:hanging="360"/>
      </w:pPr>
    </w:lvl>
    <w:lvl w:ilvl="7" w:tplc="11D44404">
      <w:start w:val="1"/>
      <w:numFmt w:val="lowerLetter"/>
      <w:lvlText w:val="%8."/>
      <w:lvlJc w:val="left"/>
      <w:pPr>
        <w:ind w:left="5760" w:hanging="360"/>
      </w:pPr>
    </w:lvl>
    <w:lvl w:ilvl="8" w:tplc="BE2E5B7A">
      <w:start w:val="1"/>
      <w:numFmt w:val="lowerRoman"/>
      <w:lvlText w:val="%9."/>
      <w:lvlJc w:val="right"/>
      <w:pPr>
        <w:ind w:left="6480" w:hanging="180"/>
      </w:pPr>
    </w:lvl>
  </w:abstractNum>
  <w:abstractNum w:abstractNumId="16" w15:restartNumberingAfterBreak="0">
    <w:nsid w:val="3517636E"/>
    <w:multiLevelType w:val="multilevel"/>
    <w:tmpl w:val="7C7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849D4"/>
    <w:multiLevelType w:val="hybridMultilevel"/>
    <w:tmpl w:val="E7F66C0A"/>
    <w:lvl w:ilvl="0" w:tplc="140A2B06">
      <w:start w:val="4"/>
      <w:numFmt w:val="lowerRoman"/>
      <w:lvlText w:val="%1."/>
      <w:lvlJc w:val="left"/>
      <w:pPr>
        <w:ind w:left="978" w:hanging="720"/>
      </w:pPr>
      <w:rPr>
        <w:rFonts w:hint="default"/>
      </w:rPr>
    </w:lvl>
    <w:lvl w:ilvl="1" w:tplc="20000019" w:tentative="1">
      <w:start w:val="1"/>
      <w:numFmt w:val="lowerLetter"/>
      <w:lvlText w:val="%2."/>
      <w:lvlJc w:val="left"/>
      <w:pPr>
        <w:ind w:left="1338" w:hanging="360"/>
      </w:pPr>
    </w:lvl>
    <w:lvl w:ilvl="2" w:tplc="2000001B" w:tentative="1">
      <w:start w:val="1"/>
      <w:numFmt w:val="lowerRoman"/>
      <w:lvlText w:val="%3."/>
      <w:lvlJc w:val="right"/>
      <w:pPr>
        <w:ind w:left="2058" w:hanging="180"/>
      </w:pPr>
    </w:lvl>
    <w:lvl w:ilvl="3" w:tplc="2000000F" w:tentative="1">
      <w:start w:val="1"/>
      <w:numFmt w:val="decimal"/>
      <w:lvlText w:val="%4."/>
      <w:lvlJc w:val="left"/>
      <w:pPr>
        <w:ind w:left="2778" w:hanging="360"/>
      </w:pPr>
    </w:lvl>
    <w:lvl w:ilvl="4" w:tplc="20000019" w:tentative="1">
      <w:start w:val="1"/>
      <w:numFmt w:val="lowerLetter"/>
      <w:lvlText w:val="%5."/>
      <w:lvlJc w:val="left"/>
      <w:pPr>
        <w:ind w:left="3498" w:hanging="360"/>
      </w:pPr>
    </w:lvl>
    <w:lvl w:ilvl="5" w:tplc="2000001B" w:tentative="1">
      <w:start w:val="1"/>
      <w:numFmt w:val="lowerRoman"/>
      <w:lvlText w:val="%6."/>
      <w:lvlJc w:val="right"/>
      <w:pPr>
        <w:ind w:left="4218" w:hanging="180"/>
      </w:pPr>
    </w:lvl>
    <w:lvl w:ilvl="6" w:tplc="2000000F" w:tentative="1">
      <w:start w:val="1"/>
      <w:numFmt w:val="decimal"/>
      <w:lvlText w:val="%7."/>
      <w:lvlJc w:val="left"/>
      <w:pPr>
        <w:ind w:left="4938" w:hanging="360"/>
      </w:pPr>
    </w:lvl>
    <w:lvl w:ilvl="7" w:tplc="20000019" w:tentative="1">
      <w:start w:val="1"/>
      <w:numFmt w:val="lowerLetter"/>
      <w:lvlText w:val="%8."/>
      <w:lvlJc w:val="left"/>
      <w:pPr>
        <w:ind w:left="5658" w:hanging="360"/>
      </w:pPr>
    </w:lvl>
    <w:lvl w:ilvl="8" w:tplc="2000001B" w:tentative="1">
      <w:start w:val="1"/>
      <w:numFmt w:val="lowerRoman"/>
      <w:lvlText w:val="%9."/>
      <w:lvlJc w:val="right"/>
      <w:pPr>
        <w:ind w:left="6378" w:hanging="180"/>
      </w:pPr>
    </w:lvl>
  </w:abstractNum>
  <w:abstractNum w:abstractNumId="18" w15:restartNumberingAfterBreak="0">
    <w:nsid w:val="458A72D3"/>
    <w:multiLevelType w:val="multilevel"/>
    <w:tmpl w:val="A6AC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F2C00"/>
    <w:multiLevelType w:val="multilevel"/>
    <w:tmpl w:val="462F2C00"/>
    <w:lvl w:ilvl="0">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en-US" w:eastAsia="en-US" w:bidi="ar-SA"/>
      </w:rPr>
    </w:lvl>
    <w:lvl w:ilvl="1">
      <w:numFmt w:val="bullet"/>
      <w:lvlText w:val="•"/>
      <w:lvlJc w:val="left"/>
      <w:pPr>
        <w:ind w:left="2160" w:hanging="360"/>
      </w:pPr>
      <w:rPr>
        <w:rFonts w:hint="default"/>
        <w:lang w:val="en-US" w:eastAsia="en-US" w:bidi="ar-SA"/>
      </w:rPr>
    </w:lvl>
    <w:lvl w:ilvl="2">
      <w:numFmt w:val="bullet"/>
      <w:lvlText w:val="•"/>
      <w:lvlJc w:val="left"/>
      <w:pPr>
        <w:ind w:left="2881" w:hanging="360"/>
      </w:pPr>
      <w:rPr>
        <w:rFonts w:hint="default"/>
        <w:lang w:val="en-US" w:eastAsia="en-US" w:bidi="ar-SA"/>
      </w:rPr>
    </w:lvl>
    <w:lvl w:ilvl="3">
      <w:numFmt w:val="bullet"/>
      <w:lvlText w:val="•"/>
      <w:lvlJc w:val="left"/>
      <w:pPr>
        <w:ind w:left="3602" w:hanging="360"/>
      </w:pPr>
      <w:rPr>
        <w:rFonts w:hint="default"/>
        <w:lang w:val="en-US" w:eastAsia="en-US" w:bidi="ar-SA"/>
      </w:rPr>
    </w:lvl>
    <w:lvl w:ilvl="4">
      <w:numFmt w:val="bullet"/>
      <w:lvlText w:val="•"/>
      <w:lvlJc w:val="left"/>
      <w:pPr>
        <w:ind w:left="4322"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5764" w:hanging="360"/>
      </w:pPr>
      <w:rPr>
        <w:rFonts w:hint="default"/>
        <w:lang w:val="en-US" w:eastAsia="en-US" w:bidi="ar-SA"/>
      </w:rPr>
    </w:lvl>
    <w:lvl w:ilvl="7">
      <w:numFmt w:val="bullet"/>
      <w:lvlText w:val="•"/>
      <w:lvlJc w:val="left"/>
      <w:pPr>
        <w:ind w:left="6485" w:hanging="360"/>
      </w:pPr>
      <w:rPr>
        <w:rFonts w:hint="default"/>
        <w:lang w:val="en-US" w:eastAsia="en-US" w:bidi="ar-SA"/>
      </w:rPr>
    </w:lvl>
    <w:lvl w:ilvl="8">
      <w:numFmt w:val="bullet"/>
      <w:lvlText w:val="•"/>
      <w:lvlJc w:val="left"/>
      <w:pPr>
        <w:ind w:left="7205" w:hanging="360"/>
      </w:pPr>
      <w:rPr>
        <w:rFonts w:hint="default"/>
        <w:lang w:val="en-US" w:eastAsia="en-US" w:bidi="ar-SA"/>
      </w:rPr>
    </w:lvl>
  </w:abstractNum>
  <w:abstractNum w:abstractNumId="20" w15:restartNumberingAfterBreak="0">
    <w:nsid w:val="4651585A"/>
    <w:multiLevelType w:val="multilevel"/>
    <w:tmpl w:val="74B2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CA5E4"/>
    <w:multiLevelType w:val="hybridMultilevel"/>
    <w:tmpl w:val="7B060578"/>
    <w:lvl w:ilvl="0" w:tplc="2354A380">
      <w:start w:val="1"/>
      <w:numFmt w:val="decimal"/>
      <w:lvlText w:val="%1."/>
      <w:lvlJc w:val="left"/>
      <w:pPr>
        <w:ind w:left="720" w:hanging="360"/>
      </w:pPr>
    </w:lvl>
    <w:lvl w:ilvl="1" w:tplc="D81064E6">
      <w:start w:val="1"/>
      <w:numFmt w:val="lowerLetter"/>
      <w:lvlText w:val="%2."/>
      <w:lvlJc w:val="left"/>
      <w:pPr>
        <w:ind w:left="1440" w:hanging="360"/>
      </w:pPr>
    </w:lvl>
    <w:lvl w:ilvl="2" w:tplc="533A3368">
      <w:start w:val="1"/>
      <w:numFmt w:val="lowerRoman"/>
      <w:lvlText w:val="%3."/>
      <w:lvlJc w:val="right"/>
      <w:pPr>
        <w:ind w:left="2160" w:hanging="180"/>
      </w:pPr>
    </w:lvl>
    <w:lvl w:ilvl="3" w:tplc="ABB86632">
      <w:start w:val="1"/>
      <w:numFmt w:val="decimal"/>
      <w:lvlText w:val="%4."/>
      <w:lvlJc w:val="left"/>
      <w:pPr>
        <w:ind w:left="2880" w:hanging="360"/>
      </w:pPr>
    </w:lvl>
    <w:lvl w:ilvl="4" w:tplc="FA44908C">
      <w:start w:val="1"/>
      <w:numFmt w:val="lowerLetter"/>
      <w:lvlText w:val="%5."/>
      <w:lvlJc w:val="left"/>
      <w:pPr>
        <w:ind w:left="3600" w:hanging="360"/>
      </w:pPr>
    </w:lvl>
    <w:lvl w:ilvl="5" w:tplc="B70266DC">
      <w:start w:val="1"/>
      <w:numFmt w:val="lowerRoman"/>
      <w:lvlText w:val="%6."/>
      <w:lvlJc w:val="right"/>
      <w:pPr>
        <w:ind w:left="4320" w:hanging="180"/>
      </w:pPr>
    </w:lvl>
    <w:lvl w:ilvl="6" w:tplc="A0DCA930">
      <w:start w:val="1"/>
      <w:numFmt w:val="decimal"/>
      <w:lvlText w:val="%7."/>
      <w:lvlJc w:val="left"/>
      <w:pPr>
        <w:ind w:left="5040" w:hanging="360"/>
      </w:pPr>
    </w:lvl>
    <w:lvl w:ilvl="7" w:tplc="37366B26">
      <w:start w:val="1"/>
      <w:numFmt w:val="lowerLetter"/>
      <w:lvlText w:val="%8."/>
      <w:lvlJc w:val="left"/>
      <w:pPr>
        <w:ind w:left="5760" w:hanging="360"/>
      </w:pPr>
    </w:lvl>
    <w:lvl w:ilvl="8" w:tplc="1B28473C">
      <w:start w:val="1"/>
      <w:numFmt w:val="lowerRoman"/>
      <w:lvlText w:val="%9."/>
      <w:lvlJc w:val="right"/>
      <w:pPr>
        <w:ind w:left="6480" w:hanging="180"/>
      </w:pPr>
    </w:lvl>
  </w:abstractNum>
  <w:abstractNum w:abstractNumId="22" w15:restartNumberingAfterBreak="0">
    <w:nsid w:val="4B4B49C3"/>
    <w:multiLevelType w:val="hybridMultilevel"/>
    <w:tmpl w:val="BFE2C70A"/>
    <w:lvl w:ilvl="0" w:tplc="724EB8E8">
      <w:start w:val="1"/>
      <w:numFmt w:val="decimal"/>
      <w:lvlText w:val="%1."/>
      <w:lvlJc w:val="left"/>
      <w:pPr>
        <w:ind w:left="720" w:hanging="360"/>
      </w:pPr>
    </w:lvl>
    <w:lvl w:ilvl="1" w:tplc="397A493C">
      <w:start w:val="1"/>
      <w:numFmt w:val="lowerLetter"/>
      <w:lvlText w:val="%2."/>
      <w:lvlJc w:val="left"/>
      <w:pPr>
        <w:ind w:left="1440" w:hanging="360"/>
      </w:pPr>
    </w:lvl>
    <w:lvl w:ilvl="2" w:tplc="E03E539A">
      <w:start w:val="1"/>
      <w:numFmt w:val="lowerRoman"/>
      <w:lvlText w:val="%3."/>
      <w:lvlJc w:val="right"/>
      <w:pPr>
        <w:ind w:left="2160" w:hanging="180"/>
      </w:pPr>
    </w:lvl>
    <w:lvl w:ilvl="3" w:tplc="D3ECA772">
      <w:start w:val="1"/>
      <w:numFmt w:val="decimal"/>
      <w:lvlText w:val="%4."/>
      <w:lvlJc w:val="left"/>
      <w:pPr>
        <w:ind w:left="2880" w:hanging="360"/>
      </w:pPr>
    </w:lvl>
    <w:lvl w:ilvl="4" w:tplc="4126C020">
      <w:start w:val="1"/>
      <w:numFmt w:val="lowerLetter"/>
      <w:lvlText w:val="%5."/>
      <w:lvlJc w:val="left"/>
      <w:pPr>
        <w:ind w:left="3600" w:hanging="360"/>
      </w:pPr>
    </w:lvl>
    <w:lvl w:ilvl="5" w:tplc="3C448DD8">
      <w:start w:val="1"/>
      <w:numFmt w:val="lowerRoman"/>
      <w:lvlText w:val="%6."/>
      <w:lvlJc w:val="right"/>
      <w:pPr>
        <w:ind w:left="4320" w:hanging="180"/>
      </w:pPr>
    </w:lvl>
    <w:lvl w:ilvl="6" w:tplc="0D1E83DA">
      <w:start w:val="1"/>
      <w:numFmt w:val="decimal"/>
      <w:lvlText w:val="%7."/>
      <w:lvlJc w:val="left"/>
      <w:pPr>
        <w:ind w:left="5040" w:hanging="360"/>
      </w:pPr>
    </w:lvl>
    <w:lvl w:ilvl="7" w:tplc="CEA04E1A">
      <w:start w:val="1"/>
      <w:numFmt w:val="lowerLetter"/>
      <w:lvlText w:val="%8."/>
      <w:lvlJc w:val="left"/>
      <w:pPr>
        <w:ind w:left="5760" w:hanging="360"/>
      </w:pPr>
    </w:lvl>
    <w:lvl w:ilvl="8" w:tplc="AAE8F906">
      <w:start w:val="1"/>
      <w:numFmt w:val="lowerRoman"/>
      <w:lvlText w:val="%9."/>
      <w:lvlJc w:val="right"/>
      <w:pPr>
        <w:ind w:left="6480" w:hanging="180"/>
      </w:pPr>
    </w:lvl>
  </w:abstractNum>
  <w:abstractNum w:abstractNumId="23" w15:restartNumberingAfterBreak="0">
    <w:nsid w:val="5BC6268C"/>
    <w:multiLevelType w:val="hybridMultilevel"/>
    <w:tmpl w:val="B98C9DDE"/>
    <w:lvl w:ilvl="0" w:tplc="D0F6FBF2">
      <w:start w:val="1"/>
      <w:numFmt w:val="bullet"/>
      <w:lvlText w:val="·"/>
      <w:lvlJc w:val="left"/>
      <w:pPr>
        <w:ind w:left="720" w:hanging="360"/>
      </w:pPr>
      <w:rPr>
        <w:rFonts w:ascii="Symbol" w:hAnsi="Symbol" w:hint="default"/>
      </w:rPr>
    </w:lvl>
    <w:lvl w:ilvl="1" w:tplc="2E2CCE88">
      <w:start w:val="1"/>
      <w:numFmt w:val="bullet"/>
      <w:lvlText w:val="o"/>
      <w:lvlJc w:val="left"/>
      <w:pPr>
        <w:ind w:left="1440" w:hanging="360"/>
      </w:pPr>
      <w:rPr>
        <w:rFonts w:ascii="Courier New" w:hAnsi="Courier New" w:hint="default"/>
      </w:rPr>
    </w:lvl>
    <w:lvl w:ilvl="2" w:tplc="B64E4E88">
      <w:start w:val="1"/>
      <w:numFmt w:val="bullet"/>
      <w:lvlText w:val=""/>
      <w:lvlJc w:val="left"/>
      <w:pPr>
        <w:ind w:left="2160" w:hanging="360"/>
      </w:pPr>
      <w:rPr>
        <w:rFonts w:ascii="Wingdings" w:hAnsi="Wingdings" w:hint="default"/>
      </w:rPr>
    </w:lvl>
    <w:lvl w:ilvl="3" w:tplc="26CA81D8">
      <w:start w:val="1"/>
      <w:numFmt w:val="bullet"/>
      <w:lvlText w:val=""/>
      <w:lvlJc w:val="left"/>
      <w:pPr>
        <w:ind w:left="2880" w:hanging="360"/>
      </w:pPr>
      <w:rPr>
        <w:rFonts w:ascii="Symbol" w:hAnsi="Symbol" w:hint="default"/>
      </w:rPr>
    </w:lvl>
    <w:lvl w:ilvl="4" w:tplc="A8FA2AC6">
      <w:start w:val="1"/>
      <w:numFmt w:val="bullet"/>
      <w:lvlText w:val="o"/>
      <w:lvlJc w:val="left"/>
      <w:pPr>
        <w:ind w:left="3600" w:hanging="360"/>
      </w:pPr>
      <w:rPr>
        <w:rFonts w:ascii="Courier New" w:hAnsi="Courier New" w:hint="default"/>
      </w:rPr>
    </w:lvl>
    <w:lvl w:ilvl="5" w:tplc="3D30C2FA">
      <w:start w:val="1"/>
      <w:numFmt w:val="bullet"/>
      <w:lvlText w:val=""/>
      <w:lvlJc w:val="left"/>
      <w:pPr>
        <w:ind w:left="4320" w:hanging="360"/>
      </w:pPr>
      <w:rPr>
        <w:rFonts w:ascii="Wingdings" w:hAnsi="Wingdings" w:hint="default"/>
      </w:rPr>
    </w:lvl>
    <w:lvl w:ilvl="6" w:tplc="A55E7638">
      <w:start w:val="1"/>
      <w:numFmt w:val="bullet"/>
      <w:lvlText w:val=""/>
      <w:lvlJc w:val="left"/>
      <w:pPr>
        <w:ind w:left="5040" w:hanging="360"/>
      </w:pPr>
      <w:rPr>
        <w:rFonts w:ascii="Symbol" w:hAnsi="Symbol" w:hint="default"/>
      </w:rPr>
    </w:lvl>
    <w:lvl w:ilvl="7" w:tplc="AFD633C0">
      <w:start w:val="1"/>
      <w:numFmt w:val="bullet"/>
      <w:lvlText w:val="o"/>
      <w:lvlJc w:val="left"/>
      <w:pPr>
        <w:ind w:left="5760" w:hanging="360"/>
      </w:pPr>
      <w:rPr>
        <w:rFonts w:ascii="Courier New" w:hAnsi="Courier New" w:hint="default"/>
      </w:rPr>
    </w:lvl>
    <w:lvl w:ilvl="8" w:tplc="B7189F0A">
      <w:start w:val="1"/>
      <w:numFmt w:val="bullet"/>
      <w:lvlText w:val=""/>
      <w:lvlJc w:val="left"/>
      <w:pPr>
        <w:ind w:left="6480" w:hanging="360"/>
      </w:pPr>
      <w:rPr>
        <w:rFonts w:ascii="Wingdings" w:hAnsi="Wingdings" w:hint="default"/>
      </w:rPr>
    </w:lvl>
  </w:abstractNum>
  <w:abstractNum w:abstractNumId="24" w15:restartNumberingAfterBreak="0">
    <w:nsid w:val="5E3DFD55"/>
    <w:multiLevelType w:val="hybridMultilevel"/>
    <w:tmpl w:val="ABBA99AA"/>
    <w:lvl w:ilvl="0" w:tplc="9DA6531C">
      <w:start w:val="1"/>
      <w:numFmt w:val="bullet"/>
      <w:lvlText w:val=""/>
      <w:lvlJc w:val="left"/>
      <w:pPr>
        <w:ind w:left="720" w:hanging="360"/>
      </w:pPr>
      <w:rPr>
        <w:rFonts w:ascii="Symbol" w:hAnsi="Symbol" w:hint="default"/>
      </w:rPr>
    </w:lvl>
    <w:lvl w:ilvl="1" w:tplc="E690DF98">
      <w:start w:val="1"/>
      <w:numFmt w:val="bullet"/>
      <w:lvlText w:val="o"/>
      <w:lvlJc w:val="left"/>
      <w:pPr>
        <w:ind w:left="1440" w:hanging="360"/>
      </w:pPr>
      <w:rPr>
        <w:rFonts w:ascii="Courier New" w:hAnsi="Courier New" w:hint="default"/>
      </w:rPr>
    </w:lvl>
    <w:lvl w:ilvl="2" w:tplc="6BD07DE2">
      <w:start w:val="1"/>
      <w:numFmt w:val="bullet"/>
      <w:lvlText w:val=""/>
      <w:lvlJc w:val="left"/>
      <w:pPr>
        <w:ind w:left="2160" w:hanging="360"/>
      </w:pPr>
      <w:rPr>
        <w:rFonts w:ascii="Wingdings" w:hAnsi="Wingdings" w:hint="default"/>
      </w:rPr>
    </w:lvl>
    <w:lvl w:ilvl="3" w:tplc="DE5AA7AA">
      <w:start w:val="1"/>
      <w:numFmt w:val="bullet"/>
      <w:lvlText w:val=""/>
      <w:lvlJc w:val="left"/>
      <w:pPr>
        <w:ind w:left="2880" w:hanging="360"/>
      </w:pPr>
      <w:rPr>
        <w:rFonts w:ascii="Symbol" w:hAnsi="Symbol" w:hint="default"/>
      </w:rPr>
    </w:lvl>
    <w:lvl w:ilvl="4" w:tplc="B7D4B73E">
      <w:start w:val="1"/>
      <w:numFmt w:val="bullet"/>
      <w:lvlText w:val="o"/>
      <w:lvlJc w:val="left"/>
      <w:pPr>
        <w:ind w:left="3600" w:hanging="360"/>
      </w:pPr>
      <w:rPr>
        <w:rFonts w:ascii="Courier New" w:hAnsi="Courier New" w:hint="default"/>
      </w:rPr>
    </w:lvl>
    <w:lvl w:ilvl="5" w:tplc="72CC9E60">
      <w:start w:val="1"/>
      <w:numFmt w:val="bullet"/>
      <w:lvlText w:val=""/>
      <w:lvlJc w:val="left"/>
      <w:pPr>
        <w:ind w:left="4320" w:hanging="360"/>
      </w:pPr>
      <w:rPr>
        <w:rFonts w:ascii="Wingdings" w:hAnsi="Wingdings" w:hint="default"/>
      </w:rPr>
    </w:lvl>
    <w:lvl w:ilvl="6" w:tplc="66508E7E">
      <w:start w:val="1"/>
      <w:numFmt w:val="bullet"/>
      <w:lvlText w:val=""/>
      <w:lvlJc w:val="left"/>
      <w:pPr>
        <w:ind w:left="5040" w:hanging="360"/>
      </w:pPr>
      <w:rPr>
        <w:rFonts w:ascii="Symbol" w:hAnsi="Symbol" w:hint="default"/>
      </w:rPr>
    </w:lvl>
    <w:lvl w:ilvl="7" w:tplc="17FEB0A4">
      <w:start w:val="1"/>
      <w:numFmt w:val="bullet"/>
      <w:lvlText w:val="o"/>
      <w:lvlJc w:val="left"/>
      <w:pPr>
        <w:ind w:left="5760" w:hanging="360"/>
      </w:pPr>
      <w:rPr>
        <w:rFonts w:ascii="Courier New" w:hAnsi="Courier New" w:hint="default"/>
      </w:rPr>
    </w:lvl>
    <w:lvl w:ilvl="8" w:tplc="0C268056">
      <w:start w:val="1"/>
      <w:numFmt w:val="bullet"/>
      <w:lvlText w:val=""/>
      <w:lvlJc w:val="left"/>
      <w:pPr>
        <w:ind w:left="6480" w:hanging="360"/>
      </w:pPr>
      <w:rPr>
        <w:rFonts w:ascii="Wingdings" w:hAnsi="Wingdings" w:hint="default"/>
      </w:rPr>
    </w:lvl>
  </w:abstractNum>
  <w:abstractNum w:abstractNumId="25" w15:restartNumberingAfterBreak="0">
    <w:nsid w:val="637E2638"/>
    <w:multiLevelType w:val="multilevel"/>
    <w:tmpl w:val="637E2638"/>
    <w:lvl w:ilvl="0">
      <w:numFmt w:val="bullet"/>
      <w:lvlText w:val=""/>
      <w:lvlJc w:val="left"/>
      <w:pPr>
        <w:ind w:left="722" w:hanging="360"/>
      </w:pPr>
      <w:rPr>
        <w:rFonts w:ascii="Wingdings" w:eastAsia="Wingdings" w:hAnsi="Wingdings" w:cs="Wingdings" w:hint="default"/>
        <w:spacing w:val="0"/>
        <w:w w:val="100"/>
        <w:lang w:val="en-US" w:eastAsia="en-US" w:bidi="ar-SA"/>
      </w:rPr>
    </w:lvl>
    <w:lvl w:ilvl="1">
      <w:numFmt w:val="bullet"/>
      <w:lvlText w:val="•"/>
      <w:lvlJc w:val="left"/>
      <w:pPr>
        <w:ind w:left="1512" w:hanging="360"/>
      </w:pPr>
      <w:rPr>
        <w:rFonts w:hint="default"/>
        <w:lang w:val="en-US" w:eastAsia="en-US" w:bidi="ar-SA"/>
      </w:rPr>
    </w:lvl>
    <w:lvl w:ilvl="2">
      <w:numFmt w:val="bullet"/>
      <w:lvlText w:val="•"/>
      <w:lvlJc w:val="left"/>
      <w:pPr>
        <w:ind w:left="2305" w:hanging="360"/>
      </w:pPr>
      <w:rPr>
        <w:rFonts w:hint="default"/>
        <w:lang w:val="en-US" w:eastAsia="en-US" w:bidi="ar-SA"/>
      </w:rPr>
    </w:lvl>
    <w:lvl w:ilvl="3">
      <w:numFmt w:val="bullet"/>
      <w:lvlText w:val="•"/>
      <w:lvlJc w:val="left"/>
      <w:pPr>
        <w:ind w:left="3098" w:hanging="360"/>
      </w:pPr>
      <w:rPr>
        <w:rFonts w:hint="default"/>
        <w:lang w:val="en-US" w:eastAsia="en-US" w:bidi="ar-SA"/>
      </w:rPr>
    </w:lvl>
    <w:lvl w:ilvl="4">
      <w:numFmt w:val="bullet"/>
      <w:lvlText w:val="•"/>
      <w:lvlJc w:val="left"/>
      <w:pPr>
        <w:ind w:left="3890" w:hanging="360"/>
      </w:pPr>
      <w:rPr>
        <w:rFonts w:hint="default"/>
        <w:lang w:val="en-US" w:eastAsia="en-US" w:bidi="ar-SA"/>
      </w:rPr>
    </w:lvl>
    <w:lvl w:ilvl="5">
      <w:numFmt w:val="bullet"/>
      <w:lvlText w:val="•"/>
      <w:lvlJc w:val="left"/>
      <w:pPr>
        <w:ind w:left="4683" w:hanging="360"/>
      </w:pPr>
      <w:rPr>
        <w:rFonts w:hint="default"/>
        <w:lang w:val="en-US" w:eastAsia="en-US" w:bidi="ar-SA"/>
      </w:rPr>
    </w:lvl>
    <w:lvl w:ilvl="6">
      <w:numFmt w:val="bullet"/>
      <w:lvlText w:val="•"/>
      <w:lvlJc w:val="left"/>
      <w:pPr>
        <w:ind w:left="5476" w:hanging="360"/>
      </w:pPr>
      <w:rPr>
        <w:rFonts w:hint="default"/>
        <w:lang w:val="en-US" w:eastAsia="en-US" w:bidi="ar-SA"/>
      </w:rPr>
    </w:lvl>
    <w:lvl w:ilvl="7">
      <w:numFmt w:val="bullet"/>
      <w:lvlText w:val="•"/>
      <w:lvlJc w:val="left"/>
      <w:pPr>
        <w:ind w:left="6269" w:hanging="360"/>
      </w:pPr>
      <w:rPr>
        <w:rFonts w:hint="default"/>
        <w:lang w:val="en-US" w:eastAsia="en-US" w:bidi="ar-SA"/>
      </w:rPr>
    </w:lvl>
    <w:lvl w:ilvl="8">
      <w:numFmt w:val="bullet"/>
      <w:lvlText w:val="•"/>
      <w:lvlJc w:val="left"/>
      <w:pPr>
        <w:ind w:left="7061" w:hanging="360"/>
      </w:pPr>
      <w:rPr>
        <w:rFonts w:hint="default"/>
        <w:lang w:val="en-US" w:eastAsia="en-US" w:bidi="ar-SA"/>
      </w:rPr>
    </w:lvl>
  </w:abstractNum>
  <w:abstractNum w:abstractNumId="26" w15:restartNumberingAfterBreak="0">
    <w:nsid w:val="6424726A"/>
    <w:multiLevelType w:val="hybridMultilevel"/>
    <w:tmpl w:val="5AB4479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53171D5"/>
    <w:multiLevelType w:val="hybridMultilevel"/>
    <w:tmpl w:val="B4DE3530"/>
    <w:lvl w:ilvl="0" w:tplc="EEA6F5C4">
      <w:start w:val="1"/>
      <w:numFmt w:val="bullet"/>
      <w:lvlText w:val=""/>
      <w:lvlJc w:val="left"/>
      <w:pPr>
        <w:ind w:left="720" w:hanging="360"/>
      </w:pPr>
      <w:rPr>
        <w:rFonts w:ascii="Symbol" w:hAnsi="Symbol" w:hint="default"/>
      </w:rPr>
    </w:lvl>
    <w:lvl w:ilvl="1" w:tplc="0C1E45F0">
      <w:start w:val="1"/>
      <w:numFmt w:val="bullet"/>
      <w:lvlText w:val="o"/>
      <w:lvlJc w:val="left"/>
      <w:pPr>
        <w:ind w:left="1440" w:hanging="360"/>
      </w:pPr>
      <w:rPr>
        <w:rFonts w:ascii="Courier New" w:hAnsi="Courier New" w:hint="default"/>
      </w:rPr>
    </w:lvl>
    <w:lvl w:ilvl="2" w:tplc="5DF62D7C">
      <w:start w:val="1"/>
      <w:numFmt w:val="bullet"/>
      <w:lvlText w:val=""/>
      <w:lvlJc w:val="left"/>
      <w:pPr>
        <w:ind w:left="2160" w:hanging="360"/>
      </w:pPr>
      <w:rPr>
        <w:rFonts w:ascii="Wingdings" w:hAnsi="Wingdings" w:hint="default"/>
      </w:rPr>
    </w:lvl>
    <w:lvl w:ilvl="3" w:tplc="5C2C8930">
      <w:start w:val="1"/>
      <w:numFmt w:val="bullet"/>
      <w:lvlText w:val=""/>
      <w:lvlJc w:val="left"/>
      <w:pPr>
        <w:ind w:left="2880" w:hanging="360"/>
      </w:pPr>
      <w:rPr>
        <w:rFonts w:ascii="Symbol" w:hAnsi="Symbol" w:hint="default"/>
      </w:rPr>
    </w:lvl>
    <w:lvl w:ilvl="4" w:tplc="5A420FBA">
      <w:start w:val="1"/>
      <w:numFmt w:val="bullet"/>
      <w:lvlText w:val="o"/>
      <w:lvlJc w:val="left"/>
      <w:pPr>
        <w:ind w:left="3600" w:hanging="360"/>
      </w:pPr>
      <w:rPr>
        <w:rFonts w:ascii="Courier New" w:hAnsi="Courier New" w:hint="default"/>
      </w:rPr>
    </w:lvl>
    <w:lvl w:ilvl="5" w:tplc="975C0B8A">
      <w:start w:val="1"/>
      <w:numFmt w:val="bullet"/>
      <w:lvlText w:val=""/>
      <w:lvlJc w:val="left"/>
      <w:pPr>
        <w:ind w:left="4320" w:hanging="360"/>
      </w:pPr>
      <w:rPr>
        <w:rFonts w:ascii="Wingdings" w:hAnsi="Wingdings" w:hint="default"/>
      </w:rPr>
    </w:lvl>
    <w:lvl w:ilvl="6" w:tplc="31060D36">
      <w:start w:val="1"/>
      <w:numFmt w:val="bullet"/>
      <w:lvlText w:val=""/>
      <w:lvlJc w:val="left"/>
      <w:pPr>
        <w:ind w:left="5040" w:hanging="360"/>
      </w:pPr>
      <w:rPr>
        <w:rFonts w:ascii="Symbol" w:hAnsi="Symbol" w:hint="default"/>
      </w:rPr>
    </w:lvl>
    <w:lvl w:ilvl="7" w:tplc="159EB84C">
      <w:start w:val="1"/>
      <w:numFmt w:val="bullet"/>
      <w:lvlText w:val="o"/>
      <w:lvlJc w:val="left"/>
      <w:pPr>
        <w:ind w:left="5760" w:hanging="360"/>
      </w:pPr>
      <w:rPr>
        <w:rFonts w:ascii="Courier New" w:hAnsi="Courier New" w:hint="default"/>
      </w:rPr>
    </w:lvl>
    <w:lvl w:ilvl="8" w:tplc="B2E2FB66">
      <w:start w:val="1"/>
      <w:numFmt w:val="bullet"/>
      <w:lvlText w:val=""/>
      <w:lvlJc w:val="left"/>
      <w:pPr>
        <w:ind w:left="6480" w:hanging="360"/>
      </w:pPr>
      <w:rPr>
        <w:rFonts w:ascii="Wingdings" w:hAnsi="Wingdings" w:hint="default"/>
      </w:rPr>
    </w:lvl>
  </w:abstractNum>
  <w:abstractNum w:abstractNumId="28" w15:restartNumberingAfterBreak="0">
    <w:nsid w:val="66050A0E"/>
    <w:multiLevelType w:val="multilevel"/>
    <w:tmpl w:val="BEBA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530C8"/>
    <w:multiLevelType w:val="hybridMultilevel"/>
    <w:tmpl w:val="869EF0C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88044A3"/>
    <w:multiLevelType w:val="multilevel"/>
    <w:tmpl w:val="688044A3"/>
    <w:lvl w:ilvl="0">
      <w:start w:val="1"/>
      <w:numFmt w:val="lowerRoman"/>
      <w:lvlText w:val="%1."/>
      <w:lvlJc w:val="left"/>
      <w:pPr>
        <w:ind w:left="722" w:hanging="464"/>
        <w:jc w:val="right"/>
      </w:pPr>
      <w:rPr>
        <w:rFonts w:ascii="Calibri Light" w:eastAsia="Calibri Light" w:hAnsi="Calibri Light" w:cs="Calibri Light" w:hint="default"/>
        <w:b w:val="0"/>
        <w:bCs w:val="0"/>
        <w:i w:val="0"/>
        <w:iCs w:val="0"/>
        <w:spacing w:val="-1"/>
        <w:w w:val="100"/>
        <w:sz w:val="22"/>
        <w:szCs w:val="22"/>
        <w:lang w:val="en-US" w:eastAsia="en-US" w:bidi="ar-SA"/>
      </w:rPr>
    </w:lvl>
    <w:lvl w:ilvl="1">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2">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en-US" w:eastAsia="en-US" w:bidi="ar-SA"/>
      </w:rPr>
    </w:lvl>
    <w:lvl w:ilvl="3">
      <w:numFmt w:val="bullet"/>
      <w:lvlText w:val="•"/>
      <w:lvlJc w:val="left"/>
      <w:pPr>
        <w:ind w:left="3041" w:hanging="360"/>
      </w:pPr>
      <w:rPr>
        <w:rFonts w:hint="default"/>
        <w:lang w:val="en-US" w:eastAsia="en-US" w:bidi="ar-SA"/>
      </w:rPr>
    </w:lvl>
    <w:lvl w:ilvl="4">
      <w:numFmt w:val="bullet"/>
      <w:lvlText w:val="•"/>
      <w:lvlJc w:val="left"/>
      <w:pPr>
        <w:ind w:left="3842" w:hanging="360"/>
      </w:pPr>
      <w:rPr>
        <w:rFonts w:hint="default"/>
        <w:lang w:val="en-US" w:eastAsia="en-US" w:bidi="ar-SA"/>
      </w:rPr>
    </w:lvl>
    <w:lvl w:ilvl="5">
      <w:numFmt w:val="bullet"/>
      <w:lvlText w:val="•"/>
      <w:lvlJc w:val="left"/>
      <w:pPr>
        <w:ind w:left="4643" w:hanging="360"/>
      </w:pPr>
      <w:rPr>
        <w:rFonts w:hint="default"/>
        <w:lang w:val="en-US" w:eastAsia="en-US" w:bidi="ar-SA"/>
      </w:rPr>
    </w:lvl>
    <w:lvl w:ilvl="6">
      <w:numFmt w:val="bullet"/>
      <w:lvlText w:val="•"/>
      <w:lvlJc w:val="left"/>
      <w:pPr>
        <w:ind w:left="5444" w:hanging="360"/>
      </w:pPr>
      <w:rPr>
        <w:rFonts w:hint="default"/>
        <w:lang w:val="en-US" w:eastAsia="en-US" w:bidi="ar-SA"/>
      </w:rPr>
    </w:lvl>
    <w:lvl w:ilvl="7">
      <w:numFmt w:val="bullet"/>
      <w:lvlText w:val="•"/>
      <w:lvlJc w:val="left"/>
      <w:pPr>
        <w:ind w:left="6244" w:hanging="360"/>
      </w:pPr>
      <w:rPr>
        <w:rFonts w:hint="default"/>
        <w:lang w:val="en-US" w:eastAsia="en-US" w:bidi="ar-SA"/>
      </w:rPr>
    </w:lvl>
    <w:lvl w:ilvl="8">
      <w:numFmt w:val="bullet"/>
      <w:lvlText w:val="•"/>
      <w:lvlJc w:val="left"/>
      <w:pPr>
        <w:ind w:left="7045" w:hanging="360"/>
      </w:pPr>
      <w:rPr>
        <w:rFonts w:hint="default"/>
        <w:lang w:val="en-US" w:eastAsia="en-US" w:bidi="ar-SA"/>
      </w:rPr>
    </w:lvl>
  </w:abstractNum>
  <w:abstractNum w:abstractNumId="31" w15:restartNumberingAfterBreak="0">
    <w:nsid w:val="6AD1271C"/>
    <w:multiLevelType w:val="multilevel"/>
    <w:tmpl w:val="0CC0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6796"/>
    <w:multiLevelType w:val="hybridMultilevel"/>
    <w:tmpl w:val="7ED66CB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E77715C"/>
    <w:multiLevelType w:val="hybridMultilevel"/>
    <w:tmpl w:val="2F703D2E"/>
    <w:lvl w:ilvl="0" w:tplc="60B2EBD0">
      <w:start w:val="1"/>
      <w:numFmt w:val="bullet"/>
      <w:lvlText w:val=""/>
      <w:lvlJc w:val="left"/>
      <w:pPr>
        <w:ind w:left="720" w:hanging="360"/>
      </w:pPr>
      <w:rPr>
        <w:rFonts w:ascii="Symbol" w:hAnsi="Symbol" w:hint="default"/>
      </w:rPr>
    </w:lvl>
    <w:lvl w:ilvl="1" w:tplc="11F685DC">
      <w:start w:val="1"/>
      <w:numFmt w:val="bullet"/>
      <w:lvlText w:val="o"/>
      <w:lvlJc w:val="left"/>
      <w:pPr>
        <w:ind w:left="1440" w:hanging="360"/>
      </w:pPr>
      <w:rPr>
        <w:rFonts w:ascii="Courier New" w:hAnsi="Courier New" w:hint="default"/>
      </w:rPr>
    </w:lvl>
    <w:lvl w:ilvl="2" w:tplc="EFCC2430">
      <w:start w:val="1"/>
      <w:numFmt w:val="bullet"/>
      <w:lvlText w:val=""/>
      <w:lvlJc w:val="left"/>
      <w:pPr>
        <w:ind w:left="2160" w:hanging="360"/>
      </w:pPr>
      <w:rPr>
        <w:rFonts w:ascii="Wingdings" w:hAnsi="Wingdings" w:hint="default"/>
      </w:rPr>
    </w:lvl>
    <w:lvl w:ilvl="3" w:tplc="9B4E70B6">
      <w:start w:val="1"/>
      <w:numFmt w:val="bullet"/>
      <w:lvlText w:val=""/>
      <w:lvlJc w:val="left"/>
      <w:pPr>
        <w:ind w:left="2880" w:hanging="360"/>
      </w:pPr>
      <w:rPr>
        <w:rFonts w:ascii="Symbol" w:hAnsi="Symbol" w:hint="default"/>
      </w:rPr>
    </w:lvl>
    <w:lvl w:ilvl="4" w:tplc="5CBC2FD2">
      <w:start w:val="1"/>
      <w:numFmt w:val="bullet"/>
      <w:lvlText w:val="o"/>
      <w:lvlJc w:val="left"/>
      <w:pPr>
        <w:ind w:left="3600" w:hanging="360"/>
      </w:pPr>
      <w:rPr>
        <w:rFonts w:ascii="Courier New" w:hAnsi="Courier New" w:hint="default"/>
      </w:rPr>
    </w:lvl>
    <w:lvl w:ilvl="5" w:tplc="0D5E216A">
      <w:start w:val="1"/>
      <w:numFmt w:val="bullet"/>
      <w:lvlText w:val=""/>
      <w:lvlJc w:val="left"/>
      <w:pPr>
        <w:ind w:left="4320" w:hanging="360"/>
      </w:pPr>
      <w:rPr>
        <w:rFonts w:ascii="Wingdings" w:hAnsi="Wingdings" w:hint="default"/>
      </w:rPr>
    </w:lvl>
    <w:lvl w:ilvl="6" w:tplc="3632A22C">
      <w:start w:val="1"/>
      <w:numFmt w:val="bullet"/>
      <w:lvlText w:val=""/>
      <w:lvlJc w:val="left"/>
      <w:pPr>
        <w:ind w:left="5040" w:hanging="360"/>
      </w:pPr>
      <w:rPr>
        <w:rFonts w:ascii="Symbol" w:hAnsi="Symbol" w:hint="default"/>
      </w:rPr>
    </w:lvl>
    <w:lvl w:ilvl="7" w:tplc="034A73CA">
      <w:start w:val="1"/>
      <w:numFmt w:val="bullet"/>
      <w:lvlText w:val="o"/>
      <w:lvlJc w:val="left"/>
      <w:pPr>
        <w:ind w:left="5760" w:hanging="360"/>
      </w:pPr>
      <w:rPr>
        <w:rFonts w:ascii="Courier New" w:hAnsi="Courier New" w:hint="default"/>
      </w:rPr>
    </w:lvl>
    <w:lvl w:ilvl="8" w:tplc="A174481A">
      <w:start w:val="1"/>
      <w:numFmt w:val="bullet"/>
      <w:lvlText w:val=""/>
      <w:lvlJc w:val="left"/>
      <w:pPr>
        <w:ind w:left="6480" w:hanging="360"/>
      </w:pPr>
      <w:rPr>
        <w:rFonts w:ascii="Wingdings" w:hAnsi="Wingdings" w:hint="default"/>
      </w:rPr>
    </w:lvl>
  </w:abstractNum>
  <w:abstractNum w:abstractNumId="34" w15:restartNumberingAfterBreak="0">
    <w:nsid w:val="6E9C2A44"/>
    <w:multiLevelType w:val="multilevel"/>
    <w:tmpl w:val="4C3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1D437"/>
    <w:multiLevelType w:val="hybridMultilevel"/>
    <w:tmpl w:val="0F72D512"/>
    <w:lvl w:ilvl="0" w:tplc="C5668D3A">
      <w:start w:val="1"/>
      <w:numFmt w:val="bullet"/>
      <w:lvlText w:val=""/>
      <w:lvlJc w:val="left"/>
      <w:pPr>
        <w:ind w:left="720" w:hanging="360"/>
      </w:pPr>
      <w:rPr>
        <w:rFonts w:ascii="Symbol" w:hAnsi="Symbol" w:hint="default"/>
      </w:rPr>
    </w:lvl>
    <w:lvl w:ilvl="1" w:tplc="54884006">
      <w:start w:val="1"/>
      <w:numFmt w:val="bullet"/>
      <w:lvlText w:val="o"/>
      <w:lvlJc w:val="left"/>
      <w:pPr>
        <w:ind w:left="1440" w:hanging="360"/>
      </w:pPr>
      <w:rPr>
        <w:rFonts w:ascii="Courier New" w:hAnsi="Courier New" w:hint="default"/>
      </w:rPr>
    </w:lvl>
    <w:lvl w:ilvl="2" w:tplc="72F81AC6">
      <w:start w:val="1"/>
      <w:numFmt w:val="bullet"/>
      <w:lvlText w:val=""/>
      <w:lvlJc w:val="left"/>
      <w:pPr>
        <w:ind w:left="2160" w:hanging="360"/>
      </w:pPr>
      <w:rPr>
        <w:rFonts w:ascii="Wingdings" w:hAnsi="Wingdings" w:hint="default"/>
      </w:rPr>
    </w:lvl>
    <w:lvl w:ilvl="3" w:tplc="718C8D38">
      <w:start w:val="1"/>
      <w:numFmt w:val="bullet"/>
      <w:lvlText w:val=""/>
      <w:lvlJc w:val="left"/>
      <w:pPr>
        <w:ind w:left="2880" w:hanging="360"/>
      </w:pPr>
      <w:rPr>
        <w:rFonts w:ascii="Symbol" w:hAnsi="Symbol" w:hint="default"/>
      </w:rPr>
    </w:lvl>
    <w:lvl w:ilvl="4" w:tplc="04E623CC">
      <w:start w:val="1"/>
      <w:numFmt w:val="bullet"/>
      <w:lvlText w:val="o"/>
      <w:lvlJc w:val="left"/>
      <w:pPr>
        <w:ind w:left="3600" w:hanging="360"/>
      </w:pPr>
      <w:rPr>
        <w:rFonts w:ascii="Courier New" w:hAnsi="Courier New" w:hint="default"/>
      </w:rPr>
    </w:lvl>
    <w:lvl w:ilvl="5" w:tplc="9D126620">
      <w:start w:val="1"/>
      <w:numFmt w:val="bullet"/>
      <w:lvlText w:val=""/>
      <w:lvlJc w:val="left"/>
      <w:pPr>
        <w:ind w:left="4320" w:hanging="360"/>
      </w:pPr>
      <w:rPr>
        <w:rFonts w:ascii="Wingdings" w:hAnsi="Wingdings" w:hint="default"/>
      </w:rPr>
    </w:lvl>
    <w:lvl w:ilvl="6" w:tplc="327E9774">
      <w:start w:val="1"/>
      <w:numFmt w:val="bullet"/>
      <w:lvlText w:val=""/>
      <w:lvlJc w:val="left"/>
      <w:pPr>
        <w:ind w:left="5040" w:hanging="360"/>
      </w:pPr>
      <w:rPr>
        <w:rFonts w:ascii="Symbol" w:hAnsi="Symbol" w:hint="default"/>
      </w:rPr>
    </w:lvl>
    <w:lvl w:ilvl="7" w:tplc="C09C9F3E">
      <w:start w:val="1"/>
      <w:numFmt w:val="bullet"/>
      <w:lvlText w:val="o"/>
      <w:lvlJc w:val="left"/>
      <w:pPr>
        <w:ind w:left="5760" w:hanging="360"/>
      </w:pPr>
      <w:rPr>
        <w:rFonts w:ascii="Courier New" w:hAnsi="Courier New" w:hint="default"/>
      </w:rPr>
    </w:lvl>
    <w:lvl w:ilvl="8" w:tplc="9FC03848">
      <w:start w:val="1"/>
      <w:numFmt w:val="bullet"/>
      <w:lvlText w:val=""/>
      <w:lvlJc w:val="left"/>
      <w:pPr>
        <w:ind w:left="6480" w:hanging="360"/>
      </w:pPr>
      <w:rPr>
        <w:rFonts w:ascii="Wingdings" w:hAnsi="Wingdings" w:hint="default"/>
      </w:rPr>
    </w:lvl>
  </w:abstractNum>
  <w:abstractNum w:abstractNumId="36" w15:restartNumberingAfterBreak="0">
    <w:nsid w:val="7F98397F"/>
    <w:multiLevelType w:val="multilevel"/>
    <w:tmpl w:val="F0D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817041">
    <w:abstractNumId w:val="3"/>
  </w:num>
  <w:num w:numId="2" w16cid:durableId="985671194">
    <w:abstractNumId w:val="4"/>
  </w:num>
  <w:num w:numId="3" w16cid:durableId="1082219875">
    <w:abstractNumId w:val="24"/>
  </w:num>
  <w:num w:numId="4" w16cid:durableId="1028022058">
    <w:abstractNumId w:val="15"/>
  </w:num>
  <w:num w:numId="5" w16cid:durableId="816922821">
    <w:abstractNumId w:val="23"/>
  </w:num>
  <w:num w:numId="6" w16cid:durableId="290401797">
    <w:abstractNumId w:val="21"/>
  </w:num>
  <w:num w:numId="7" w16cid:durableId="331642044">
    <w:abstractNumId w:val="11"/>
  </w:num>
  <w:num w:numId="8" w16cid:durableId="1033769360">
    <w:abstractNumId w:val="22"/>
  </w:num>
  <w:num w:numId="9" w16cid:durableId="106970135">
    <w:abstractNumId w:val="33"/>
  </w:num>
  <w:num w:numId="10" w16cid:durableId="1755663835">
    <w:abstractNumId w:val="8"/>
  </w:num>
  <w:num w:numId="11" w16cid:durableId="284040782">
    <w:abstractNumId w:val="7"/>
  </w:num>
  <w:num w:numId="12" w16cid:durableId="1671903432">
    <w:abstractNumId w:val="27"/>
  </w:num>
  <w:num w:numId="13" w16cid:durableId="2075614556">
    <w:abstractNumId w:val="12"/>
  </w:num>
  <w:num w:numId="14" w16cid:durableId="245696713">
    <w:abstractNumId w:val="14"/>
  </w:num>
  <w:num w:numId="15" w16cid:durableId="1404141233">
    <w:abstractNumId w:val="13"/>
  </w:num>
  <w:num w:numId="16" w16cid:durableId="433137075">
    <w:abstractNumId w:val="35"/>
  </w:num>
  <w:num w:numId="17" w16cid:durableId="1584954701">
    <w:abstractNumId w:val="30"/>
  </w:num>
  <w:num w:numId="18" w16cid:durableId="788544878">
    <w:abstractNumId w:val="19"/>
  </w:num>
  <w:num w:numId="19" w16cid:durableId="1926913927">
    <w:abstractNumId w:val="1"/>
  </w:num>
  <w:num w:numId="20" w16cid:durableId="707026843">
    <w:abstractNumId w:val="2"/>
  </w:num>
  <w:num w:numId="21" w16cid:durableId="178207065">
    <w:abstractNumId w:val="0"/>
  </w:num>
  <w:num w:numId="22" w16cid:durableId="776602968">
    <w:abstractNumId w:val="25"/>
  </w:num>
  <w:num w:numId="23" w16cid:durableId="857886901">
    <w:abstractNumId w:val="26"/>
  </w:num>
  <w:num w:numId="24" w16cid:durableId="968821201">
    <w:abstractNumId w:val="32"/>
  </w:num>
  <w:num w:numId="25" w16cid:durableId="479229617">
    <w:abstractNumId w:val="29"/>
  </w:num>
  <w:num w:numId="26" w16cid:durableId="1231114982">
    <w:abstractNumId w:val="17"/>
  </w:num>
  <w:num w:numId="27" w16cid:durableId="1772314847">
    <w:abstractNumId w:val="10"/>
  </w:num>
  <w:num w:numId="28" w16cid:durableId="620693191">
    <w:abstractNumId w:val="18"/>
  </w:num>
  <w:num w:numId="29" w16cid:durableId="430778770">
    <w:abstractNumId w:val="16"/>
  </w:num>
  <w:num w:numId="30" w16cid:durableId="709915297">
    <w:abstractNumId w:val="36"/>
  </w:num>
  <w:num w:numId="31" w16cid:durableId="901330647">
    <w:abstractNumId w:val="28"/>
  </w:num>
  <w:num w:numId="32" w16cid:durableId="390463913">
    <w:abstractNumId w:val="5"/>
  </w:num>
  <w:num w:numId="33" w16cid:durableId="101388209">
    <w:abstractNumId w:val="31"/>
  </w:num>
  <w:num w:numId="34" w16cid:durableId="63181775">
    <w:abstractNumId w:val="9"/>
  </w:num>
  <w:num w:numId="35" w16cid:durableId="985086121">
    <w:abstractNumId w:val="6"/>
  </w:num>
  <w:num w:numId="36" w16cid:durableId="1832791841">
    <w:abstractNumId w:val="34"/>
  </w:num>
  <w:num w:numId="37" w16cid:durableId="54038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43"/>
    <w:rsid w:val="000B5172"/>
    <w:rsid w:val="000E71BD"/>
    <w:rsid w:val="00106FEA"/>
    <w:rsid w:val="0013701F"/>
    <w:rsid w:val="00171B13"/>
    <w:rsid w:val="001E169F"/>
    <w:rsid w:val="00213348"/>
    <w:rsid w:val="00271A2B"/>
    <w:rsid w:val="00282C3A"/>
    <w:rsid w:val="002A4472"/>
    <w:rsid w:val="00307F93"/>
    <w:rsid w:val="003D3433"/>
    <w:rsid w:val="003F66DC"/>
    <w:rsid w:val="004A1F8F"/>
    <w:rsid w:val="004C6044"/>
    <w:rsid w:val="005242B1"/>
    <w:rsid w:val="00577666"/>
    <w:rsid w:val="005844F6"/>
    <w:rsid w:val="00607ED9"/>
    <w:rsid w:val="00664EE0"/>
    <w:rsid w:val="006A4C6B"/>
    <w:rsid w:val="00755996"/>
    <w:rsid w:val="00757215"/>
    <w:rsid w:val="007B793F"/>
    <w:rsid w:val="007F3CBC"/>
    <w:rsid w:val="00807DB6"/>
    <w:rsid w:val="008133EF"/>
    <w:rsid w:val="00894DF3"/>
    <w:rsid w:val="008B0E9E"/>
    <w:rsid w:val="00913844"/>
    <w:rsid w:val="00931A6A"/>
    <w:rsid w:val="00972510"/>
    <w:rsid w:val="009971DD"/>
    <w:rsid w:val="009E51C2"/>
    <w:rsid w:val="009E7891"/>
    <w:rsid w:val="00A03951"/>
    <w:rsid w:val="00A42D4C"/>
    <w:rsid w:val="00A9108F"/>
    <w:rsid w:val="00ADDA2D"/>
    <w:rsid w:val="00AE003E"/>
    <w:rsid w:val="00B21F61"/>
    <w:rsid w:val="00B80C31"/>
    <w:rsid w:val="00BC2C43"/>
    <w:rsid w:val="00C0392C"/>
    <w:rsid w:val="00C10359"/>
    <w:rsid w:val="00C5481F"/>
    <w:rsid w:val="00C74891"/>
    <w:rsid w:val="00C864C1"/>
    <w:rsid w:val="00CC0B51"/>
    <w:rsid w:val="00D41722"/>
    <w:rsid w:val="00D61CAC"/>
    <w:rsid w:val="00DD5908"/>
    <w:rsid w:val="00E1168C"/>
    <w:rsid w:val="00E20EE5"/>
    <w:rsid w:val="00EA7417"/>
    <w:rsid w:val="00EB5073"/>
    <w:rsid w:val="00ED279B"/>
    <w:rsid w:val="00ED49C6"/>
    <w:rsid w:val="00F338DD"/>
    <w:rsid w:val="00FD2041"/>
    <w:rsid w:val="00FD64BD"/>
    <w:rsid w:val="01FA6E99"/>
    <w:rsid w:val="022F62AD"/>
    <w:rsid w:val="0239C0C3"/>
    <w:rsid w:val="032E1654"/>
    <w:rsid w:val="042E7203"/>
    <w:rsid w:val="0491AB71"/>
    <w:rsid w:val="04F0E6D3"/>
    <w:rsid w:val="05095505"/>
    <w:rsid w:val="05781777"/>
    <w:rsid w:val="06B14A67"/>
    <w:rsid w:val="0740058E"/>
    <w:rsid w:val="07F365D0"/>
    <w:rsid w:val="08C09B36"/>
    <w:rsid w:val="09201A4B"/>
    <w:rsid w:val="09BCEA70"/>
    <w:rsid w:val="09EBE060"/>
    <w:rsid w:val="0A323B5E"/>
    <w:rsid w:val="0AF6E129"/>
    <w:rsid w:val="0B0629B4"/>
    <w:rsid w:val="0B82750B"/>
    <w:rsid w:val="0C3C5613"/>
    <w:rsid w:val="0C52070E"/>
    <w:rsid w:val="0C9B81DA"/>
    <w:rsid w:val="0C9DEABE"/>
    <w:rsid w:val="0DAA92FA"/>
    <w:rsid w:val="0DE0E7AB"/>
    <w:rsid w:val="0DFB76CF"/>
    <w:rsid w:val="0E3F3AAC"/>
    <w:rsid w:val="0EEB34AB"/>
    <w:rsid w:val="0F32778C"/>
    <w:rsid w:val="1028B658"/>
    <w:rsid w:val="1046535B"/>
    <w:rsid w:val="107CB1D8"/>
    <w:rsid w:val="10CF18D2"/>
    <w:rsid w:val="11652F99"/>
    <w:rsid w:val="11CE47B7"/>
    <w:rsid w:val="11D18B99"/>
    <w:rsid w:val="120C4C05"/>
    <w:rsid w:val="1241549A"/>
    <w:rsid w:val="129672A5"/>
    <w:rsid w:val="1330B668"/>
    <w:rsid w:val="135EC765"/>
    <w:rsid w:val="1365E525"/>
    <w:rsid w:val="137C898D"/>
    <w:rsid w:val="13C946C9"/>
    <w:rsid w:val="147201F1"/>
    <w:rsid w:val="14A00A04"/>
    <w:rsid w:val="155A3482"/>
    <w:rsid w:val="15863E41"/>
    <w:rsid w:val="15F46A40"/>
    <w:rsid w:val="168BA8FD"/>
    <w:rsid w:val="168FFC47"/>
    <w:rsid w:val="1730D819"/>
    <w:rsid w:val="18A48F90"/>
    <w:rsid w:val="18BC0AE9"/>
    <w:rsid w:val="18C274A8"/>
    <w:rsid w:val="18F10549"/>
    <w:rsid w:val="1937598C"/>
    <w:rsid w:val="195FA361"/>
    <w:rsid w:val="19838CF1"/>
    <w:rsid w:val="19CFA713"/>
    <w:rsid w:val="1A14BDCC"/>
    <w:rsid w:val="1A2D45B3"/>
    <w:rsid w:val="1AE4BB82"/>
    <w:rsid w:val="1C173899"/>
    <w:rsid w:val="1C3B5C13"/>
    <w:rsid w:val="1C74662C"/>
    <w:rsid w:val="1D2D6C83"/>
    <w:rsid w:val="1D510A20"/>
    <w:rsid w:val="1D9D38D6"/>
    <w:rsid w:val="1E0C2227"/>
    <w:rsid w:val="1E202512"/>
    <w:rsid w:val="1E22A2CF"/>
    <w:rsid w:val="1EAEF1D1"/>
    <w:rsid w:val="1EC34014"/>
    <w:rsid w:val="1ECEA081"/>
    <w:rsid w:val="1F8E41FD"/>
    <w:rsid w:val="20126908"/>
    <w:rsid w:val="205D9B3D"/>
    <w:rsid w:val="20C7BA83"/>
    <w:rsid w:val="20E5A589"/>
    <w:rsid w:val="215443CB"/>
    <w:rsid w:val="215987FE"/>
    <w:rsid w:val="21E30F5B"/>
    <w:rsid w:val="223C34B6"/>
    <w:rsid w:val="2281B932"/>
    <w:rsid w:val="22835F76"/>
    <w:rsid w:val="22A95918"/>
    <w:rsid w:val="22DB66BE"/>
    <w:rsid w:val="230CC824"/>
    <w:rsid w:val="232BFE8E"/>
    <w:rsid w:val="233E7647"/>
    <w:rsid w:val="23AD6610"/>
    <w:rsid w:val="257B9FDC"/>
    <w:rsid w:val="25F57B3E"/>
    <w:rsid w:val="265A3201"/>
    <w:rsid w:val="26996412"/>
    <w:rsid w:val="269AD7EE"/>
    <w:rsid w:val="26D52C1E"/>
    <w:rsid w:val="26E8652B"/>
    <w:rsid w:val="273BF9C0"/>
    <w:rsid w:val="2794EE56"/>
    <w:rsid w:val="27BC1B10"/>
    <w:rsid w:val="27E0B231"/>
    <w:rsid w:val="27F60E3E"/>
    <w:rsid w:val="285B23AF"/>
    <w:rsid w:val="287E7ACA"/>
    <w:rsid w:val="29946EE1"/>
    <w:rsid w:val="29D154E2"/>
    <w:rsid w:val="2AB16635"/>
    <w:rsid w:val="2B7E3700"/>
    <w:rsid w:val="2BB96BAB"/>
    <w:rsid w:val="2BD8A73C"/>
    <w:rsid w:val="2BF4F587"/>
    <w:rsid w:val="2C224CFF"/>
    <w:rsid w:val="2C2E7B62"/>
    <w:rsid w:val="2C45C4A5"/>
    <w:rsid w:val="2C76B07C"/>
    <w:rsid w:val="2D75F821"/>
    <w:rsid w:val="2E040CED"/>
    <w:rsid w:val="2E14228F"/>
    <w:rsid w:val="2E4BA90E"/>
    <w:rsid w:val="2E995919"/>
    <w:rsid w:val="2E9BE762"/>
    <w:rsid w:val="2ECCC9F0"/>
    <w:rsid w:val="2FDB20A3"/>
    <w:rsid w:val="302DDA34"/>
    <w:rsid w:val="304712E5"/>
    <w:rsid w:val="308457E1"/>
    <w:rsid w:val="30FB9960"/>
    <w:rsid w:val="312B002E"/>
    <w:rsid w:val="3143495E"/>
    <w:rsid w:val="3217CAD4"/>
    <w:rsid w:val="3280F807"/>
    <w:rsid w:val="32B2908F"/>
    <w:rsid w:val="32D781F3"/>
    <w:rsid w:val="33AB6086"/>
    <w:rsid w:val="33AF005B"/>
    <w:rsid w:val="33DA21D9"/>
    <w:rsid w:val="345179F5"/>
    <w:rsid w:val="34A75EBC"/>
    <w:rsid w:val="34E56715"/>
    <w:rsid w:val="34EC958C"/>
    <w:rsid w:val="34F95F0F"/>
    <w:rsid w:val="3523072F"/>
    <w:rsid w:val="354B9C27"/>
    <w:rsid w:val="35719362"/>
    <w:rsid w:val="35EC70EE"/>
    <w:rsid w:val="36015BF7"/>
    <w:rsid w:val="3620372E"/>
    <w:rsid w:val="365F68E0"/>
    <w:rsid w:val="367D70B1"/>
    <w:rsid w:val="367F0EE5"/>
    <w:rsid w:val="369E7203"/>
    <w:rsid w:val="36A783FA"/>
    <w:rsid w:val="36AC2243"/>
    <w:rsid w:val="36C80AAF"/>
    <w:rsid w:val="36DCB657"/>
    <w:rsid w:val="36F7994B"/>
    <w:rsid w:val="37249D60"/>
    <w:rsid w:val="37935E0C"/>
    <w:rsid w:val="37CD6E68"/>
    <w:rsid w:val="385F5644"/>
    <w:rsid w:val="39BF3CBB"/>
    <w:rsid w:val="39FA8C9D"/>
    <w:rsid w:val="3B08F03F"/>
    <w:rsid w:val="3B56B3E4"/>
    <w:rsid w:val="3BADE2E7"/>
    <w:rsid w:val="3BFAB9DB"/>
    <w:rsid w:val="3C2A5C22"/>
    <w:rsid w:val="3C355811"/>
    <w:rsid w:val="3CC23AEF"/>
    <w:rsid w:val="3CE62187"/>
    <w:rsid w:val="3ED14E86"/>
    <w:rsid w:val="3EE0ED47"/>
    <w:rsid w:val="3FDFC341"/>
    <w:rsid w:val="40032F22"/>
    <w:rsid w:val="4003EEF2"/>
    <w:rsid w:val="402CDC53"/>
    <w:rsid w:val="405DD40A"/>
    <w:rsid w:val="40834B5F"/>
    <w:rsid w:val="41959B85"/>
    <w:rsid w:val="42A15922"/>
    <w:rsid w:val="438F51C0"/>
    <w:rsid w:val="440EA492"/>
    <w:rsid w:val="442E4B52"/>
    <w:rsid w:val="44794E48"/>
    <w:rsid w:val="454D4CA7"/>
    <w:rsid w:val="4596B58D"/>
    <w:rsid w:val="461292AD"/>
    <w:rsid w:val="46885D22"/>
    <w:rsid w:val="47EBD282"/>
    <w:rsid w:val="48859C05"/>
    <w:rsid w:val="49895705"/>
    <w:rsid w:val="49E57807"/>
    <w:rsid w:val="4A3CB32A"/>
    <w:rsid w:val="4C20A74B"/>
    <w:rsid w:val="4C608670"/>
    <w:rsid w:val="4C7A9D04"/>
    <w:rsid w:val="4D0B0295"/>
    <w:rsid w:val="4D60ED57"/>
    <w:rsid w:val="4D68AB7F"/>
    <w:rsid w:val="4E120D0F"/>
    <w:rsid w:val="4E5BFD0F"/>
    <w:rsid w:val="4EFE254E"/>
    <w:rsid w:val="4F7C17C4"/>
    <w:rsid w:val="4FB1279E"/>
    <w:rsid w:val="5007D96A"/>
    <w:rsid w:val="501F8F79"/>
    <w:rsid w:val="5048EEED"/>
    <w:rsid w:val="50F46C5C"/>
    <w:rsid w:val="513037C0"/>
    <w:rsid w:val="513A7D5D"/>
    <w:rsid w:val="51501F97"/>
    <w:rsid w:val="51518F1B"/>
    <w:rsid w:val="5175F443"/>
    <w:rsid w:val="51A4C2A6"/>
    <w:rsid w:val="51A91A30"/>
    <w:rsid w:val="5234EA9F"/>
    <w:rsid w:val="523A7FAF"/>
    <w:rsid w:val="525A1146"/>
    <w:rsid w:val="52FF32D8"/>
    <w:rsid w:val="531FEB39"/>
    <w:rsid w:val="5376E3A5"/>
    <w:rsid w:val="543844E1"/>
    <w:rsid w:val="54493E32"/>
    <w:rsid w:val="5497D17B"/>
    <w:rsid w:val="54C54621"/>
    <w:rsid w:val="5537365B"/>
    <w:rsid w:val="55E038F3"/>
    <w:rsid w:val="56559F9A"/>
    <w:rsid w:val="565E0EBF"/>
    <w:rsid w:val="566674E3"/>
    <w:rsid w:val="56835039"/>
    <w:rsid w:val="56E5C2F6"/>
    <w:rsid w:val="5783DBE3"/>
    <w:rsid w:val="582F44F9"/>
    <w:rsid w:val="583EDE93"/>
    <w:rsid w:val="5943FCCA"/>
    <w:rsid w:val="59487058"/>
    <w:rsid w:val="595682FA"/>
    <w:rsid w:val="59C7E6F7"/>
    <w:rsid w:val="59F19456"/>
    <w:rsid w:val="5ACD9A02"/>
    <w:rsid w:val="5B5E8A8C"/>
    <w:rsid w:val="5BD03DC0"/>
    <w:rsid w:val="5C1F5756"/>
    <w:rsid w:val="5C646DF3"/>
    <w:rsid w:val="5CC069BB"/>
    <w:rsid w:val="5D1B148A"/>
    <w:rsid w:val="5D9CDB02"/>
    <w:rsid w:val="5DB6DE1B"/>
    <w:rsid w:val="5DD8123E"/>
    <w:rsid w:val="5E45F9F5"/>
    <w:rsid w:val="5E616E1B"/>
    <w:rsid w:val="5E7D3983"/>
    <w:rsid w:val="5EEFE81F"/>
    <w:rsid w:val="5FE3CCA9"/>
    <w:rsid w:val="61BD4A9E"/>
    <w:rsid w:val="6210FB78"/>
    <w:rsid w:val="62939CC6"/>
    <w:rsid w:val="62CA5508"/>
    <w:rsid w:val="63BB0A56"/>
    <w:rsid w:val="6408253B"/>
    <w:rsid w:val="6415F801"/>
    <w:rsid w:val="64A9AFFB"/>
    <w:rsid w:val="652276A3"/>
    <w:rsid w:val="6602DD2C"/>
    <w:rsid w:val="67337A4A"/>
    <w:rsid w:val="673EDBCC"/>
    <w:rsid w:val="68063549"/>
    <w:rsid w:val="6884FF34"/>
    <w:rsid w:val="689C9285"/>
    <w:rsid w:val="69186E18"/>
    <w:rsid w:val="6A12C59E"/>
    <w:rsid w:val="6AA503A9"/>
    <w:rsid w:val="6B04983D"/>
    <w:rsid w:val="6B88F777"/>
    <w:rsid w:val="6B9CD3BD"/>
    <w:rsid w:val="6CB65B7E"/>
    <w:rsid w:val="6D8624B5"/>
    <w:rsid w:val="6DE66105"/>
    <w:rsid w:val="6E50CAD6"/>
    <w:rsid w:val="6E64835A"/>
    <w:rsid w:val="6EE57A4C"/>
    <w:rsid w:val="6EF1995F"/>
    <w:rsid w:val="6F4E217E"/>
    <w:rsid w:val="6FEC76E6"/>
    <w:rsid w:val="703430DA"/>
    <w:rsid w:val="70586812"/>
    <w:rsid w:val="7096BE86"/>
    <w:rsid w:val="71DC051B"/>
    <w:rsid w:val="71E4DF39"/>
    <w:rsid w:val="71FD8919"/>
    <w:rsid w:val="7288BE56"/>
    <w:rsid w:val="72A59142"/>
    <w:rsid w:val="73A6918F"/>
    <w:rsid w:val="73AD9D34"/>
    <w:rsid w:val="73E88EAA"/>
    <w:rsid w:val="7402D80F"/>
    <w:rsid w:val="741985DF"/>
    <w:rsid w:val="7452B29F"/>
    <w:rsid w:val="75132823"/>
    <w:rsid w:val="75BD9D92"/>
    <w:rsid w:val="761EE759"/>
    <w:rsid w:val="768A7ABC"/>
    <w:rsid w:val="76CBA3BB"/>
    <w:rsid w:val="76ED0F83"/>
    <w:rsid w:val="771D51BC"/>
    <w:rsid w:val="77D0E02E"/>
    <w:rsid w:val="785E192D"/>
    <w:rsid w:val="7896742B"/>
    <w:rsid w:val="78F03576"/>
    <w:rsid w:val="79360CD8"/>
    <w:rsid w:val="7A1F5148"/>
    <w:rsid w:val="7A949FAF"/>
    <w:rsid w:val="7AA5D55E"/>
    <w:rsid w:val="7AC358AA"/>
    <w:rsid w:val="7AE31025"/>
    <w:rsid w:val="7AFE8F39"/>
    <w:rsid w:val="7B8E7CCB"/>
    <w:rsid w:val="7CC092A8"/>
    <w:rsid w:val="7D35ECEF"/>
    <w:rsid w:val="7DB1E39F"/>
    <w:rsid w:val="7E1D7400"/>
    <w:rsid w:val="7E9A91D3"/>
    <w:rsid w:val="7EBFA46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754A"/>
  <w15:docId w15:val="{CD9C4EBC-D551-4E94-8439-6564E376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Light" w:eastAsia="Calibri Light" w:hAnsi="Calibri Light" w:cs="Calibri Light"/>
      <w:sz w:val="22"/>
      <w:szCs w:val="22"/>
      <w:lang w:val="en-US" w:eastAsia="en-US"/>
    </w:rPr>
  </w:style>
  <w:style w:type="paragraph" w:styleId="Heading1">
    <w:name w:val="heading 1"/>
    <w:basedOn w:val="Normal"/>
    <w:uiPriority w:val="9"/>
    <w:qFormat/>
    <w:pPr>
      <w:ind w:left="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hanging="360"/>
    </w:p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Header">
    <w:name w:val="header"/>
    <w:basedOn w:val="Normal"/>
    <w:uiPriority w:val="99"/>
    <w:unhideWhenUsed/>
    <w:rsid w:val="62939CC6"/>
    <w:pPr>
      <w:tabs>
        <w:tab w:val="center" w:pos="4680"/>
        <w:tab w:val="right" w:pos="9360"/>
      </w:tabs>
    </w:pPr>
  </w:style>
  <w:style w:type="paragraph" w:styleId="Footer">
    <w:name w:val="footer"/>
    <w:basedOn w:val="Normal"/>
    <w:uiPriority w:val="99"/>
    <w:unhideWhenUsed/>
    <w:rsid w:val="62939CC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e8fbd-3808-4242-b134-d47273206a8e" xsi:nil="true"/>
    <lcf76f155ced4ddcb4097134ff3c332f xmlns="d5539bf6-fe46-47a6-a720-f410f96178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E178F2852E946BCB0C6A06C9F2AAF" ma:contentTypeVersion="13" ma:contentTypeDescription="Create a new document." ma:contentTypeScope="" ma:versionID="25f623f33c14f3c4505ea804ccb60c2b">
  <xsd:schema xmlns:xsd="http://www.w3.org/2001/XMLSchema" xmlns:xs="http://www.w3.org/2001/XMLSchema" xmlns:p="http://schemas.microsoft.com/office/2006/metadata/properties" xmlns:ns2="d5539bf6-fe46-47a6-a720-f410f961780e" xmlns:ns3="c1be8fbd-3808-4242-b134-d47273206a8e" targetNamespace="http://schemas.microsoft.com/office/2006/metadata/properties" ma:root="true" ma:fieldsID="4a6e9ef0d45b3f7b63ae5cd5791d6067" ns2:_="" ns3:_="">
    <xsd:import namespace="d5539bf6-fe46-47a6-a720-f410f961780e"/>
    <xsd:import namespace="c1be8fbd-3808-4242-b134-d47273206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39bf6-fe46-47a6-a720-f410f9617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e8fbd-3808-4242-b134-d47273206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3f35c1-bbb3-4752-af3b-7a5569e66ef5}" ma:internalName="TaxCatchAll" ma:showField="CatchAllData" ma:web="c1be8fbd-3808-4242-b134-d47273206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368E-BDE4-4902-8D1B-94D6B8BF415E}">
  <ds:schemaRefs>
    <ds:schemaRef ds:uri="http://schemas.microsoft.com/office/2006/metadata/properties"/>
    <ds:schemaRef ds:uri="http://schemas.microsoft.com/office/infopath/2007/PartnerControls"/>
    <ds:schemaRef ds:uri="c1be8fbd-3808-4242-b134-d47273206a8e"/>
    <ds:schemaRef ds:uri="d5539bf6-fe46-47a6-a720-f410f961780e"/>
  </ds:schemaRefs>
</ds:datastoreItem>
</file>

<file path=customXml/itemProps2.xml><?xml version="1.0" encoding="utf-8"?>
<ds:datastoreItem xmlns:ds="http://schemas.openxmlformats.org/officeDocument/2006/customXml" ds:itemID="{B0B408C8-FC09-4CCF-AB76-42D91DEF3E23}">
  <ds:schemaRefs>
    <ds:schemaRef ds:uri="http://schemas.microsoft.com/sharepoint/v3/contenttype/forms"/>
  </ds:schemaRefs>
</ds:datastoreItem>
</file>

<file path=customXml/itemProps3.xml><?xml version="1.0" encoding="utf-8"?>
<ds:datastoreItem xmlns:ds="http://schemas.openxmlformats.org/officeDocument/2006/customXml" ds:itemID="{8D6C1416-3D70-4C92-82AC-3A486AA27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39bf6-fe46-47a6-a720-f410f961780e"/>
    <ds:schemaRef ds:uri="c1be8fbd-3808-4242-b134-d4727320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1265</Words>
  <Characters>7217</Characters>
  <Application>Microsoft Office Word</Application>
  <DocSecurity>0</DocSecurity>
  <Lines>60</Lines>
  <Paragraphs>16</Paragraphs>
  <ScaleCrop>false</ScaleCrop>
  <Company>HP Inc.</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FINOFF</dc:creator>
  <cp:lastModifiedBy>Senpoet Dachen</cp:lastModifiedBy>
  <cp:revision>22</cp:revision>
  <dcterms:created xsi:type="dcterms:W3CDTF">2026-02-09T11:39:00Z</dcterms:created>
  <dcterms:modified xsi:type="dcterms:W3CDTF">2026-04-21T14:04:00Z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for Microsoft 365</vt:lpwstr>
  </property>
  <property fmtid="{D5CDD505-2E9C-101B-9397-08002B2CF9AE}" pid="4" name="LastSaved">
    <vt:filetime>2026-01-06T00:00:00Z</vt:filetime>
  </property>
  <property fmtid="{D5CDD505-2E9C-101B-9397-08002B2CF9AE}" pid="5" name="Producer">
    <vt:lpwstr>Microsoft® Word for Microsoft 365</vt:lpwstr>
  </property>
  <property fmtid="{D5CDD505-2E9C-101B-9397-08002B2CF9AE}" pid="6" name="KSOProductBuildVer">
    <vt:lpwstr>1033-12.2.0.23196</vt:lpwstr>
  </property>
  <property fmtid="{D5CDD505-2E9C-101B-9397-08002B2CF9AE}" pid="7" name="ICV">
    <vt:lpwstr>E1FBDE853CB7470C84666EDE365AD089_13</vt:lpwstr>
  </property>
  <property fmtid="{D5CDD505-2E9C-101B-9397-08002B2CF9AE}" pid="8" name="ContentTypeId">
    <vt:lpwstr>0x01010080BE178F2852E946BCB0C6A06C9F2AAF</vt:lpwstr>
  </property>
  <property fmtid="{D5CDD505-2E9C-101B-9397-08002B2CF9AE}" pid="9" name="MediaServiceImageTags">
    <vt:lpwstr/>
  </property>
</Properties>
</file>