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D6308" w14:textId="77777777" w:rsidR="00630E78" w:rsidRDefault="00B746A1" w:rsidP="006B5BD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409575</wp:posOffset>
                </wp:positionV>
                <wp:extent cx="3599815" cy="3599815"/>
                <wp:effectExtent l="6985" t="9525" r="1270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359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D8AA4" w14:textId="77777777" w:rsidR="007D1890" w:rsidRDefault="00277973" w:rsidP="00EF6153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625D2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183475" cy="333955"/>
                                  <wp:effectExtent l="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Description: Description: NRC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r:link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0268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109C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38416A" w:rsidRPr="005D1C3F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INVITATION TO BID</w:t>
                            </w:r>
                          </w:p>
                          <w:p w14:paraId="402CAC7D" w14:textId="1D74176F" w:rsidR="00277973" w:rsidRPr="005D1C3F" w:rsidRDefault="00277973" w:rsidP="00166E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5D1C3F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SUPPLY OF </w:t>
                            </w:r>
                            <w:r w:rsidR="00166E07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Mobile Phones’ Prepaid Recharge Cards</w:t>
                            </w:r>
                          </w:p>
                          <w:p w14:paraId="0CE21B71" w14:textId="135CA887" w:rsidR="00E04D62" w:rsidRPr="005D1C3F" w:rsidRDefault="003830C8" w:rsidP="00A207AD">
                            <w:pPr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Contract for Two Y</w:t>
                            </w:r>
                            <w:r w:rsidR="00277973" w:rsidRPr="005D1C3F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ears / </w:t>
                            </w:r>
                            <w:r w:rsidR="0053057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21</w:t>
                            </w:r>
                            <w:r w:rsidR="00277973" w:rsidRPr="005D1C3F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-Bei-00</w:t>
                            </w:r>
                            <w:r w:rsidR="0053057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06</w:t>
                            </w:r>
                          </w:p>
                          <w:p w14:paraId="59438455" w14:textId="051F59F1" w:rsidR="00A207AD" w:rsidRPr="005D1C3F" w:rsidRDefault="00B746A1" w:rsidP="007D189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NRC is seeking t</w:t>
                            </w:r>
                            <w:r w:rsidR="00A207AD" w:rsidRPr="005D1C3F">
                              <w:rPr>
                                <w:sz w:val="19"/>
                                <w:szCs w:val="19"/>
                              </w:rPr>
                              <w:t>o establish a Long Term Agreement for a duration of Two Years</w:t>
                            </w:r>
                            <w:r w:rsidR="003109CF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207AD" w:rsidRPr="005D1C3F">
                              <w:rPr>
                                <w:sz w:val="19"/>
                                <w:szCs w:val="19"/>
                              </w:rPr>
                              <w:t xml:space="preserve">with a reputable company that can supply NRC with MTC Touch and Alfa </w:t>
                            </w:r>
                            <w:r w:rsidR="00936B3F">
                              <w:rPr>
                                <w:sz w:val="19"/>
                                <w:szCs w:val="19"/>
                              </w:rPr>
                              <w:t xml:space="preserve">prepaid </w:t>
                            </w:r>
                            <w:r w:rsidR="00A207AD" w:rsidRPr="005D1C3F">
                              <w:rPr>
                                <w:sz w:val="19"/>
                                <w:szCs w:val="19"/>
                              </w:rPr>
                              <w:t>recharge cards on a monthly basis.</w:t>
                            </w:r>
                          </w:p>
                          <w:p w14:paraId="0E389942" w14:textId="77777777" w:rsidR="007D1890" w:rsidRDefault="007D1890" w:rsidP="007D1890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C5C2D6E" w14:textId="77777777" w:rsidR="00A207AD" w:rsidRPr="005D1C3F" w:rsidRDefault="00854602" w:rsidP="00EF6153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5D1C3F">
                              <w:rPr>
                                <w:b/>
                                <w:sz w:val="19"/>
                                <w:szCs w:val="19"/>
                              </w:rPr>
                              <w:t>1.</w:t>
                            </w:r>
                            <w:r w:rsidR="00A207AD" w:rsidRPr="005D1C3F">
                              <w:rPr>
                                <w:b/>
                                <w:sz w:val="19"/>
                                <w:szCs w:val="19"/>
                              </w:rPr>
                              <w:t>TENDER DOCUMENTS:</w:t>
                            </w:r>
                            <w:r w:rsidR="003109CF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207AD" w:rsidRPr="005D1C3F">
                              <w:rPr>
                                <w:sz w:val="19"/>
                                <w:szCs w:val="19"/>
                              </w:rPr>
                              <w:t>The Invitation to Bid “ITB” documents will provide all relevant information in details;</w:t>
                            </w:r>
                            <w:r w:rsidR="003109CF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207AD" w:rsidRPr="005D1C3F">
                              <w:rPr>
                                <w:sz w:val="19"/>
                                <w:szCs w:val="19"/>
                              </w:rPr>
                              <w:t>description of service, date, time, and place for th</w:t>
                            </w:r>
                            <w:bookmarkStart w:id="0" w:name="_GoBack"/>
                            <w:bookmarkEnd w:id="0"/>
                            <w:r w:rsidR="00A207AD" w:rsidRPr="005D1C3F">
                              <w:rPr>
                                <w:sz w:val="19"/>
                                <w:szCs w:val="19"/>
                              </w:rPr>
                              <w:t>e submission of the Tender, and can be requested by sending a letter of interest mentioning the company details and contact person to the E-mail address</w:t>
                            </w:r>
                            <w:r w:rsidR="00B746A1">
                              <w:rPr>
                                <w:sz w:val="19"/>
                                <w:szCs w:val="19"/>
                              </w:rPr>
                              <w:t>:</w:t>
                            </w:r>
                            <w:r w:rsidR="003109CF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hyperlink r:id="rId13" w:history="1">
                              <w:r w:rsidR="00FE4897" w:rsidRPr="00FE4897">
                                <w:rPr>
                                  <w:rStyle w:val="Hyperlink"/>
                                  <w:sz w:val="19"/>
                                  <w:szCs w:val="19"/>
                                </w:rPr>
                                <w:t>lb.procurement2@nrc.no</w:t>
                              </w:r>
                            </w:hyperlink>
                          </w:p>
                          <w:p w14:paraId="67478E21" w14:textId="77777777" w:rsidR="00BC2937" w:rsidRDefault="00BC2937" w:rsidP="00EF615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F247888" w14:textId="42F77E06" w:rsidR="00854602" w:rsidRPr="005D1C3F" w:rsidRDefault="00854602" w:rsidP="00BC2937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5D1C3F">
                              <w:rPr>
                                <w:sz w:val="19"/>
                                <w:szCs w:val="19"/>
                              </w:rPr>
                              <w:t xml:space="preserve">2.  </w:t>
                            </w:r>
                            <w:r w:rsidRPr="005D1C3F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TENDER PROCESS: </w:t>
                            </w:r>
                            <w:r w:rsidRPr="005D1C3F">
                              <w:rPr>
                                <w:sz w:val="19"/>
                                <w:szCs w:val="19"/>
                              </w:rPr>
                              <w:t xml:space="preserve"> All interested and eligible firms are requested to submit their offers in person </w:t>
                            </w:r>
                            <w:r w:rsidRPr="005D1C3F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and not by email</w:t>
                            </w:r>
                            <w:r w:rsidR="003109CF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 w:rsidRPr="005D1C3F">
                              <w:rPr>
                                <w:sz w:val="19"/>
                                <w:szCs w:val="19"/>
                              </w:rPr>
                              <w:t xml:space="preserve">in a sealed envelope </w:t>
                            </w:r>
                            <w:r w:rsidR="00936B3F" w:rsidRPr="005D1C3F">
                              <w:rPr>
                                <w:sz w:val="19"/>
                                <w:szCs w:val="19"/>
                              </w:rPr>
                              <w:t>to</w:t>
                            </w:r>
                            <w:r w:rsidR="003109CF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D1C3F">
                              <w:rPr>
                                <w:sz w:val="19"/>
                                <w:szCs w:val="19"/>
                              </w:rPr>
                              <w:t xml:space="preserve">NRC Beirut Office, Logistics Dpt. </w:t>
                            </w:r>
                            <w:r w:rsidR="00530576">
                              <w:rPr>
                                <w:sz w:val="19"/>
                                <w:szCs w:val="19"/>
                              </w:rPr>
                              <w:t>10</w:t>
                            </w:r>
                            <w:r w:rsidRPr="005D1C3F">
                              <w:rPr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Pr="005D1C3F">
                              <w:rPr>
                                <w:sz w:val="19"/>
                                <w:szCs w:val="19"/>
                              </w:rPr>
                              <w:t>flr. Weaver</w:t>
                            </w:r>
                            <w:r w:rsidR="003109CF">
                              <w:rPr>
                                <w:sz w:val="19"/>
                                <w:szCs w:val="19"/>
                              </w:rPr>
                              <w:t>s</w:t>
                            </w:r>
                            <w:r w:rsidR="00584DE3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D1C3F">
                              <w:rPr>
                                <w:sz w:val="19"/>
                                <w:szCs w:val="19"/>
                              </w:rPr>
                              <w:t>Center,</w:t>
                            </w:r>
                            <w:r w:rsidR="003109CF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D1C3F">
                              <w:rPr>
                                <w:sz w:val="19"/>
                                <w:szCs w:val="19"/>
                              </w:rPr>
                              <w:t>Clemenceau, Beirut, Lebanon.</w:t>
                            </w:r>
                          </w:p>
                          <w:p w14:paraId="7530CC80" w14:textId="77777777" w:rsidR="00BC2937" w:rsidRDefault="00BC2937" w:rsidP="00BC293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C223532" w14:textId="1B5393BC" w:rsidR="00B0559F" w:rsidRPr="005D1C3F" w:rsidRDefault="00936B3F" w:rsidP="00530576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5D1C3F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3. CLOSING</w:t>
                            </w:r>
                            <w:r w:rsidR="00B0559F" w:rsidRPr="005D1C3F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DATE: </w:t>
                            </w:r>
                            <w:r w:rsidR="00B0559F" w:rsidRPr="005D1C3F">
                              <w:rPr>
                                <w:sz w:val="19"/>
                                <w:szCs w:val="19"/>
                              </w:rPr>
                              <w:t xml:space="preserve">Deadline for bids submission is </w:t>
                            </w:r>
                            <w:r w:rsidR="003830C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08</w:t>
                            </w:r>
                            <w:r w:rsidR="0053057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March 2021 </w:t>
                            </w:r>
                            <w:r w:rsidR="00B0559F" w:rsidRPr="005D1C3F">
                              <w:rPr>
                                <w:sz w:val="19"/>
                                <w:szCs w:val="19"/>
                              </w:rPr>
                              <w:t xml:space="preserve">at </w:t>
                            </w:r>
                            <w:r w:rsidR="003830C8">
                              <w:rPr>
                                <w:sz w:val="19"/>
                                <w:szCs w:val="19"/>
                                <w:u w:val="single"/>
                              </w:rPr>
                              <w:t>02:00 P</w:t>
                            </w:r>
                            <w:r w:rsidR="00B0559F" w:rsidRPr="005D1C3F">
                              <w:rPr>
                                <w:sz w:val="19"/>
                                <w:szCs w:val="19"/>
                                <w:u w:val="single"/>
                              </w:rPr>
                              <w:t>M</w:t>
                            </w:r>
                            <w:r w:rsidR="00B0559F" w:rsidRPr="005D1C3F">
                              <w:rPr>
                                <w:sz w:val="19"/>
                                <w:szCs w:val="19"/>
                              </w:rPr>
                              <w:t>. All bids submitted after that date will be rejected.</w:t>
                            </w:r>
                          </w:p>
                          <w:p w14:paraId="775FB22D" w14:textId="77777777" w:rsidR="00B0559F" w:rsidRPr="00854602" w:rsidRDefault="00B0559F" w:rsidP="00B055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D4361A8" w14:textId="77777777" w:rsidR="00854602" w:rsidRPr="00854602" w:rsidRDefault="00854602" w:rsidP="0085460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D0646DF" w14:textId="77777777" w:rsidR="00A207AD" w:rsidRPr="00A207AD" w:rsidRDefault="00A207AD" w:rsidP="00A207A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4D98E83" w14:textId="77777777" w:rsidR="00A207AD" w:rsidRPr="00A207AD" w:rsidRDefault="00A207AD" w:rsidP="00A207AD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7pt;margin-top:32.25pt;width:283.45pt;height:28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">
                <v:textbox>
                  <w:txbxContent>
                    <w:p w14:paraId="7A2D8AA4" w14:textId="77777777" w:rsidR="007D1890" w:rsidRDefault="00277973" w:rsidP="00EF6153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C625D2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183475" cy="333955"/>
                            <wp:effectExtent l="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Description: Description: NRC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r:link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0268" cy="33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109CF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</w:t>
                      </w:r>
                      <w:r w:rsidR="0038416A" w:rsidRPr="005D1C3F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INVITATION TO BID</w:t>
                      </w:r>
                    </w:p>
                    <w:p w14:paraId="402CAC7D" w14:textId="1D74176F" w:rsidR="00277973" w:rsidRPr="005D1C3F" w:rsidRDefault="00277973" w:rsidP="00166E0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 w:rsidRPr="005D1C3F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SUPPLY OF </w:t>
                      </w:r>
                      <w:r w:rsidR="00166E07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Mobile Phones’ Prepaid Recharge Cards</w:t>
                      </w:r>
                    </w:p>
                    <w:p w14:paraId="0CE21B71" w14:textId="135CA887" w:rsidR="00E04D62" w:rsidRPr="005D1C3F" w:rsidRDefault="003830C8" w:rsidP="00A207AD">
                      <w:pPr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Contract for Two Y</w:t>
                      </w:r>
                      <w:r w:rsidR="00277973" w:rsidRPr="005D1C3F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ears / </w:t>
                      </w:r>
                      <w:r w:rsidR="0053057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21</w:t>
                      </w:r>
                      <w:r w:rsidR="00277973" w:rsidRPr="005D1C3F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-Bei-00</w:t>
                      </w:r>
                      <w:r w:rsidR="0053057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06</w:t>
                      </w:r>
                    </w:p>
                    <w:p w14:paraId="59438455" w14:textId="051F59F1" w:rsidR="00A207AD" w:rsidRPr="005D1C3F" w:rsidRDefault="00B746A1" w:rsidP="007D189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NRC is seeking t</w:t>
                      </w:r>
                      <w:r w:rsidR="00A207AD" w:rsidRPr="005D1C3F">
                        <w:rPr>
                          <w:sz w:val="19"/>
                          <w:szCs w:val="19"/>
                        </w:rPr>
                        <w:t>o establish a Long Term Agreement for a duration of Two Years</w:t>
                      </w:r>
                      <w:r w:rsidR="003109CF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A207AD" w:rsidRPr="005D1C3F">
                        <w:rPr>
                          <w:sz w:val="19"/>
                          <w:szCs w:val="19"/>
                        </w:rPr>
                        <w:t xml:space="preserve">with a reputable company that can supply NRC with MTC Touch and Alfa </w:t>
                      </w:r>
                      <w:r w:rsidR="00936B3F">
                        <w:rPr>
                          <w:sz w:val="19"/>
                          <w:szCs w:val="19"/>
                        </w:rPr>
                        <w:t xml:space="preserve">prepaid </w:t>
                      </w:r>
                      <w:r w:rsidR="00A207AD" w:rsidRPr="005D1C3F">
                        <w:rPr>
                          <w:sz w:val="19"/>
                          <w:szCs w:val="19"/>
                        </w:rPr>
                        <w:t>recharge cards on a monthly basis.</w:t>
                      </w:r>
                    </w:p>
                    <w:p w14:paraId="0E389942" w14:textId="77777777" w:rsidR="007D1890" w:rsidRDefault="007D1890" w:rsidP="007D1890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C5C2D6E" w14:textId="77777777" w:rsidR="00A207AD" w:rsidRPr="005D1C3F" w:rsidRDefault="00854602" w:rsidP="00EF6153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5D1C3F">
                        <w:rPr>
                          <w:b/>
                          <w:sz w:val="19"/>
                          <w:szCs w:val="19"/>
                        </w:rPr>
                        <w:t>1.</w:t>
                      </w:r>
                      <w:r w:rsidR="00A207AD" w:rsidRPr="005D1C3F">
                        <w:rPr>
                          <w:b/>
                          <w:sz w:val="19"/>
                          <w:szCs w:val="19"/>
                        </w:rPr>
                        <w:t>TENDER DOCUMENTS:</w:t>
                      </w:r>
                      <w:r w:rsidR="003109CF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A207AD" w:rsidRPr="005D1C3F">
                        <w:rPr>
                          <w:sz w:val="19"/>
                          <w:szCs w:val="19"/>
                        </w:rPr>
                        <w:t>The Invitation to Bid “ITB” documents will provide all relevant information in details;</w:t>
                      </w:r>
                      <w:r w:rsidR="003109CF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A207AD" w:rsidRPr="005D1C3F">
                        <w:rPr>
                          <w:sz w:val="19"/>
                          <w:szCs w:val="19"/>
                        </w:rPr>
                        <w:t>description of service, date, time, and place for th</w:t>
                      </w:r>
                      <w:bookmarkStart w:id="1" w:name="_GoBack"/>
                      <w:bookmarkEnd w:id="1"/>
                      <w:r w:rsidR="00A207AD" w:rsidRPr="005D1C3F">
                        <w:rPr>
                          <w:sz w:val="19"/>
                          <w:szCs w:val="19"/>
                        </w:rPr>
                        <w:t>e submission of the Tender, and can be requested by sending a letter of interest mentioning the company details and contact person to the E-mail address</w:t>
                      </w:r>
                      <w:r w:rsidR="00B746A1">
                        <w:rPr>
                          <w:sz w:val="19"/>
                          <w:szCs w:val="19"/>
                        </w:rPr>
                        <w:t>:</w:t>
                      </w:r>
                      <w:r w:rsidR="003109CF">
                        <w:rPr>
                          <w:sz w:val="19"/>
                          <w:szCs w:val="19"/>
                        </w:rPr>
                        <w:t xml:space="preserve"> </w:t>
                      </w:r>
                      <w:hyperlink r:id="rId14" w:history="1">
                        <w:r w:rsidR="00FE4897" w:rsidRPr="00FE4897">
                          <w:rPr>
                            <w:rStyle w:val="Hyperlink"/>
                            <w:sz w:val="19"/>
                            <w:szCs w:val="19"/>
                          </w:rPr>
                          <w:t>lb.procurement2@nrc.no</w:t>
                        </w:r>
                      </w:hyperlink>
                    </w:p>
                    <w:p w14:paraId="67478E21" w14:textId="77777777" w:rsidR="00BC2937" w:rsidRDefault="00BC2937" w:rsidP="00EF615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3F247888" w14:textId="42F77E06" w:rsidR="00854602" w:rsidRPr="005D1C3F" w:rsidRDefault="00854602" w:rsidP="00BC2937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5D1C3F">
                        <w:rPr>
                          <w:sz w:val="19"/>
                          <w:szCs w:val="19"/>
                        </w:rPr>
                        <w:t xml:space="preserve">2.  </w:t>
                      </w:r>
                      <w:r w:rsidRPr="005D1C3F">
                        <w:rPr>
                          <w:b/>
                          <w:bCs/>
                          <w:sz w:val="19"/>
                          <w:szCs w:val="19"/>
                        </w:rPr>
                        <w:t xml:space="preserve">TENDER PROCESS: </w:t>
                      </w:r>
                      <w:r w:rsidRPr="005D1C3F">
                        <w:rPr>
                          <w:sz w:val="19"/>
                          <w:szCs w:val="19"/>
                        </w:rPr>
                        <w:t xml:space="preserve"> All interested and eligible firms are requested to submit their offers in person </w:t>
                      </w:r>
                      <w:r w:rsidRPr="005D1C3F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and not by email</w:t>
                      </w:r>
                      <w:r w:rsidR="003109CF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 w:rsidRPr="005D1C3F">
                        <w:rPr>
                          <w:sz w:val="19"/>
                          <w:szCs w:val="19"/>
                        </w:rPr>
                        <w:t xml:space="preserve">in a sealed envelope </w:t>
                      </w:r>
                      <w:r w:rsidR="00936B3F" w:rsidRPr="005D1C3F">
                        <w:rPr>
                          <w:sz w:val="19"/>
                          <w:szCs w:val="19"/>
                        </w:rPr>
                        <w:t>to</w:t>
                      </w:r>
                      <w:r w:rsidR="003109CF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5D1C3F">
                        <w:rPr>
                          <w:sz w:val="19"/>
                          <w:szCs w:val="19"/>
                        </w:rPr>
                        <w:t xml:space="preserve">NRC Beirut Office, Logistics Dpt. </w:t>
                      </w:r>
                      <w:r w:rsidR="00530576">
                        <w:rPr>
                          <w:sz w:val="19"/>
                          <w:szCs w:val="19"/>
                        </w:rPr>
                        <w:t>10</w:t>
                      </w:r>
                      <w:r w:rsidRPr="005D1C3F">
                        <w:rPr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Pr="005D1C3F">
                        <w:rPr>
                          <w:sz w:val="19"/>
                          <w:szCs w:val="19"/>
                        </w:rPr>
                        <w:t>flr. Weaver</w:t>
                      </w:r>
                      <w:r w:rsidR="003109CF">
                        <w:rPr>
                          <w:sz w:val="19"/>
                          <w:szCs w:val="19"/>
                        </w:rPr>
                        <w:t>s</w:t>
                      </w:r>
                      <w:r w:rsidR="00584DE3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5D1C3F">
                        <w:rPr>
                          <w:sz w:val="19"/>
                          <w:szCs w:val="19"/>
                        </w:rPr>
                        <w:t>Center,</w:t>
                      </w:r>
                      <w:r w:rsidR="003109CF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5D1C3F">
                        <w:rPr>
                          <w:sz w:val="19"/>
                          <w:szCs w:val="19"/>
                        </w:rPr>
                        <w:t>Clemenceau, Beirut, Lebanon.</w:t>
                      </w:r>
                    </w:p>
                    <w:p w14:paraId="7530CC80" w14:textId="77777777" w:rsidR="00BC2937" w:rsidRDefault="00BC2937" w:rsidP="00BC293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6C223532" w14:textId="1B5393BC" w:rsidR="00B0559F" w:rsidRPr="005D1C3F" w:rsidRDefault="00936B3F" w:rsidP="00530576">
                      <w:pPr>
                        <w:rPr>
                          <w:sz w:val="19"/>
                          <w:szCs w:val="19"/>
                        </w:rPr>
                      </w:pPr>
                      <w:r w:rsidRPr="005D1C3F">
                        <w:rPr>
                          <w:b/>
                          <w:bCs/>
                          <w:sz w:val="19"/>
                          <w:szCs w:val="19"/>
                        </w:rPr>
                        <w:t>3. CLOSING</w:t>
                      </w:r>
                      <w:r w:rsidR="00B0559F" w:rsidRPr="005D1C3F">
                        <w:rPr>
                          <w:b/>
                          <w:bCs/>
                          <w:sz w:val="19"/>
                          <w:szCs w:val="19"/>
                        </w:rPr>
                        <w:t xml:space="preserve"> DATE: </w:t>
                      </w:r>
                      <w:r w:rsidR="00B0559F" w:rsidRPr="005D1C3F">
                        <w:rPr>
                          <w:sz w:val="19"/>
                          <w:szCs w:val="19"/>
                        </w:rPr>
                        <w:t xml:space="preserve">Deadline for bids submission is </w:t>
                      </w:r>
                      <w:r w:rsidR="003830C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08</w:t>
                      </w:r>
                      <w:r w:rsidR="0053057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March 2021 </w:t>
                      </w:r>
                      <w:r w:rsidR="00B0559F" w:rsidRPr="005D1C3F">
                        <w:rPr>
                          <w:sz w:val="19"/>
                          <w:szCs w:val="19"/>
                        </w:rPr>
                        <w:t xml:space="preserve">at </w:t>
                      </w:r>
                      <w:r w:rsidR="003830C8">
                        <w:rPr>
                          <w:sz w:val="19"/>
                          <w:szCs w:val="19"/>
                          <w:u w:val="single"/>
                        </w:rPr>
                        <w:t>02:00 P</w:t>
                      </w:r>
                      <w:r w:rsidR="00B0559F" w:rsidRPr="005D1C3F">
                        <w:rPr>
                          <w:sz w:val="19"/>
                          <w:szCs w:val="19"/>
                          <w:u w:val="single"/>
                        </w:rPr>
                        <w:t>M</w:t>
                      </w:r>
                      <w:r w:rsidR="00B0559F" w:rsidRPr="005D1C3F">
                        <w:rPr>
                          <w:sz w:val="19"/>
                          <w:szCs w:val="19"/>
                        </w:rPr>
                        <w:t>. All bids submitted after that date will be rejected.</w:t>
                      </w:r>
                    </w:p>
                    <w:p w14:paraId="775FB22D" w14:textId="77777777" w:rsidR="00B0559F" w:rsidRPr="00854602" w:rsidRDefault="00B0559F" w:rsidP="00B0559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D4361A8" w14:textId="77777777" w:rsidR="00854602" w:rsidRPr="00854602" w:rsidRDefault="00854602" w:rsidP="00854602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D0646DF" w14:textId="77777777" w:rsidR="00A207AD" w:rsidRPr="00A207AD" w:rsidRDefault="00A207AD" w:rsidP="00A207A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44D98E83" w14:textId="77777777" w:rsidR="00A207AD" w:rsidRPr="00A207AD" w:rsidRDefault="00A207AD" w:rsidP="00A207AD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30E78" w:rsidSect="002A5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7BBFB" w14:textId="77777777" w:rsidR="003F65A2" w:rsidRDefault="003F65A2" w:rsidP="00630E78">
      <w:pPr>
        <w:spacing w:after="0" w:line="240" w:lineRule="auto"/>
      </w:pPr>
      <w:r>
        <w:separator/>
      </w:r>
    </w:p>
  </w:endnote>
  <w:endnote w:type="continuationSeparator" w:id="0">
    <w:p w14:paraId="43A35730" w14:textId="77777777" w:rsidR="003F65A2" w:rsidRDefault="003F65A2" w:rsidP="00630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364E7" w14:textId="77777777" w:rsidR="003F65A2" w:rsidRDefault="003F65A2" w:rsidP="00630E78">
      <w:pPr>
        <w:spacing w:after="0" w:line="240" w:lineRule="auto"/>
      </w:pPr>
      <w:r>
        <w:separator/>
      </w:r>
    </w:p>
  </w:footnote>
  <w:footnote w:type="continuationSeparator" w:id="0">
    <w:p w14:paraId="5E42BD5F" w14:textId="77777777" w:rsidR="003F65A2" w:rsidRDefault="003F65A2" w:rsidP="00630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42ED"/>
    <w:multiLevelType w:val="hybridMultilevel"/>
    <w:tmpl w:val="91284A3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DB60340"/>
    <w:multiLevelType w:val="hybridMultilevel"/>
    <w:tmpl w:val="65A604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A606D05"/>
    <w:multiLevelType w:val="hybridMultilevel"/>
    <w:tmpl w:val="D3644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62817"/>
    <w:multiLevelType w:val="hybridMultilevel"/>
    <w:tmpl w:val="CE542A38"/>
    <w:lvl w:ilvl="0" w:tplc="69321AFE">
      <w:start w:val="1"/>
      <w:numFmt w:val="decimal"/>
      <w:lvlText w:val="%1."/>
      <w:lvlJc w:val="left"/>
      <w:pPr>
        <w:ind w:left="63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D3B05"/>
    <w:multiLevelType w:val="hybridMultilevel"/>
    <w:tmpl w:val="BB1A8D0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74C155C6"/>
    <w:multiLevelType w:val="hybridMultilevel"/>
    <w:tmpl w:val="D428C418"/>
    <w:lvl w:ilvl="0" w:tplc="716A54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72792"/>
    <w:multiLevelType w:val="hybridMultilevel"/>
    <w:tmpl w:val="826E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D8"/>
    <w:rsid w:val="00035917"/>
    <w:rsid w:val="000C25C1"/>
    <w:rsid w:val="000D71AC"/>
    <w:rsid w:val="000F6E38"/>
    <w:rsid w:val="001145F9"/>
    <w:rsid w:val="0011629E"/>
    <w:rsid w:val="00166E07"/>
    <w:rsid w:val="0017177A"/>
    <w:rsid w:val="00173C04"/>
    <w:rsid w:val="001E373F"/>
    <w:rsid w:val="001E3C58"/>
    <w:rsid w:val="0020212D"/>
    <w:rsid w:val="002473E7"/>
    <w:rsid w:val="00275ED9"/>
    <w:rsid w:val="00277973"/>
    <w:rsid w:val="00280AC5"/>
    <w:rsid w:val="002965B0"/>
    <w:rsid w:val="002A5BCF"/>
    <w:rsid w:val="002B3E03"/>
    <w:rsid w:val="002D5162"/>
    <w:rsid w:val="003109CF"/>
    <w:rsid w:val="003209DF"/>
    <w:rsid w:val="0032283A"/>
    <w:rsid w:val="0037086C"/>
    <w:rsid w:val="003830C8"/>
    <w:rsid w:val="0038416A"/>
    <w:rsid w:val="003C36CB"/>
    <w:rsid w:val="003E279D"/>
    <w:rsid w:val="003E281D"/>
    <w:rsid w:val="003F65A2"/>
    <w:rsid w:val="00482F2A"/>
    <w:rsid w:val="004C7D0A"/>
    <w:rsid w:val="004D7F48"/>
    <w:rsid w:val="005278CA"/>
    <w:rsid w:val="00530576"/>
    <w:rsid w:val="00530A32"/>
    <w:rsid w:val="005313E8"/>
    <w:rsid w:val="00584DE3"/>
    <w:rsid w:val="005B4D75"/>
    <w:rsid w:val="005C5D79"/>
    <w:rsid w:val="005D1C3F"/>
    <w:rsid w:val="005E6660"/>
    <w:rsid w:val="00602117"/>
    <w:rsid w:val="00623D4E"/>
    <w:rsid w:val="00630E78"/>
    <w:rsid w:val="00693A7C"/>
    <w:rsid w:val="006A6320"/>
    <w:rsid w:val="006B5BD8"/>
    <w:rsid w:val="007447AB"/>
    <w:rsid w:val="0077160F"/>
    <w:rsid w:val="007D1890"/>
    <w:rsid w:val="008140C3"/>
    <w:rsid w:val="00854549"/>
    <w:rsid w:val="00854602"/>
    <w:rsid w:val="008B549E"/>
    <w:rsid w:val="008E7198"/>
    <w:rsid w:val="00936B3F"/>
    <w:rsid w:val="00955B12"/>
    <w:rsid w:val="00A03063"/>
    <w:rsid w:val="00A0374B"/>
    <w:rsid w:val="00A106C3"/>
    <w:rsid w:val="00A207AD"/>
    <w:rsid w:val="00A33A25"/>
    <w:rsid w:val="00A765FF"/>
    <w:rsid w:val="00AC2AC7"/>
    <w:rsid w:val="00AC377C"/>
    <w:rsid w:val="00AC582B"/>
    <w:rsid w:val="00B0559F"/>
    <w:rsid w:val="00B132E7"/>
    <w:rsid w:val="00B47CF8"/>
    <w:rsid w:val="00B530E4"/>
    <w:rsid w:val="00B746A1"/>
    <w:rsid w:val="00B90AEA"/>
    <w:rsid w:val="00B970FA"/>
    <w:rsid w:val="00BB61A2"/>
    <w:rsid w:val="00BC2937"/>
    <w:rsid w:val="00C625D2"/>
    <w:rsid w:val="00C63022"/>
    <w:rsid w:val="00C946FC"/>
    <w:rsid w:val="00CD2FC8"/>
    <w:rsid w:val="00CE5A38"/>
    <w:rsid w:val="00D23F18"/>
    <w:rsid w:val="00D40C8C"/>
    <w:rsid w:val="00D47AF7"/>
    <w:rsid w:val="00E04D62"/>
    <w:rsid w:val="00E301DD"/>
    <w:rsid w:val="00E76791"/>
    <w:rsid w:val="00EF6153"/>
    <w:rsid w:val="00F54BFD"/>
    <w:rsid w:val="00F82764"/>
    <w:rsid w:val="00F90491"/>
    <w:rsid w:val="00F96D1B"/>
    <w:rsid w:val="00FB35C0"/>
    <w:rsid w:val="00FE4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E0346"/>
  <w15:docId w15:val="{3BCC477D-D4DA-4B65-8DC3-8DB2001B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color w:val="00000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BD8"/>
    <w:rPr>
      <w:rFonts w:ascii="Calibri" w:eastAsia="Calibri" w:hAnsi="Calibri" w:cs="Arial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BD8"/>
    <w:pPr>
      <w:ind w:left="720"/>
      <w:contextualSpacing/>
    </w:pPr>
  </w:style>
  <w:style w:type="character" w:styleId="Hyperlink">
    <w:name w:val="Hyperlink"/>
    <w:uiPriority w:val="99"/>
    <w:unhideWhenUsed/>
    <w:rsid w:val="006B5BD8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6B5BD8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B5BD8"/>
    <w:rPr>
      <w:rFonts w:asciiTheme="minorHAnsi" w:hAnsiTheme="minorHAnsi" w:cstheme="minorBidi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6B5BD8"/>
    <w:pPr>
      <w:spacing w:after="0" w:line="240" w:lineRule="auto"/>
    </w:pPr>
    <w:rPr>
      <w:rFonts w:ascii="Calibri" w:eastAsia="Calibri" w:hAnsi="Calibri" w:cs="Arial"/>
      <w:color w:val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BD8"/>
    <w:rPr>
      <w:rFonts w:ascii="Tahoma" w:eastAsia="Calibri" w:hAnsi="Tahoma" w:cs="Tahoma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0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E78"/>
    <w:rPr>
      <w:rFonts w:ascii="Calibri" w:eastAsia="Calibri" w:hAnsi="Calibri" w:cs="Arial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30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E78"/>
    <w:rPr>
      <w:rFonts w:ascii="Calibri" w:eastAsia="Calibri" w:hAnsi="Calibri" w:cs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b.procurement2@nrc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jpg@01D096FE.8CD58F1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b.procurement2@nrc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9034DAF344AC4AAFE3814EBBB5A043" ma:contentTypeVersion="13" ma:contentTypeDescription="Opprett et nytt dokument." ma:contentTypeScope="" ma:versionID="4ff659e7e2898c300bca9d412bd1fc7c">
  <xsd:schema xmlns:xsd="http://www.w3.org/2001/XMLSchema" xmlns:xs="http://www.w3.org/2001/XMLSchema" xmlns:p="http://schemas.microsoft.com/office/2006/metadata/properties" xmlns:ns3="4de61e88-cf5c-4d86-bfa4-0a4800b3038e" xmlns:ns4="c79a666f-6ffe-4bd3-bc62-1bc84eafaefb" targetNamespace="http://schemas.microsoft.com/office/2006/metadata/properties" ma:root="true" ma:fieldsID="0aa3740ea17cbf331a00d337e576b244" ns3:_="" ns4:_="">
    <xsd:import namespace="4de61e88-cf5c-4d86-bfa4-0a4800b3038e"/>
    <xsd:import namespace="c79a666f-6ffe-4bd3-bc62-1bc84eafae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1e88-cf5c-4d86-bfa4-0a4800b30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a666f-6ffe-4bd3-bc62-1bc84eafae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3BB4E-A3FD-4C71-9D41-34E886484C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5EB90D-CCA7-450D-996B-5B725B702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e61e88-cf5c-4d86-bfa4-0a4800b3038e"/>
    <ds:schemaRef ds:uri="c79a666f-6ffe-4bd3-bc62-1bc84eafa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246D6F-07EC-4F60-83FF-D234C0D98A17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c79a666f-6ffe-4bd3-bc62-1bc84eafaefb"/>
    <ds:schemaRef ds:uri="4de61e88-cf5c-4d86-bfa4-0a4800b3038e"/>
  </ds:schemaRefs>
</ds:datastoreItem>
</file>

<file path=customXml/itemProps4.xml><?xml version="1.0" encoding="utf-8"?>
<ds:datastoreItem xmlns:ds="http://schemas.openxmlformats.org/officeDocument/2006/customXml" ds:itemID="{36DB551D-BD6E-4AFC-9815-0BA305D4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Zeinedine</dc:creator>
  <cp:keywords/>
  <dc:description/>
  <cp:lastModifiedBy>Mirna Dghayli</cp:lastModifiedBy>
  <cp:revision>1</cp:revision>
  <cp:lastPrinted>2017-01-18T10:41:00Z</cp:lastPrinted>
  <dcterms:created xsi:type="dcterms:W3CDTF">2021-02-05T06:56:00Z</dcterms:created>
  <dcterms:modified xsi:type="dcterms:W3CDTF">2021-02-15T08:57:00Z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0x010100979034DAF344AC4AAFE3814EBBB5A043</vt:lpwstr>
  </property>
</Properties>
</file>