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450" w:type="dxa"/>
        <w:tblBorders>
          <w:left w:val="single" w:sz="12" w:space="0" w:color="F79646" w:themeColor="accent6"/>
        </w:tblBorders>
        <w:tblLayout w:type="fixed"/>
        <w:tblLook w:val="04A0" w:firstRow="1" w:lastRow="0" w:firstColumn="1" w:lastColumn="0" w:noHBand="0" w:noVBand="1"/>
      </w:tblPr>
      <w:tblGrid>
        <w:gridCol w:w="7695"/>
      </w:tblGrid>
      <w:tr w:rsidR="005552D8" w14:paraId="5A8C5803" w14:textId="77777777" w:rsidTr="000D7D88">
        <w:tc>
          <w:tcPr>
            <w:tcW w:w="7695" w:type="dxa"/>
          </w:tcPr>
          <w:p w14:paraId="439231C6" w14:textId="1F7297FF" w:rsidR="005552D8" w:rsidRPr="004A4484" w:rsidRDefault="005552D8" w:rsidP="000D7D88">
            <w:pPr>
              <w:rPr>
                <w:rFonts w:ascii="Franklin Gothic Book" w:hAnsi="Franklin Gothic Book" w:cs="Arial"/>
                <w:b/>
                <w:bCs/>
                <w:color w:val="F79646" w:themeColor="accent6"/>
                <w:sz w:val="52"/>
                <w:szCs w:val="52"/>
              </w:rPr>
            </w:pPr>
            <w:r>
              <w:rPr>
                <w:rFonts w:ascii="Franklin Gothic Book" w:hAnsi="Franklin Gothic Book" w:cs="Arial"/>
                <w:b/>
                <w:bCs/>
                <w:color w:val="F79646" w:themeColor="accent6"/>
                <w:sz w:val="52"/>
                <w:szCs w:val="52"/>
              </w:rPr>
              <w:t xml:space="preserve">Request for </w:t>
            </w:r>
            <w:r w:rsidR="00B52945">
              <w:rPr>
                <w:rFonts w:ascii="Franklin Gothic Book" w:hAnsi="Franklin Gothic Book" w:cs="Arial"/>
                <w:b/>
                <w:bCs/>
                <w:color w:val="F79646" w:themeColor="accent6"/>
                <w:sz w:val="52"/>
                <w:szCs w:val="52"/>
              </w:rPr>
              <w:t>Q</w:t>
            </w:r>
            <w:r>
              <w:rPr>
                <w:rFonts w:ascii="Franklin Gothic Book" w:hAnsi="Franklin Gothic Book" w:cs="Arial"/>
                <w:b/>
                <w:bCs/>
                <w:color w:val="F79646" w:themeColor="accent6"/>
                <w:sz w:val="52"/>
                <w:szCs w:val="52"/>
              </w:rPr>
              <w:t>uotation</w:t>
            </w:r>
          </w:p>
        </w:tc>
      </w:tr>
    </w:tbl>
    <w:p w14:paraId="5D095B79" w14:textId="125811BA" w:rsidR="00593545" w:rsidRDefault="00593545" w:rsidP="00EB04C2">
      <w:pPr>
        <w:jc w:val="both"/>
        <w:outlineLvl w:val="0"/>
        <w:rPr>
          <w:rFonts w:ascii="Franklin Gothic Book" w:hAnsi="Franklin Gothic Book" w:cs="Arial"/>
          <w:bCs/>
          <w:sz w:val="20"/>
          <w:szCs w:val="20"/>
          <w:lang w:val="en-GB"/>
        </w:rPr>
      </w:pPr>
    </w:p>
    <w:p w14:paraId="57ACC18B" w14:textId="77777777" w:rsidR="005552D8" w:rsidRPr="008B2645" w:rsidRDefault="005552D8" w:rsidP="00EB04C2">
      <w:pPr>
        <w:jc w:val="both"/>
        <w:outlineLvl w:val="0"/>
        <w:rPr>
          <w:rFonts w:ascii="Franklin Gothic Book" w:hAnsi="Franklin Gothic Book" w:cs="Arial"/>
          <w:bCs/>
          <w:sz w:val="20"/>
          <w:szCs w:val="20"/>
          <w:lang w:val="en-GB"/>
        </w:rPr>
      </w:pPr>
    </w:p>
    <w:tbl>
      <w:tblPr>
        <w:tblStyle w:val="TableGrid"/>
        <w:tblW w:w="4815" w:type="dxa"/>
        <w:tblLayout w:type="fixed"/>
        <w:tblLook w:val="04A0" w:firstRow="1" w:lastRow="0" w:firstColumn="1" w:lastColumn="0" w:noHBand="0" w:noVBand="1"/>
      </w:tblPr>
      <w:tblGrid>
        <w:gridCol w:w="1271"/>
        <w:gridCol w:w="3544"/>
      </w:tblGrid>
      <w:tr w:rsidR="00ED1806" w:rsidRPr="008B2645" w14:paraId="4630B4F2" w14:textId="77777777" w:rsidTr="00B26BEB">
        <w:tc>
          <w:tcPr>
            <w:tcW w:w="1271" w:type="dxa"/>
            <w:shd w:val="clear" w:color="auto" w:fill="D9D9D9" w:themeFill="background1" w:themeFillShade="D9"/>
          </w:tcPr>
          <w:p w14:paraId="16EA6B6F" w14:textId="0464E6B6" w:rsidR="00ED1806" w:rsidRPr="008B2645" w:rsidRDefault="00ED1806" w:rsidP="00EB04C2">
            <w:pPr>
              <w:jc w:val="both"/>
              <w:outlineLvl w:val="0"/>
              <w:rPr>
                <w:rFonts w:ascii="Franklin Gothic Book" w:hAnsi="Franklin Gothic Book" w:cs="Arial"/>
                <w:b/>
                <w:sz w:val="20"/>
                <w:szCs w:val="20"/>
                <w:lang w:val="en-GB"/>
              </w:rPr>
            </w:pPr>
            <w:r w:rsidRPr="008B2645">
              <w:rPr>
                <w:rFonts w:ascii="Franklin Gothic Book" w:hAnsi="Franklin Gothic Book" w:cs="Arial"/>
                <w:b/>
                <w:sz w:val="20"/>
                <w:szCs w:val="20"/>
                <w:lang w:val="en-GB"/>
              </w:rPr>
              <w:t>FROM</w:t>
            </w:r>
          </w:p>
        </w:tc>
        <w:tc>
          <w:tcPr>
            <w:tcW w:w="3544" w:type="dxa"/>
          </w:tcPr>
          <w:p w14:paraId="3A28412A" w14:textId="5FA23F1E" w:rsidR="00ED1806" w:rsidRPr="008B2645" w:rsidRDefault="00ED1806" w:rsidP="00B26BEB">
            <w:pPr>
              <w:outlineLvl w:val="0"/>
              <w:rPr>
                <w:rFonts w:ascii="Franklin Gothic Book" w:hAnsi="Franklin Gothic Book" w:cs="Arial"/>
                <w:b/>
                <w:sz w:val="20"/>
                <w:szCs w:val="20"/>
                <w:lang w:val="en-GB"/>
              </w:rPr>
            </w:pPr>
            <w:r w:rsidRPr="008B2645">
              <w:rPr>
                <w:rFonts w:ascii="Franklin Gothic Book" w:hAnsi="Franklin Gothic Book" w:cs="Arial"/>
                <w:b/>
                <w:sz w:val="20"/>
                <w:szCs w:val="20"/>
                <w:lang w:val="en-GB"/>
              </w:rPr>
              <w:t>NORWEGIAN REFUGEE COUNCIL</w:t>
            </w:r>
          </w:p>
        </w:tc>
      </w:tr>
      <w:tr w:rsidR="00ED1806" w:rsidRPr="008B2645" w14:paraId="0A0FE7F0" w14:textId="77777777" w:rsidTr="00B26BEB">
        <w:tc>
          <w:tcPr>
            <w:tcW w:w="1271" w:type="dxa"/>
            <w:shd w:val="clear" w:color="auto" w:fill="D9D9D9" w:themeFill="background1" w:themeFillShade="D9"/>
          </w:tcPr>
          <w:p w14:paraId="559A825A" w14:textId="20232829" w:rsidR="00ED1806" w:rsidRPr="008B2645" w:rsidRDefault="00ED1806" w:rsidP="00EB04C2">
            <w:pPr>
              <w:jc w:val="both"/>
              <w:outlineLvl w:val="0"/>
              <w:rPr>
                <w:rFonts w:ascii="Franklin Gothic Book" w:hAnsi="Franklin Gothic Book" w:cs="Arial"/>
                <w:bCs/>
                <w:sz w:val="20"/>
                <w:szCs w:val="20"/>
                <w:lang w:val="en-GB"/>
              </w:rPr>
            </w:pPr>
            <w:r w:rsidRPr="008B2645">
              <w:rPr>
                <w:rFonts w:ascii="Franklin Gothic Book" w:hAnsi="Franklin Gothic Book" w:cs="Arial"/>
                <w:bCs/>
                <w:sz w:val="20"/>
                <w:szCs w:val="20"/>
                <w:lang w:val="en-GB"/>
              </w:rPr>
              <w:t>Address</w:t>
            </w:r>
          </w:p>
        </w:tc>
        <w:tc>
          <w:tcPr>
            <w:tcW w:w="3544" w:type="dxa"/>
          </w:tcPr>
          <w:p w14:paraId="238799C1" w14:textId="0793F6F9" w:rsidR="00ED1806" w:rsidRPr="008B2645" w:rsidRDefault="00BA533E" w:rsidP="00B26BEB">
            <w:pPr>
              <w:outlineLvl w:val="0"/>
              <w:rPr>
                <w:rFonts w:ascii="Franklin Gothic Book" w:hAnsi="Franklin Gothic Book" w:cs="Arial"/>
                <w:bCs/>
                <w:sz w:val="20"/>
                <w:szCs w:val="20"/>
                <w:lang w:val="en-GB"/>
              </w:rPr>
            </w:pPr>
            <w:proofErr w:type="spellStart"/>
            <w:r>
              <w:rPr>
                <w:rFonts w:ascii="Franklin Gothic Book" w:hAnsi="Franklin Gothic Book" w:cs="Arial"/>
                <w:bCs/>
                <w:sz w:val="20"/>
                <w:szCs w:val="20"/>
                <w:lang w:val="en-GB"/>
              </w:rPr>
              <w:t>Prinsens</w:t>
            </w:r>
            <w:proofErr w:type="spellEnd"/>
            <w:r>
              <w:rPr>
                <w:rFonts w:ascii="Franklin Gothic Book" w:hAnsi="Franklin Gothic Book" w:cs="Arial"/>
                <w:bCs/>
                <w:sz w:val="20"/>
                <w:szCs w:val="20"/>
                <w:lang w:val="en-GB"/>
              </w:rPr>
              <w:t xml:space="preserve"> gate 2 </w:t>
            </w:r>
          </w:p>
        </w:tc>
      </w:tr>
      <w:tr w:rsidR="00ED1806" w:rsidRPr="008B2645" w14:paraId="337361C9" w14:textId="77777777" w:rsidTr="00B26BEB">
        <w:tc>
          <w:tcPr>
            <w:tcW w:w="1271" w:type="dxa"/>
            <w:shd w:val="clear" w:color="auto" w:fill="D9D9D9" w:themeFill="background1" w:themeFillShade="D9"/>
          </w:tcPr>
          <w:p w14:paraId="1F418555" w14:textId="3FB14F61" w:rsidR="00ED1806" w:rsidRPr="008B2645" w:rsidRDefault="00ED1806" w:rsidP="00EB04C2">
            <w:pPr>
              <w:jc w:val="both"/>
              <w:outlineLvl w:val="0"/>
              <w:rPr>
                <w:rFonts w:ascii="Franklin Gothic Book" w:hAnsi="Franklin Gothic Book" w:cs="Arial"/>
                <w:bCs/>
                <w:sz w:val="20"/>
                <w:szCs w:val="20"/>
                <w:lang w:val="en-GB"/>
              </w:rPr>
            </w:pPr>
            <w:r w:rsidRPr="008B2645">
              <w:rPr>
                <w:rFonts w:ascii="Franklin Gothic Book" w:hAnsi="Franklin Gothic Book" w:cs="Arial"/>
                <w:bCs/>
                <w:sz w:val="20"/>
                <w:szCs w:val="20"/>
                <w:lang w:val="en-GB"/>
              </w:rPr>
              <w:t>City</w:t>
            </w:r>
          </w:p>
        </w:tc>
        <w:tc>
          <w:tcPr>
            <w:tcW w:w="3544" w:type="dxa"/>
          </w:tcPr>
          <w:p w14:paraId="2FA4C8A0" w14:textId="4DF6D51F" w:rsidR="00ED1806" w:rsidRPr="008B2645" w:rsidRDefault="00BA533E" w:rsidP="00B26BEB">
            <w:pPr>
              <w:outlineLvl w:val="0"/>
              <w:rPr>
                <w:rFonts w:ascii="Franklin Gothic Book" w:hAnsi="Franklin Gothic Book" w:cs="Arial"/>
                <w:bCs/>
                <w:sz w:val="20"/>
                <w:szCs w:val="20"/>
                <w:lang w:val="en-GB"/>
              </w:rPr>
            </w:pPr>
            <w:r>
              <w:rPr>
                <w:rFonts w:ascii="Franklin Gothic Book" w:hAnsi="Franklin Gothic Book" w:cs="Arial"/>
                <w:bCs/>
                <w:sz w:val="20"/>
                <w:szCs w:val="20"/>
                <w:lang w:val="en-GB"/>
              </w:rPr>
              <w:t>Oslo</w:t>
            </w:r>
          </w:p>
        </w:tc>
      </w:tr>
      <w:tr w:rsidR="00ED1806" w:rsidRPr="008B2645" w14:paraId="06D5542A" w14:textId="77777777" w:rsidTr="00B26BEB">
        <w:tc>
          <w:tcPr>
            <w:tcW w:w="1271" w:type="dxa"/>
            <w:shd w:val="clear" w:color="auto" w:fill="D9D9D9" w:themeFill="background1" w:themeFillShade="D9"/>
          </w:tcPr>
          <w:p w14:paraId="6C7B242C" w14:textId="6B25F76C" w:rsidR="00ED1806" w:rsidRPr="008B2645" w:rsidRDefault="00ED1806" w:rsidP="00EB04C2">
            <w:pPr>
              <w:jc w:val="both"/>
              <w:outlineLvl w:val="0"/>
              <w:rPr>
                <w:rFonts w:ascii="Franklin Gothic Book" w:hAnsi="Franklin Gothic Book" w:cs="Arial"/>
                <w:bCs/>
                <w:sz w:val="20"/>
                <w:szCs w:val="20"/>
                <w:lang w:val="en-GB"/>
              </w:rPr>
            </w:pPr>
            <w:r w:rsidRPr="008B2645">
              <w:rPr>
                <w:rFonts w:ascii="Franklin Gothic Book" w:hAnsi="Franklin Gothic Book" w:cs="Arial"/>
                <w:bCs/>
                <w:sz w:val="20"/>
                <w:szCs w:val="20"/>
                <w:lang w:val="en-GB"/>
              </w:rPr>
              <w:t>Country</w:t>
            </w:r>
          </w:p>
        </w:tc>
        <w:tc>
          <w:tcPr>
            <w:tcW w:w="3544" w:type="dxa"/>
          </w:tcPr>
          <w:p w14:paraId="4B27A91D" w14:textId="70636E0E" w:rsidR="00ED1806" w:rsidRPr="008B2645" w:rsidRDefault="00BA533E" w:rsidP="00B26BEB">
            <w:pPr>
              <w:outlineLvl w:val="0"/>
              <w:rPr>
                <w:rFonts w:ascii="Franklin Gothic Book" w:hAnsi="Franklin Gothic Book" w:cs="Arial"/>
                <w:bCs/>
                <w:sz w:val="20"/>
                <w:szCs w:val="20"/>
                <w:lang w:val="en-GB"/>
              </w:rPr>
            </w:pPr>
            <w:r>
              <w:rPr>
                <w:rFonts w:ascii="Franklin Gothic Book" w:hAnsi="Franklin Gothic Book" w:cs="Arial"/>
                <w:bCs/>
                <w:sz w:val="20"/>
                <w:szCs w:val="20"/>
                <w:lang w:val="en-GB"/>
              </w:rPr>
              <w:t>Norway</w:t>
            </w:r>
          </w:p>
        </w:tc>
      </w:tr>
      <w:tr w:rsidR="00ED1806" w:rsidRPr="008B2645" w14:paraId="6558D239" w14:textId="77777777" w:rsidTr="00B26BEB">
        <w:tc>
          <w:tcPr>
            <w:tcW w:w="1271" w:type="dxa"/>
            <w:shd w:val="clear" w:color="auto" w:fill="D9D9D9" w:themeFill="background1" w:themeFillShade="D9"/>
          </w:tcPr>
          <w:p w14:paraId="410A9504" w14:textId="6A4643EB" w:rsidR="00ED1806" w:rsidRPr="008B2645" w:rsidRDefault="00ED1806" w:rsidP="00EB04C2">
            <w:pPr>
              <w:jc w:val="both"/>
              <w:outlineLvl w:val="0"/>
              <w:rPr>
                <w:rFonts w:ascii="Franklin Gothic Book" w:hAnsi="Franklin Gothic Book" w:cs="Arial"/>
                <w:bCs/>
                <w:sz w:val="20"/>
                <w:szCs w:val="20"/>
                <w:lang w:val="en-GB"/>
              </w:rPr>
            </w:pPr>
            <w:r w:rsidRPr="008B2645">
              <w:rPr>
                <w:rFonts w:ascii="Franklin Gothic Book" w:hAnsi="Franklin Gothic Book" w:cs="Arial"/>
                <w:bCs/>
                <w:sz w:val="20"/>
                <w:szCs w:val="20"/>
                <w:lang w:val="en-GB"/>
              </w:rPr>
              <w:t>Phone #</w:t>
            </w:r>
          </w:p>
        </w:tc>
        <w:tc>
          <w:tcPr>
            <w:tcW w:w="3544" w:type="dxa"/>
          </w:tcPr>
          <w:p w14:paraId="4E03986A" w14:textId="58E73BBF" w:rsidR="00ED1806" w:rsidRPr="008B2645" w:rsidRDefault="00BA533E" w:rsidP="00B26BEB">
            <w:pPr>
              <w:outlineLvl w:val="0"/>
              <w:rPr>
                <w:rFonts w:ascii="Franklin Gothic Book" w:hAnsi="Franklin Gothic Book" w:cs="Arial"/>
                <w:bCs/>
                <w:sz w:val="20"/>
                <w:szCs w:val="20"/>
                <w:lang w:val="en-GB"/>
              </w:rPr>
            </w:pPr>
            <w:r>
              <w:rPr>
                <w:rFonts w:ascii="Franklin Gothic Book" w:hAnsi="Franklin Gothic Book" w:cs="Arial"/>
                <w:bCs/>
                <w:sz w:val="20"/>
                <w:szCs w:val="20"/>
                <w:lang w:val="en-GB"/>
              </w:rPr>
              <w:t>4797540148</w:t>
            </w:r>
          </w:p>
        </w:tc>
      </w:tr>
      <w:tr w:rsidR="00ED1806" w:rsidRPr="008B2645" w14:paraId="45B4D7D4" w14:textId="77777777" w:rsidTr="00B26BEB">
        <w:tc>
          <w:tcPr>
            <w:tcW w:w="1271" w:type="dxa"/>
            <w:shd w:val="clear" w:color="auto" w:fill="D9D9D9" w:themeFill="background1" w:themeFillShade="D9"/>
          </w:tcPr>
          <w:p w14:paraId="1B85B24C" w14:textId="0A33E059" w:rsidR="00ED1806" w:rsidRPr="008B2645" w:rsidRDefault="00ED1806" w:rsidP="00EB04C2">
            <w:pPr>
              <w:jc w:val="both"/>
              <w:outlineLvl w:val="0"/>
              <w:rPr>
                <w:rFonts w:ascii="Franklin Gothic Book" w:hAnsi="Franklin Gothic Book" w:cs="Arial"/>
                <w:bCs/>
                <w:sz w:val="20"/>
                <w:szCs w:val="20"/>
                <w:lang w:val="en-GB"/>
              </w:rPr>
            </w:pPr>
            <w:r w:rsidRPr="008B2645">
              <w:rPr>
                <w:rFonts w:ascii="Franklin Gothic Book" w:hAnsi="Franklin Gothic Book" w:cs="Arial"/>
                <w:bCs/>
                <w:sz w:val="20"/>
                <w:szCs w:val="20"/>
                <w:lang w:val="en-GB"/>
              </w:rPr>
              <w:t>Email</w:t>
            </w:r>
          </w:p>
        </w:tc>
        <w:tc>
          <w:tcPr>
            <w:tcW w:w="3544" w:type="dxa"/>
          </w:tcPr>
          <w:p w14:paraId="7315BC10" w14:textId="4F6DF61E" w:rsidR="00ED1806" w:rsidRPr="008B2645" w:rsidRDefault="00BA533E" w:rsidP="00B26BEB">
            <w:pPr>
              <w:outlineLvl w:val="0"/>
              <w:rPr>
                <w:rFonts w:ascii="Franklin Gothic Book" w:hAnsi="Franklin Gothic Book" w:cs="Arial"/>
                <w:bCs/>
                <w:sz w:val="20"/>
                <w:szCs w:val="20"/>
                <w:lang w:val="en-GB"/>
              </w:rPr>
            </w:pPr>
            <w:proofErr w:type="spellStart"/>
            <w:proofErr w:type="gramStart"/>
            <w:r>
              <w:rPr>
                <w:rFonts w:ascii="Franklin Gothic Book" w:hAnsi="Franklin Gothic Book" w:cs="Arial"/>
                <w:bCs/>
                <w:sz w:val="20"/>
                <w:szCs w:val="20"/>
                <w:lang w:val="en-GB"/>
              </w:rPr>
              <w:t>ict.procurement</w:t>
            </w:r>
            <w:proofErr w:type="gramEnd"/>
            <w:r>
              <w:rPr>
                <w:rFonts w:ascii="Franklin Gothic Book" w:hAnsi="Franklin Gothic Book" w:cs="Arial"/>
                <w:bCs/>
                <w:sz w:val="20"/>
                <w:szCs w:val="20"/>
                <w:lang w:val="en-GB"/>
              </w:rPr>
              <w:t>@</w:t>
            </w:r>
            <w:proofErr w:type="gramStart"/>
            <w:r>
              <w:rPr>
                <w:rFonts w:ascii="Franklin Gothic Book" w:hAnsi="Franklin Gothic Book" w:cs="Arial"/>
                <w:bCs/>
                <w:sz w:val="20"/>
                <w:szCs w:val="20"/>
                <w:lang w:val="en-GB"/>
              </w:rPr>
              <w:t>nrc,no</w:t>
            </w:r>
            <w:proofErr w:type="spellEnd"/>
            <w:proofErr w:type="gramEnd"/>
          </w:p>
        </w:tc>
      </w:tr>
    </w:tbl>
    <w:tbl>
      <w:tblPr>
        <w:tblStyle w:val="TableGrid"/>
        <w:tblpPr w:leftFromText="141" w:rightFromText="141" w:vertAnchor="text" w:horzAnchor="page" w:tblpX="6651" w:tblpY="-1448"/>
        <w:tblW w:w="4678" w:type="dxa"/>
        <w:tblLook w:val="04A0" w:firstRow="1" w:lastRow="0" w:firstColumn="1" w:lastColumn="0" w:noHBand="0" w:noVBand="1"/>
      </w:tblPr>
      <w:tblGrid>
        <w:gridCol w:w="1276"/>
        <w:gridCol w:w="3402"/>
      </w:tblGrid>
      <w:tr w:rsidR="00B26BEB" w:rsidRPr="008B2645" w14:paraId="5C68E612" w14:textId="77777777" w:rsidTr="00B26BEB">
        <w:tc>
          <w:tcPr>
            <w:tcW w:w="1276" w:type="dxa"/>
            <w:shd w:val="clear" w:color="auto" w:fill="D9D9D9" w:themeFill="background1" w:themeFillShade="D9"/>
          </w:tcPr>
          <w:p w14:paraId="6F5D3C2B" w14:textId="77777777" w:rsidR="00B26BEB" w:rsidRPr="008B2645" w:rsidRDefault="00B26BEB" w:rsidP="00B26BEB">
            <w:pPr>
              <w:jc w:val="both"/>
              <w:outlineLvl w:val="0"/>
              <w:rPr>
                <w:rFonts w:ascii="Franklin Gothic Book" w:hAnsi="Franklin Gothic Book" w:cs="Arial"/>
                <w:b/>
                <w:sz w:val="20"/>
                <w:szCs w:val="20"/>
                <w:lang w:val="en-GB"/>
              </w:rPr>
            </w:pPr>
            <w:r w:rsidRPr="008B2645">
              <w:rPr>
                <w:rFonts w:ascii="Franklin Gothic Book" w:hAnsi="Franklin Gothic Book" w:cs="Arial"/>
                <w:b/>
                <w:sz w:val="20"/>
                <w:szCs w:val="20"/>
                <w:lang w:val="en-GB"/>
              </w:rPr>
              <w:t>TO</w:t>
            </w:r>
          </w:p>
        </w:tc>
        <w:tc>
          <w:tcPr>
            <w:tcW w:w="3402" w:type="dxa"/>
          </w:tcPr>
          <w:p w14:paraId="66DA367A" w14:textId="28D7AE5F" w:rsidR="00B26BEB" w:rsidRPr="008B2645" w:rsidRDefault="00BA533E" w:rsidP="00B26BEB">
            <w:pPr>
              <w:outlineLvl w:val="0"/>
              <w:rPr>
                <w:rFonts w:ascii="Franklin Gothic Book" w:hAnsi="Franklin Gothic Book" w:cs="Arial"/>
                <w:b/>
                <w:sz w:val="20"/>
                <w:szCs w:val="20"/>
                <w:lang w:val="en-GB"/>
              </w:rPr>
            </w:pPr>
            <w:r w:rsidRPr="00BA533E">
              <w:rPr>
                <w:rFonts w:ascii="Franklin Gothic Book" w:hAnsi="Franklin Gothic Book" w:cs="Arial"/>
                <w:b/>
                <w:sz w:val="20"/>
                <w:szCs w:val="20"/>
                <w:highlight w:val="yellow"/>
                <w:lang w:val="en-GB"/>
              </w:rPr>
              <w:t>Filled in by Provider</w:t>
            </w:r>
          </w:p>
        </w:tc>
      </w:tr>
      <w:tr w:rsidR="00B26BEB" w:rsidRPr="008B2645" w14:paraId="4CFA8B00" w14:textId="77777777" w:rsidTr="00B26BEB">
        <w:tc>
          <w:tcPr>
            <w:tcW w:w="1276" w:type="dxa"/>
            <w:shd w:val="clear" w:color="auto" w:fill="D9D9D9" w:themeFill="background1" w:themeFillShade="D9"/>
          </w:tcPr>
          <w:p w14:paraId="3F4F3521" w14:textId="77777777" w:rsidR="00B26BEB" w:rsidRPr="008B2645" w:rsidRDefault="00B26BEB" w:rsidP="00B26BEB">
            <w:pPr>
              <w:jc w:val="both"/>
              <w:outlineLvl w:val="0"/>
              <w:rPr>
                <w:rFonts w:ascii="Franklin Gothic Book" w:hAnsi="Franklin Gothic Book" w:cs="Arial"/>
                <w:bCs/>
                <w:sz w:val="20"/>
                <w:szCs w:val="20"/>
                <w:lang w:val="en-GB"/>
              </w:rPr>
            </w:pPr>
            <w:r w:rsidRPr="008B2645">
              <w:rPr>
                <w:rFonts w:ascii="Franklin Gothic Book" w:hAnsi="Franklin Gothic Book" w:cs="Arial"/>
                <w:bCs/>
                <w:sz w:val="20"/>
                <w:szCs w:val="20"/>
                <w:lang w:val="en-GB"/>
              </w:rPr>
              <w:t>Address</w:t>
            </w:r>
          </w:p>
        </w:tc>
        <w:tc>
          <w:tcPr>
            <w:tcW w:w="3402" w:type="dxa"/>
          </w:tcPr>
          <w:p w14:paraId="5CB5FEBD" w14:textId="77777777" w:rsidR="00B26BEB" w:rsidRPr="008B2645" w:rsidRDefault="00B26BEB" w:rsidP="00B26BEB">
            <w:pPr>
              <w:outlineLvl w:val="0"/>
              <w:rPr>
                <w:rFonts w:ascii="Franklin Gothic Book" w:hAnsi="Franklin Gothic Book" w:cs="Arial"/>
                <w:bCs/>
                <w:sz w:val="20"/>
                <w:szCs w:val="20"/>
                <w:lang w:val="en-GB"/>
              </w:rPr>
            </w:pPr>
          </w:p>
        </w:tc>
      </w:tr>
      <w:tr w:rsidR="00B26BEB" w:rsidRPr="008B2645" w14:paraId="167FEA68" w14:textId="77777777" w:rsidTr="00B26BEB">
        <w:tc>
          <w:tcPr>
            <w:tcW w:w="1276" w:type="dxa"/>
            <w:shd w:val="clear" w:color="auto" w:fill="D9D9D9" w:themeFill="background1" w:themeFillShade="D9"/>
          </w:tcPr>
          <w:p w14:paraId="42B35FE2" w14:textId="77777777" w:rsidR="00B26BEB" w:rsidRPr="008B2645" w:rsidRDefault="00B26BEB" w:rsidP="00B26BEB">
            <w:pPr>
              <w:jc w:val="both"/>
              <w:outlineLvl w:val="0"/>
              <w:rPr>
                <w:rFonts w:ascii="Franklin Gothic Book" w:hAnsi="Franklin Gothic Book" w:cs="Arial"/>
                <w:bCs/>
                <w:sz w:val="20"/>
                <w:szCs w:val="20"/>
                <w:lang w:val="en-GB"/>
              </w:rPr>
            </w:pPr>
            <w:r w:rsidRPr="008B2645">
              <w:rPr>
                <w:rFonts w:ascii="Franklin Gothic Book" w:hAnsi="Franklin Gothic Book" w:cs="Arial"/>
                <w:bCs/>
                <w:sz w:val="20"/>
                <w:szCs w:val="20"/>
                <w:lang w:val="en-GB"/>
              </w:rPr>
              <w:t>City</w:t>
            </w:r>
          </w:p>
        </w:tc>
        <w:tc>
          <w:tcPr>
            <w:tcW w:w="3402" w:type="dxa"/>
          </w:tcPr>
          <w:p w14:paraId="7672359E" w14:textId="77777777" w:rsidR="00B26BEB" w:rsidRPr="008B2645" w:rsidRDefault="00B26BEB" w:rsidP="00B26BEB">
            <w:pPr>
              <w:outlineLvl w:val="0"/>
              <w:rPr>
                <w:rFonts w:ascii="Franklin Gothic Book" w:hAnsi="Franklin Gothic Book" w:cs="Arial"/>
                <w:bCs/>
                <w:sz w:val="20"/>
                <w:szCs w:val="20"/>
                <w:lang w:val="en-GB"/>
              </w:rPr>
            </w:pPr>
          </w:p>
        </w:tc>
      </w:tr>
      <w:tr w:rsidR="00B26BEB" w:rsidRPr="008B2645" w14:paraId="4F981325" w14:textId="77777777" w:rsidTr="00B26BEB">
        <w:tc>
          <w:tcPr>
            <w:tcW w:w="1276" w:type="dxa"/>
            <w:shd w:val="clear" w:color="auto" w:fill="D9D9D9" w:themeFill="background1" w:themeFillShade="D9"/>
          </w:tcPr>
          <w:p w14:paraId="445062EF" w14:textId="77777777" w:rsidR="00B26BEB" w:rsidRPr="008B2645" w:rsidRDefault="00B26BEB" w:rsidP="00B26BEB">
            <w:pPr>
              <w:jc w:val="both"/>
              <w:outlineLvl w:val="0"/>
              <w:rPr>
                <w:rFonts w:ascii="Franklin Gothic Book" w:hAnsi="Franklin Gothic Book" w:cs="Arial"/>
                <w:bCs/>
                <w:sz w:val="20"/>
                <w:szCs w:val="20"/>
                <w:lang w:val="en-GB"/>
              </w:rPr>
            </w:pPr>
            <w:r w:rsidRPr="008B2645">
              <w:rPr>
                <w:rFonts w:ascii="Franklin Gothic Book" w:hAnsi="Franklin Gothic Book" w:cs="Arial"/>
                <w:bCs/>
                <w:sz w:val="20"/>
                <w:szCs w:val="20"/>
                <w:lang w:val="en-GB"/>
              </w:rPr>
              <w:t>Country</w:t>
            </w:r>
          </w:p>
        </w:tc>
        <w:tc>
          <w:tcPr>
            <w:tcW w:w="3402" w:type="dxa"/>
          </w:tcPr>
          <w:p w14:paraId="5AF04BC8" w14:textId="77777777" w:rsidR="00B26BEB" w:rsidRPr="008B2645" w:rsidRDefault="00B26BEB" w:rsidP="00B26BEB">
            <w:pPr>
              <w:outlineLvl w:val="0"/>
              <w:rPr>
                <w:rFonts w:ascii="Franklin Gothic Book" w:hAnsi="Franklin Gothic Book" w:cs="Arial"/>
                <w:bCs/>
                <w:sz w:val="20"/>
                <w:szCs w:val="20"/>
                <w:lang w:val="en-GB"/>
              </w:rPr>
            </w:pPr>
          </w:p>
        </w:tc>
      </w:tr>
      <w:tr w:rsidR="00B26BEB" w:rsidRPr="008B2645" w14:paraId="5A0CAF8A" w14:textId="77777777" w:rsidTr="00B26BEB">
        <w:tc>
          <w:tcPr>
            <w:tcW w:w="1276" w:type="dxa"/>
            <w:shd w:val="clear" w:color="auto" w:fill="D9D9D9" w:themeFill="background1" w:themeFillShade="D9"/>
          </w:tcPr>
          <w:p w14:paraId="182343F7" w14:textId="77777777" w:rsidR="00B26BEB" w:rsidRPr="008B2645" w:rsidRDefault="00B26BEB" w:rsidP="00B26BEB">
            <w:pPr>
              <w:jc w:val="both"/>
              <w:outlineLvl w:val="0"/>
              <w:rPr>
                <w:rFonts w:ascii="Franklin Gothic Book" w:hAnsi="Franklin Gothic Book" w:cs="Arial"/>
                <w:bCs/>
                <w:sz w:val="20"/>
                <w:szCs w:val="20"/>
                <w:lang w:val="en-GB"/>
              </w:rPr>
            </w:pPr>
            <w:r w:rsidRPr="008B2645">
              <w:rPr>
                <w:rFonts w:ascii="Franklin Gothic Book" w:hAnsi="Franklin Gothic Book" w:cs="Arial"/>
                <w:bCs/>
                <w:sz w:val="20"/>
                <w:szCs w:val="20"/>
                <w:lang w:val="en-GB"/>
              </w:rPr>
              <w:t>Phone #</w:t>
            </w:r>
          </w:p>
        </w:tc>
        <w:tc>
          <w:tcPr>
            <w:tcW w:w="3402" w:type="dxa"/>
          </w:tcPr>
          <w:p w14:paraId="1BF32630" w14:textId="77777777" w:rsidR="00B26BEB" w:rsidRPr="008B2645" w:rsidRDefault="00B26BEB" w:rsidP="00B26BEB">
            <w:pPr>
              <w:outlineLvl w:val="0"/>
              <w:rPr>
                <w:rFonts w:ascii="Franklin Gothic Book" w:hAnsi="Franklin Gothic Book" w:cs="Arial"/>
                <w:bCs/>
                <w:sz w:val="20"/>
                <w:szCs w:val="20"/>
                <w:lang w:val="en-GB"/>
              </w:rPr>
            </w:pPr>
          </w:p>
        </w:tc>
      </w:tr>
      <w:tr w:rsidR="00B26BEB" w:rsidRPr="008B2645" w14:paraId="5EA7710B" w14:textId="77777777" w:rsidTr="00B26BEB">
        <w:tc>
          <w:tcPr>
            <w:tcW w:w="1276" w:type="dxa"/>
            <w:shd w:val="clear" w:color="auto" w:fill="D9D9D9" w:themeFill="background1" w:themeFillShade="D9"/>
          </w:tcPr>
          <w:p w14:paraId="33B73280" w14:textId="77777777" w:rsidR="00B26BEB" w:rsidRPr="008B2645" w:rsidRDefault="00B26BEB" w:rsidP="00B26BEB">
            <w:pPr>
              <w:jc w:val="both"/>
              <w:outlineLvl w:val="0"/>
              <w:rPr>
                <w:rFonts w:ascii="Franklin Gothic Book" w:hAnsi="Franklin Gothic Book" w:cs="Arial"/>
                <w:bCs/>
                <w:sz w:val="20"/>
                <w:szCs w:val="20"/>
                <w:lang w:val="en-GB"/>
              </w:rPr>
            </w:pPr>
            <w:r w:rsidRPr="008B2645">
              <w:rPr>
                <w:rFonts w:ascii="Franklin Gothic Book" w:hAnsi="Franklin Gothic Book" w:cs="Arial"/>
                <w:bCs/>
                <w:sz w:val="20"/>
                <w:szCs w:val="20"/>
                <w:lang w:val="en-GB"/>
              </w:rPr>
              <w:t>Email</w:t>
            </w:r>
          </w:p>
        </w:tc>
        <w:tc>
          <w:tcPr>
            <w:tcW w:w="3402" w:type="dxa"/>
          </w:tcPr>
          <w:p w14:paraId="16192B86" w14:textId="77777777" w:rsidR="00B26BEB" w:rsidRPr="008B2645" w:rsidRDefault="00B26BEB" w:rsidP="00B26BEB">
            <w:pPr>
              <w:outlineLvl w:val="0"/>
              <w:rPr>
                <w:rFonts w:ascii="Franklin Gothic Book" w:hAnsi="Franklin Gothic Book" w:cs="Arial"/>
                <w:bCs/>
                <w:sz w:val="20"/>
                <w:szCs w:val="20"/>
                <w:lang w:val="en-GB"/>
              </w:rPr>
            </w:pPr>
          </w:p>
        </w:tc>
      </w:tr>
    </w:tbl>
    <w:p w14:paraId="132B3746" w14:textId="2D679903" w:rsidR="005D6214" w:rsidRPr="008B2645" w:rsidRDefault="005D6214" w:rsidP="00EB04C2">
      <w:pPr>
        <w:jc w:val="both"/>
        <w:outlineLvl w:val="0"/>
        <w:rPr>
          <w:rFonts w:ascii="Franklin Gothic Book" w:hAnsi="Franklin Gothic Book" w:cs="Arial"/>
          <w:bCs/>
          <w:sz w:val="20"/>
          <w:szCs w:val="20"/>
          <w:lang w:val="en-GB"/>
        </w:rPr>
      </w:pPr>
    </w:p>
    <w:p w14:paraId="58B8F404" w14:textId="1A3EDCF9" w:rsidR="004E4AF0" w:rsidRPr="008B2645" w:rsidRDefault="004C2270" w:rsidP="162EEFE2">
      <w:pPr>
        <w:jc w:val="both"/>
        <w:outlineLvl w:val="0"/>
        <w:rPr>
          <w:rFonts w:ascii="Franklin Gothic Book" w:hAnsi="Franklin Gothic Book" w:cs="Arial"/>
          <w:sz w:val="20"/>
          <w:szCs w:val="20"/>
          <w:lang w:val="en-GB"/>
        </w:rPr>
      </w:pPr>
      <w:r w:rsidRPr="008B2645">
        <w:rPr>
          <w:rFonts w:ascii="Franklin Gothic Book" w:hAnsi="Franklin Gothic Book" w:cs="Arial"/>
          <w:sz w:val="20"/>
          <w:szCs w:val="20"/>
          <w:lang w:val="en-GB"/>
        </w:rPr>
        <w:t>The office of the Norwegian Refugee Council invites you</w:t>
      </w:r>
      <w:r w:rsidR="008405EC">
        <w:rPr>
          <w:rFonts w:ascii="Franklin Gothic Book" w:hAnsi="Franklin Gothic Book" w:cs="Arial"/>
          <w:sz w:val="20"/>
          <w:szCs w:val="20"/>
          <w:lang w:val="en-GB"/>
        </w:rPr>
        <w:t xml:space="preserve"> or</w:t>
      </w:r>
      <w:r w:rsidRPr="008B2645">
        <w:rPr>
          <w:rFonts w:ascii="Franklin Gothic Book" w:hAnsi="Franklin Gothic Book" w:cs="Arial"/>
          <w:sz w:val="20"/>
          <w:szCs w:val="20"/>
          <w:lang w:val="en-GB"/>
        </w:rPr>
        <w:t xml:space="preserve"> company to</w:t>
      </w:r>
      <w:r w:rsidR="00687504" w:rsidRPr="008B2645">
        <w:rPr>
          <w:rFonts w:ascii="Franklin Gothic Book" w:hAnsi="Franklin Gothic Book" w:cs="Arial"/>
          <w:sz w:val="20"/>
          <w:szCs w:val="20"/>
          <w:lang w:val="en-GB"/>
        </w:rPr>
        <w:t xml:space="preserve"> submit a price quotation </w:t>
      </w:r>
      <w:r w:rsidRPr="008B2645">
        <w:rPr>
          <w:rFonts w:ascii="Franklin Gothic Book" w:hAnsi="Franklin Gothic Book" w:cs="Arial"/>
          <w:sz w:val="20"/>
          <w:szCs w:val="20"/>
          <w:lang w:val="en-GB"/>
        </w:rPr>
        <w:t xml:space="preserve">for </w:t>
      </w:r>
      <w:r w:rsidR="005D7AB9">
        <w:rPr>
          <w:rFonts w:ascii="Franklin Gothic Book" w:hAnsi="Franklin Gothic Book" w:cs="Arial"/>
          <w:sz w:val="20"/>
          <w:szCs w:val="20"/>
          <w:lang w:val="en-GB"/>
        </w:rPr>
        <w:t xml:space="preserve">a </w:t>
      </w:r>
      <w:r w:rsidR="005D7AB9" w:rsidRPr="005D7AB9">
        <w:rPr>
          <w:rFonts w:ascii="Franklin Gothic Book" w:hAnsi="Franklin Gothic Book" w:cs="Arial"/>
          <w:b/>
          <w:bCs/>
          <w:sz w:val="20"/>
          <w:szCs w:val="20"/>
          <w:lang w:val="en-GB"/>
        </w:rPr>
        <w:t>Consultancy: Protection of Civilians in Modern Warfare</w:t>
      </w:r>
      <w:r w:rsidR="005D7AB9" w:rsidRPr="005D7AB9">
        <w:rPr>
          <w:rFonts w:ascii="Franklin Gothic Book" w:hAnsi="Franklin Gothic Book" w:cs="Arial"/>
          <w:b/>
          <w:bCs/>
          <w:sz w:val="20"/>
          <w:szCs w:val="20"/>
          <w:lang w:val="en-GB"/>
        </w:rPr>
        <w:t>.</w:t>
      </w:r>
      <w:r w:rsidR="005D7AB9">
        <w:rPr>
          <w:rFonts w:ascii="Franklin Gothic Book" w:hAnsi="Franklin Gothic Book" w:cs="Arial"/>
          <w:sz w:val="20"/>
          <w:szCs w:val="20"/>
          <w:lang w:val="en-GB"/>
        </w:rPr>
        <w:t xml:space="preserve">  See TOR for </w:t>
      </w:r>
      <w:r w:rsidR="00687504" w:rsidRPr="008B2645">
        <w:rPr>
          <w:rFonts w:ascii="Franklin Gothic Book" w:hAnsi="Franklin Gothic Book" w:cs="Arial"/>
          <w:sz w:val="20"/>
          <w:szCs w:val="20"/>
          <w:lang w:val="en-GB"/>
        </w:rPr>
        <w:t>requirement</w:t>
      </w:r>
      <w:r w:rsidR="005D7AB9">
        <w:rPr>
          <w:rFonts w:ascii="Franklin Gothic Book" w:hAnsi="Franklin Gothic Book" w:cs="Arial"/>
          <w:sz w:val="20"/>
          <w:szCs w:val="20"/>
          <w:lang w:val="en-GB"/>
        </w:rPr>
        <w:t>s and details</w:t>
      </w:r>
      <w:r w:rsidR="008D2943" w:rsidRPr="008B2645">
        <w:rPr>
          <w:rFonts w:ascii="Franklin Gothic Book" w:hAnsi="Franklin Gothic Book" w:cs="Arial"/>
          <w:sz w:val="20"/>
          <w:szCs w:val="20"/>
          <w:lang w:val="en-GB"/>
        </w:rPr>
        <w:t>.</w:t>
      </w:r>
      <w:r w:rsidR="009B1E45" w:rsidRPr="008B2645">
        <w:rPr>
          <w:rFonts w:ascii="Franklin Gothic Book" w:hAnsi="Franklin Gothic Book" w:cs="Arial"/>
          <w:sz w:val="20"/>
          <w:szCs w:val="20"/>
          <w:lang w:val="en-GB"/>
        </w:rPr>
        <w:t xml:space="preserve"> </w:t>
      </w:r>
      <w:r w:rsidR="008D2943" w:rsidRPr="008B2645">
        <w:rPr>
          <w:rFonts w:ascii="Franklin Gothic Book" w:hAnsi="Franklin Gothic Book" w:cs="Arial"/>
          <w:sz w:val="20"/>
          <w:szCs w:val="20"/>
          <w:lang w:val="en-GB"/>
        </w:rPr>
        <w:t xml:space="preserve"> </w:t>
      </w:r>
      <w:r w:rsidR="00FE17DD" w:rsidRPr="008B2645">
        <w:rPr>
          <w:rFonts w:ascii="Franklin Gothic Book" w:hAnsi="Franklin Gothic Book" w:cs="Arial"/>
          <w:sz w:val="20"/>
          <w:szCs w:val="20"/>
          <w:lang w:val="en-GB"/>
        </w:rPr>
        <w:t xml:space="preserve">You </w:t>
      </w:r>
      <w:r w:rsidR="009B1E45" w:rsidRPr="008B2645">
        <w:rPr>
          <w:rFonts w:ascii="Franklin Gothic Book" w:hAnsi="Franklin Gothic Book" w:cs="Arial"/>
          <w:sz w:val="20"/>
          <w:szCs w:val="20"/>
          <w:lang w:val="en-GB"/>
        </w:rPr>
        <w:t>may</w:t>
      </w:r>
      <w:r w:rsidR="00FE17DD" w:rsidRPr="008B2645">
        <w:rPr>
          <w:rFonts w:ascii="Franklin Gothic Book" w:hAnsi="Franklin Gothic Book" w:cs="Arial"/>
          <w:sz w:val="20"/>
          <w:szCs w:val="20"/>
          <w:lang w:val="en-GB"/>
        </w:rPr>
        <w:t xml:space="preserve"> use your company format</w:t>
      </w:r>
      <w:r w:rsidR="005D7AB9">
        <w:rPr>
          <w:rFonts w:ascii="Franklin Gothic Book" w:hAnsi="Franklin Gothic Book" w:cs="Arial"/>
          <w:sz w:val="20"/>
          <w:szCs w:val="20"/>
          <w:lang w:val="en-GB"/>
        </w:rPr>
        <w:t xml:space="preserve"> </w:t>
      </w:r>
      <w:r w:rsidR="00FE17DD" w:rsidRPr="008B2645">
        <w:rPr>
          <w:rFonts w:ascii="Franklin Gothic Book" w:hAnsi="Franklin Gothic Book" w:cs="Arial"/>
          <w:sz w:val="20"/>
          <w:szCs w:val="20"/>
          <w:lang w:val="en-GB"/>
        </w:rPr>
        <w:t>or fill up the table below.</w:t>
      </w:r>
      <w:r w:rsidR="009B1E45" w:rsidRPr="008B2645">
        <w:rPr>
          <w:rFonts w:ascii="Franklin Gothic Book" w:hAnsi="Franklin Gothic Book" w:cs="Arial"/>
          <w:sz w:val="20"/>
          <w:szCs w:val="20"/>
          <w:lang w:val="en-GB"/>
        </w:rPr>
        <w:t xml:space="preserve"> </w:t>
      </w:r>
      <w:r w:rsidR="00FE17DD" w:rsidRPr="008B2645">
        <w:rPr>
          <w:rFonts w:ascii="Franklin Gothic Book" w:hAnsi="Franklin Gothic Book" w:cs="Arial"/>
          <w:sz w:val="20"/>
          <w:szCs w:val="20"/>
          <w:lang w:val="en-GB"/>
        </w:rPr>
        <w:t>Please read carefully</w:t>
      </w:r>
      <w:r w:rsidR="008D2943" w:rsidRPr="008B2645">
        <w:rPr>
          <w:rFonts w:ascii="Franklin Gothic Book" w:hAnsi="Franklin Gothic Book" w:cs="Arial"/>
          <w:sz w:val="20"/>
          <w:szCs w:val="20"/>
          <w:lang w:val="en-GB"/>
        </w:rPr>
        <w:t xml:space="preserve"> the instructions on page 2.</w:t>
      </w:r>
      <w:r w:rsidR="00FE17DD" w:rsidRPr="008B2645">
        <w:rPr>
          <w:rFonts w:ascii="Franklin Gothic Book" w:hAnsi="Franklin Gothic Book" w:cs="Arial"/>
          <w:sz w:val="20"/>
          <w:szCs w:val="20"/>
          <w:lang w:val="en-GB"/>
        </w:rPr>
        <w:t xml:space="preserve"> </w:t>
      </w:r>
    </w:p>
    <w:p w14:paraId="2511D0B6" w14:textId="3780A923" w:rsidR="008D2943" w:rsidRPr="008B2645" w:rsidRDefault="008D2943" w:rsidP="00EB04C2">
      <w:pPr>
        <w:jc w:val="both"/>
        <w:outlineLvl w:val="0"/>
        <w:rPr>
          <w:rFonts w:ascii="Franklin Gothic Book" w:hAnsi="Franklin Gothic Book" w:cs="Arial"/>
          <w:bCs/>
          <w:sz w:val="20"/>
          <w:szCs w:val="20"/>
          <w:lang w:val="en-GB"/>
        </w:rPr>
      </w:pPr>
    </w:p>
    <w:tbl>
      <w:tblPr>
        <w:tblStyle w:val="TableGrid"/>
        <w:tblpPr w:leftFromText="141" w:rightFromText="141" w:vertAnchor="text" w:horzAnchor="margin" w:tblpY="4"/>
        <w:tblW w:w="9862" w:type="dxa"/>
        <w:tblLook w:val="04A0" w:firstRow="1" w:lastRow="0" w:firstColumn="1" w:lastColumn="0" w:noHBand="0" w:noVBand="1"/>
      </w:tblPr>
      <w:tblGrid>
        <w:gridCol w:w="2504"/>
        <w:gridCol w:w="2235"/>
        <w:gridCol w:w="2521"/>
        <w:gridCol w:w="2602"/>
      </w:tblGrid>
      <w:tr w:rsidR="009B1E45" w:rsidRPr="00BA533E" w14:paraId="39B779B8" w14:textId="77777777" w:rsidTr="005D6214">
        <w:trPr>
          <w:trHeight w:val="259"/>
        </w:trPr>
        <w:tc>
          <w:tcPr>
            <w:tcW w:w="9862" w:type="dxa"/>
            <w:gridSpan w:val="4"/>
            <w:shd w:val="clear" w:color="auto" w:fill="D9D9D9" w:themeFill="background1" w:themeFillShade="D9"/>
          </w:tcPr>
          <w:p w14:paraId="606910D4" w14:textId="4D3072C1" w:rsidR="009B1E45" w:rsidRPr="008B2645" w:rsidRDefault="009B1E45" w:rsidP="009B1E45">
            <w:pPr>
              <w:jc w:val="both"/>
              <w:outlineLvl w:val="0"/>
              <w:rPr>
                <w:rFonts w:ascii="Franklin Gothic Book" w:hAnsi="Franklin Gothic Book" w:cs="Arial"/>
                <w:b/>
                <w:bCs/>
                <w:sz w:val="20"/>
                <w:szCs w:val="20"/>
                <w:lang w:val="en-GB"/>
              </w:rPr>
            </w:pPr>
            <w:r w:rsidRPr="008B2645">
              <w:rPr>
                <w:rFonts w:ascii="Franklin Gothic Book" w:hAnsi="Franklin Gothic Book" w:cs="Arial"/>
                <w:b/>
                <w:bCs/>
                <w:sz w:val="20"/>
                <w:szCs w:val="20"/>
                <w:lang w:val="en-GB"/>
              </w:rPr>
              <w:t xml:space="preserve">Request for Quotation </w:t>
            </w:r>
            <w:r w:rsidR="00516423" w:rsidRPr="00BA533E">
              <w:rPr>
                <w:rFonts w:ascii="Franklin Gothic Book" w:hAnsi="Franklin Gothic Book" w:cs="Arial"/>
                <w:b/>
                <w:bCs/>
                <w:sz w:val="20"/>
                <w:szCs w:val="20"/>
                <w:lang w:val="en-GB"/>
              </w:rPr>
              <w:t>Requirements</w:t>
            </w:r>
            <w:r w:rsidR="00516423" w:rsidRPr="008B2645">
              <w:rPr>
                <w:rFonts w:ascii="Franklin Gothic Book" w:hAnsi="Franklin Gothic Book" w:cs="Arial"/>
                <w:b/>
                <w:bCs/>
                <w:sz w:val="20"/>
                <w:szCs w:val="20"/>
                <w:lang w:val="en-GB"/>
              </w:rPr>
              <w:t xml:space="preserve"> </w:t>
            </w:r>
          </w:p>
        </w:tc>
      </w:tr>
      <w:tr w:rsidR="00533FB1" w:rsidRPr="008B2645" w14:paraId="775C4F2E" w14:textId="77777777" w:rsidTr="00832A54">
        <w:trPr>
          <w:trHeight w:val="269"/>
        </w:trPr>
        <w:tc>
          <w:tcPr>
            <w:tcW w:w="2539" w:type="dxa"/>
            <w:shd w:val="clear" w:color="auto" w:fill="D9D9D9" w:themeFill="background1" w:themeFillShade="D9"/>
          </w:tcPr>
          <w:p w14:paraId="4EC5667A" w14:textId="6D183C5A" w:rsidR="009B1E45" w:rsidRPr="008B2645" w:rsidRDefault="009B1E45" w:rsidP="00896594">
            <w:pPr>
              <w:outlineLvl w:val="0"/>
              <w:rPr>
                <w:rFonts w:ascii="Franklin Gothic Book" w:hAnsi="Franklin Gothic Book" w:cs="Arial"/>
                <w:sz w:val="20"/>
                <w:szCs w:val="20"/>
                <w:lang w:val="en-GB"/>
              </w:rPr>
            </w:pPr>
            <w:r w:rsidRPr="008B2645">
              <w:rPr>
                <w:rFonts w:ascii="Franklin Gothic Book" w:hAnsi="Franklin Gothic Book" w:cs="Arial"/>
                <w:sz w:val="20"/>
                <w:szCs w:val="20"/>
                <w:lang w:val="en-GB"/>
              </w:rPr>
              <w:t xml:space="preserve">RFQ </w:t>
            </w:r>
            <w:proofErr w:type="gramStart"/>
            <w:r w:rsidRPr="008B2645">
              <w:rPr>
                <w:rFonts w:ascii="Franklin Gothic Book" w:hAnsi="Franklin Gothic Book" w:cs="Arial"/>
                <w:sz w:val="20"/>
                <w:szCs w:val="20"/>
                <w:lang w:val="en-GB"/>
              </w:rPr>
              <w:t>#</w:t>
            </w:r>
            <w:r w:rsidR="007F7774" w:rsidRPr="008B2645">
              <w:rPr>
                <w:rFonts w:ascii="Franklin Gothic Book" w:hAnsi="Franklin Gothic Book" w:cs="Arial"/>
                <w:sz w:val="20"/>
                <w:szCs w:val="20"/>
                <w:lang w:val="en-GB"/>
              </w:rPr>
              <w:t xml:space="preserve"> </w:t>
            </w:r>
            <w:r w:rsidRPr="008B2645">
              <w:rPr>
                <w:rFonts w:ascii="Franklin Gothic Book" w:hAnsi="Franklin Gothic Book" w:cs="Arial"/>
                <w:sz w:val="20"/>
                <w:szCs w:val="20"/>
                <w:lang w:val="en-GB"/>
              </w:rPr>
              <w:t>:</w:t>
            </w:r>
            <w:proofErr w:type="gramEnd"/>
          </w:p>
        </w:tc>
        <w:tc>
          <w:tcPr>
            <w:tcW w:w="2134" w:type="dxa"/>
          </w:tcPr>
          <w:p w14:paraId="05F93FF9" w14:textId="62F481F7" w:rsidR="009B1E45" w:rsidRPr="008B2645" w:rsidRDefault="00BA533E" w:rsidP="00896594">
            <w:pPr>
              <w:outlineLvl w:val="0"/>
              <w:rPr>
                <w:rFonts w:ascii="Franklin Gothic Book" w:hAnsi="Franklin Gothic Book" w:cs="Arial"/>
                <w:bCs/>
                <w:sz w:val="20"/>
                <w:szCs w:val="20"/>
                <w:lang w:val="en-GB"/>
              </w:rPr>
            </w:pPr>
            <w:r>
              <w:rPr>
                <w:rFonts w:ascii="Franklin Gothic Book" w:hAnsi="Franklin Gothic Book" w:cs="Arial"/>
                <w:bCs/>
                <w:sz w:val="20"/>
                <w:szCs w:val="20"/>
                <w:lang w:val="en-GB"/>
              </w:rPr>
              <w:t>PL-26-007</w:t>
            </w:r>
          </w:p>
        </w:tc>
        <w:tc>
          <w:tcPr>
            <w:tcW w:w="2552" w:type="dxa"/>
            <w:shd w:val="clear" w:color="auto" w:fill="D9D9D9" w:themeFill="background1" w:themeFillShade="D9"/>
          </w:tcPr>
          <w:p w14:paraId="4617EB47" w14:textId="77777777" w:rsidR="009B1E45" w:rsidRPr="008B2645" w:rsidRDefault="009B1E45" w:rsidP="00896594">
            <w:pPr>
              <w:outlineLvl w:val="0"/>
              <w:rPr>
                <w:rFonts w:ascii="Franklin Gothic Book" w:hAnsi="Franklin Gothic Book" w:cs="Arial"/>
                <w:bCs/>
                <w:sz w:val="20"/>
                <w:szCs w:val="20"/>
                <w:lang w:val="en-GB"/>
              </w:rPr>
            </w:pPr>
            <w:r w:rsidRPr="008B2645">
              <w:rPr>
                <w:rFonts w:ascii="Franklin Gothic Book" w:hAnsi="Franklin Gothic Book" w:cs="Arial"/>
                <w:bCs/>
                <w:sz w:val="20"/>
                <w:szCs w:val="20"/>
                <w:lang w:val="en-GB"/>
              </w:rPr>
              <w:t>Currency</w:t>
            </w:r>
          </w:p>
        </w:tc>
        <w:tc>
          <w:tcPr>
            <w:tcW w:w="2637" w:type="dxa"/>
          </w:tcPr>
          <w:p w14:paraId="1EA9E8FF" w14:textId="17EF5463" w:rsidR="009B1E45" w:rsidRPr="008B2645" w:rsidRDefault="008405EC" w:rsidP="00896594">
            <w:pPr>
              <w:outlineLvl w:val="0"/>
              <w:rPr>
                <w:rFonts w:ascii="Franklin Gothic Book" w:hAnsi="Franklin Gothic Book" w:cs="Arial"/>
                <w:bCs/>
                <w:sz w:val="20"/>
                <w:szCs w:val="20"/>
                <w:lang w:val="en-GB"/>
              </w:rPr>
            </w:pPr>
            <w:r>
              <w:rPr>
                <w:rFonts w:ascii="Franklin Gothic Book" w:hAnsi="Franklin Gothic Book" w:cs="Arial"/>
                <w:bCs/>
                <w:sz w:val="20"/>
                <w:szCs w:val="20"/>
                <w:lang w:val="en-GB"/>
              </w:rPr>
              <w:t xml:space="preserve">USD </w:t>
            </w:r>
          </w:p>
        </w:tc>
      </w:tr>
      <w:tr w:rsidR="00533FB1" w:rsidRPr="008B2645" w14:paraId="40CFADF5" w14:textId="77777777" w:rsidTr="00832A54">
        <w:trPr>
          <w:trHeight w:val="259"/>
        </w:trPr>
        <w:tc>
          <w:tcPr>
            <w:tcW w:w="2539" w:type="dxa"/>
            <w:shd w:val="clear" w:color="auto" w:fill="D9D9D9" w:themeFill="background1" w:themeFillShade="D9"/>
          </w:tcPr>
          <w:p w14:paraId="2B56A208" w14:textId="77777777" w:rsidR="009B1E45" w:rsidRPr="008B2645" w:rsidRDefault="009B1E45" w:rsidP="00896594">
            <w:pPr>
              <w:outlineLvl w:val="0"/>
              <w:rPr>
                <w:rFonts w:ascii="Franklin Gothic Book" w:hAnsi="Franklin Gothic Book" w:cs="Arial"/>
                <w:bCs/>
                <w:sz w:val="20"/>
                <w:szCs w:val="20"/>
                <w:lang w:val="en-GB"/>
              </w:rPr>
            </w:pPr>
            <w:r w:rsidRPr="008B2645">
              <w:rPr>
                <w:rFonts w:ascii="Franklin Gothic Book" w:hAnsi="Franklin Gothic Book" w:cs="Arial"/>
                <w:bCs/>
                <w:sz w:val="20"/>
                <w:szCs w:val="20"/>
                <w:lang w:val="en-GB"/>
              </w:rPr>
              <w:t>RFQ Issuing Date:</w:t>
            </w:r>
          </w:p>
        </w:tc>
        <w:tc>
          <w:tcPr>
            <w:tcW w:w="2134" w:type="dxa"/>
          </w:tcPr>
          <w:p w14:paraId="3592CC5F" w14:textId="11D85E11" w:rsidR="009B1E45" w:rsidRPr="008B2645" w:rsidRDefault="00BA533E" w:rsidP="00896594">
            <w:pPr>
              <w:outlineLvl w:val="0"/>
              <w:rPr>
                <w:rFonts w:ascii="Franklin Gothic Book" w:hAnsi="Franklin Gothic Book" w:cs="Arial"/>
                <w:bCs/>
                <w:sz w:val="20"/>
                <w:szCs w:val="20"/>
                <w:lang w:val="en-GB"/>
              </w:rPr>
            </w:pPr>
            <w:r>
              <w:rPr>
                <w:rFonts w:ascii="Franklin Gothic Book" w:hAnsi="Franklin Gothic Book" w:cs="Arial"/>
                <w:bCs/>
                <w:sz w:val="20"/>
                <w:szCs w:val="20"/>
                <w:lang w:val="en-GB"/>
              </w:rPr>
              <w:t>26-05-2026</w:t>
            </w:r>
          </w:p>
        </w:tc>
        <w:tc>
          <w:tcPr>
            <w:tcW w:w="2552" w:type="dxa"/>
            <w:shd w:val="clear" w:color="auto" w:fill="D9D9D9" w:themeFill="background1" w:themeFillShade="D9"/>
          </w:tcPr>
          <w:p w14:paraId="5BB72C94" w14:textId="77777777" w:rsidR="009B1E45" w:rsidRPr="008B2645" w:rsidRDefault="009B1E45" w:rsidP="00896594">
            <w:pPr>
              <w:outlineLvl w:val="0"/>
              <w:rPr>
                <w:rFonts w:ascii="Franklin Gothic Book" w:hAnsi="Franklin Gothic Book" w:cs="Arial"/>
                <w:sz w:val="20"/>
                <w:szCs w:val="20"/>
                <w:lang w:val="en-GB"/>
              </w:rPr>
            </w:pPr>
            <w:r w:rsidRPr="008B2645">
              <w:rPr>
                <w:rFonts w:ascii="Franklin Gothic Book" w:hAnsi="Franklin Gothic Book" w:cs="Arial"/>
                <w:sz w:val="20"/>
                <w:szCs w:val="20"/>
                <w:lang w:val="en-GB"/>
              </w:rPr>
              <w:t>Bid Validity Period (days):</w:t>
            </w:r>
          </w:p>
        </w:tc>
        <w:tc>
          <w:tcPr>
            <w:tcW w:w="2637" w:type="dxa"/>
          </w:tcPr>
          <w:p w14:paraId="1D362254" w14:textId="77777777" w:rsidR="009B1E45" w:rsidRPr="008B2645" w:rsidRDefault="009B1E45" w:rsidP="00896594">
            <w:pPr>
              <w:outlineLvl w:val="0"/>
              <w:rPr>
                <w:rFonts w:ascii="Franklin Gothic Book" w:hAnsi="Franklin Gothic Book" w:cs="Arial"/>
                <w:bCs/>
                <w:sz w:val="20"/>
                <w:szCs w:val="20"/>
                <w:highlight w:val="yellow"/>
                <w:lang w:val="en-GB"/>
              </w:rPr>
            </w:pPr>
            <w:r w:rsidRPr="008B2645">
              <w:rPr>
                <w:rFonts w:ascii="Franklin Gothic Book" w:hAnsi="Franklin Gothic Book" w:cs="Arial"/>
                <w:bCs/>
                <w:sz w:val="20"/>
                <w:szCs w:val="20"/>
                <w:highlight w:val="yellow"/>
                <w:lang w:val="en-GB"/>
              </w:rPr>
              <w:t>(Preferably 30 days)</w:t>
            </w:r>
          </w:p>
        </w:tc>
      </w:tr>
      <w:tr w:rsidR="00533FB1" w:rsidRPr="008B2645" w14:paraId="4856E57E" w14:textId="77777777" w:rsidTr="00832A54">
        <w:trPr>
          <w:trHeight w:val="259"/>
        </w:trPr>
        <w:tc>
          <w:tcPr>
            <w:tcW w:w="2539" w:type="dxa"/>
            <w:shd w:val="clear" w:color="auto" w:fill="D9D9D9" w:themeFill="background1" w:themeFillShade="D9"/>
          </w:tcPr>
          <w:p w14:paraId="7A5167BE" w14:textId="77777777" w:rsidR="009B1E45" w:rsidRPr="008B2645" w:rsidRDefault="009B1E45" w:rsidP="00896594">
            <w:pPr>
              <w:outlineLvl w:val="0"/>
              <w:rPr>
                <w:rFonts w:ascii="Franklin Gothic Book" w:hAnsi="Franklin Gothic Book" w:cs="Arial"/>
                <w:bCs/>
                <w:sz w:val="20"/>
                <w:szCs w:val="20"/>
                <w:lang w:val="en-GB"/>
              </w:rPr>
            </w:pPr>
            <w:r w:rsidRPr="008B2645">
              <w:rPr>
                <w:rFonts w:ascii="Franklin Gothic Book" w:hAnsi="Franklin Gothic Book" w:cs="Arial"/>
                <w:bCs/>
                <w:sz w:val="20"/>
                <w:szCs w:val="20"/>
                <w:lang w:val="en-GB"/>
              </w:rPr>
              <w:t>RFQ Closing Date:</w:t>
            </w:r>
          </w:p>
        </w:tc>
        <w:tc>
          <w:tcPr>
            <w:tcW w:w="2134" w:type="dxa"/>
          </w:tcPr>
          <w:p w14:paraId="2005D8C4" w14:textId="2F0C30AA" w:rsidR="009B1E45" w:rsidRPr="008B2645" w:rsidRDefault="00BA533E" w:rsidP="00896594">
            <w:pPr>
              <w:outlineLvl w:val="0"/>
              <w:rPr>
                <w:rFonts w:ascii="Franklin Gothic Book" w:hAnsi="Franklin Gothic Book" w:cs="Arial"/>
                <w:sz w:val="20"/>
                <w:szCs w:val="20"/>
                <w:lang w:val="en-GB"/>
              </w:rPr>
            </w:pPr>
            <w:r>
              <w:rPr>
                <w:rFonts w:ascii="Franklin Gothic Book" w:hAnsi="Franklin Gothic Book" w:cs="Arial"/>
                <w:sz w:val="20"/>
                <w:szCs w:val="20"/>
                <w:lang w:val="en-GB"/>
              </w:rPr>
              <w:t>07-06-2026</w:t>
            </w:r>
          </w:p>
        </w:tc>
        <w:tc>
          <w:tcPr>
            <w:tcW w:w="2552" w:type="dxa"/>
            <w:shd w:val="clear" w:color="auto" w:fill="D9D9D9" w:themeFill="background1" w:themeFillShade="D9"/>
          </w:tcPr>
          <w:p w14:paraId="1B598AAE" w14:textId="77777777" w:rsidR="009B1E45" w:rsidRPr="008B2645" w:rsidRDefault="009B1E45" w:rsidP="00896594">
            <w:pPr>
              <w:outlineLvl w:val="0"/>
              <w:rPr>
                <w:rFonts w:ascii="Franklin Gothic Book" w:hAnsi="Franklin Gothic Book" w:cs="Arial"/>
                <w:bCs/>
                <w:sz w:val="20"/>
                <w:szCs w:val="20"/>
                <w:lang w:val="en-GB"/>
              </w:rPr>
            </w:pPr>
            <w:r w:rsidRPr="008B2645">
              <w:rPr>
                <w:rFonts w:ascii="Franklin Gothic Book" w:hAnsi="Franklin Gothic Book" w:cs="Arial"/>
                <w:bCs/>
                <w:sz w:val="20"/>
                <w:szCs w:val="20"/>
                <w:lang w:val="en-GB"/>
              </w:rPr>
              <w:t>Required Delivery Date:</w:t>
            </w:r>
          </w:p>
        </w:tc>
        <w:tc>
          <w:tcPr>
            <w:tcW w:w="2637" w:type="dxa"/>
          </w:tcPr>
          <w:p w14:paraId="552A06E2" w14:textId="79F04EF3" w:rsidR="009B1E45" w:rsidRPr="008B2645" w:rsidRDefault="008405EC" w:rsidP="00896594">
            <w:pPr>
              <w:outlineLvl w:val="0"/>
              <w:rPr>
                <w:rFonts w:ascii="Franklin Gothic Book" w:hAnsi="Franklin Gothic Book" w:cs="Arial"/>
                <w:bCs/>
                <w:sz w:val="20"/>
                <w:szCs w:val="20"/>
                <w:lang w:val="en-GB"/>
              </w:rPr>
            </w:pPr>
            <w:r>
              <w:rPr>
                <w:rFonts w:ascii="Franklin Gothic Book" w:hAnsi="Franklin Gothic Book" w:cs="Arial"/>
                <w:bCs/>
                <w:sz w:val="20"/>
                <w:szCs w:val="20"/>
                <w:lang w:val="en-GB"/>
              </w:rPr>
              <w:t>See TOR</w:t>
            </w:r>
          </w:p>
        </w:tc>
      </w:tr>
      <w:tr w:rsidR="00533FB1" w:rsidRPr="008B2645" w14:paraId="6F19FF6B" w14:textId="77777777" w:rsidTr="00832A54">
        <w:trPr>
          <w:trHeight w:val="259"/>
        </w:trPr>
        <w:tc>
          <w:tcPr>
            <w:tcW w:w="2539" w:type="dxa"/>
            <w:shd w:val="clear" w:color="auto" w:fill="D9D9D9" w:themeFill="background1" w:themeFillShade="D9"/>
          </w:tcPr>
          <w:p w14:paraId="48AEE100" w14:textId="77777777" w:rsidR="009B1E45" w:rsidRPr="008B2645" w:rsidRDefault="009B1E45" w:rsidP="00896594">
            <w:pPr>
              <w:outlineLvl w:val="0"/>
              <w:rPr>
                <w:rFonts w:ascii="Franklin Gothic Book" w:hAnsi="Franklin Gothic Book" w:cs="Arial"/>
                <w:bCs/>
                <w:sz w:val="20"/>
                <w:szCs w:val="20"/>
                <w:lang w:val="en-GB"/>
              </w:rPr>
            </w:pPr>
            <w:r w:rsidRPr="008B2645">
              <w:rPr>
                <w:rFonts w:ascii="Franklin Gothic Book" w:hAnsi="Franklin Gothic Book" w:cs="Arial"/>
                <w:bCs/>
                <w:sz w:val="20"/>
                <w:szCs w:val="20"/>
                <w:lang w:val="en-GB"/>
              </w:rPr>
              <w:t>RFQ Closing Time:</w:t>
            </w:r>
          </w:p>
        </w:tc>
        <w:tc>
          <w:tcPr>
            <w:tcW w:w="2134" w:type="dxa"/>
          </w:tcPr>
          <w:p w14:paraId="77FA88C0" w14:textId="64DC5580" w:rsidR="009B1E45" w:rsidRPr="008B2645" w:rsidRDefault="00BA533E" w:rsidP="00896594">
            <w:pPr>
              <w:outlineLvl w:val="0"/>
              <w:rPr>
                <w:rFonts w:ascii="Franklin Gothic Book" w:hAnsi="Franklin Gothic Book" w:cs="Arial"/>
                <w:bCs/>
                <w:sz w:val="20"/>
                <w:szCs w:val="20"/>
                <w:lang w:val="en-GB"/>
              </w:rPr>
            </w:pPr>
            <w:r>
              <w:rPr>
                <w:rFonts w:ascii="Franklin Gothic Book" w:hAnsi="Franklin Gothic Book" w:cs="Arial"/>
                <w:bCs/>
                <w:sz w:val="20"/>
                <w:szCs w:val="20"/>
                <w:lang w:val="en-GB"/>
              </w:rPr>
              <w:t>23:00</w:t>
            </w:r>
          </w:p>
        </w:tc>
        <w:tc>
          <w:tcPr>
            <w:tcW w:w="2552" w:type="dxa"/>
            <w:shd w:val="clear" w:color="auto" w:fill="D9D9D9" w:themeFill="background1" w:themeFillShade="D9"/>
          </w:tcPr>
          <w:p w14:paraId="615D2017" w14:textId="77777777" w:rsidR="009B1E45" w:rsidRPr="008B2645" w:rsidRDefault="009B1E45" w:rsidP="00896594">
            <w:pPr>
              <w:outlineLvl w:val="0"/>
              <w:rPr>
                <w:rFonts w:ascii="Franklin Gothic Book" w:hAnsi="Franklin Gothic Book" w:cs="Arial"/>
                <w:bCs/>
                <w:sz w:val="20"/>
                <w:szCs w:val="20"/>
                <w:lang w:val="en-GB"/>
              </w:rPr>
            </w:pPr>
            <w:r w:rsidRPr="008B2645">
              <w:rPr>
                <w:rFonts w:ascii="Franklin Gothic Book" w:hAnsi="Franklin Gothic Book" w:cs="Arial"/>
                <w:bCs/>
                <w:sz w:val="20"/>
                <w:szCs w:val="20"/>
                <w:lang w:val="en-GB"/>
              </w:rPr>
              <w:t>Required Delivery Destination:</w:t>
            </w:r>
          </w:p>
        </w:tc>
        <w:tc>
          <w:tcPr>
            <w:tcW w:w="2637" w:type="dxa"/>
          </w:tcPr>
          <w:p w14:paraId="4CA4F363" w14:textId="7C314108" w:rsidR="009B1E45" w:rsidRPr="008B2645" w:rsidRDefault="008405EC" w:rsidP="00896594">
            <w:pPr>
              <w:outlineLvl w:val="0"/>
              <w:rPr>
                <w:rFonts w:ascii="Franklin Gothic Book" w:hAnsi="Franklin Gothic Book" w:cs="Arial"/>
                <w:bCs/>
                <w:sz w:val="20"/>
                <w:szCs w:val="20"/>
                <w:lang w:val="en-GB"/>
              </w:rPr>
            </w:pPr>
            <w:r>
              <w:rPr>
                <w:rFonts w:ascii="Franklin Gothic Book" w:hAnsi="Franklin Gothic Book" w:cs="Arial"/>
                <w:bCs/>
                <w:sz w:val="20"/>
                <w:szCs w:val="20"/>
                <w:lang w:val="en-GB"/>
              </w:rPr>
              <w:t>See TOR</w:t>
            </w:r>
          </w:p>
        </w:tc>
      </w:tr>
      <w:tr w:rsidR="00533FB1" w:rsidRPr="008B2645" w14:paraId="60E51828" w14:textId="77777777" w:rsidTr="00832A54">
        <w:trPr>
          <w:trHeight w:val="269"/>
        </w:trPr>
        <w:tc>
          <w:tcPr>
            <w:tcW w:w="2539" w:type="dxa"/>
            <w:shd w:val="clear" w:color="auto" w:fill="D9D9D9" w:themeFill="background1" w:themeFillShade="D9"/>
          </w:tcPr>
          <w:p w14:paraId="53689FA2" w14:textId="77777777" w:rsidR="009B1E45" w:rsidRPr="008B2645" w:rsidRDefault="009B1E45" w:rsidP="00896594">
            <w:pPr>
              <w:outlineLvl w:val="0"/>
              <w:rPr>
                <w:rFonts w:ascii="Franklin Gothic Book" w:hAnsi="Franklin Gothic Book" w:cs="Arial"/>
                <w:bCs/>
                <w:sz w:val="20"/>
                <w:szCs w:val="20"/>
                <w:lang w:val="en-GB"/>
              </w:rPr>
            </w:pPr>
            <w:r w:rsidRPr="008B2645">
              <w:rPr>
                <w:rFonts w:ascii="Franklin Gothic Book" w:hAnsi="Franklin Gothic Book" w:cs="Arial"/>
                <w:bCs/>
                <w:sz w:val="20"/>
                <w:szCs w:val="20"/>
                <w:lang w:val="en-GB"/>
              </w:rPr>
              <w:t>Questions to the RFQ</w:t>
            </w:r>
          </w:p>
        </w:tc>
        <w:tc>
          <w:tcPr>
            <w:tcW w:w="2134" w:type="dxa"/>
          </w:tcPr>
          <w:p w14:paraId="6FC0FC1D" w14:textId="0687B1CE" w:rsidR="009B1E45" w:rsidRPr="008B2645" w:rsidRDefault="00BA533E" w:rsidP="00896594">
            <w:pPr>
              <w:outlineLvl w:val="0"/>
              <w:rPr>
                <w:rFonts w:ascii="Franklin Gothic Book" w:hAnsi="Franklin Gothic Book" w:cs="Arial"/>
                <w:bCs/>
                <w:sz w:val="20"/>
                <w:szCs w:val="20"/>
                <w:lang w:val="en-GB"/>
              </w:rPr>
            </w:pPr>
            <w:r>
              <w:rPr>
                <w:rFonts w:ascii="Franklin Gothic Book" w:hAnsi="Franklin Gothic Book" w:cs="Arial"/>
                <w:bCs/>
                <w:sz w:val="20"/>
                <w:szCs w:val="20"/>
                <w:lang w:val="en-GB"/>
              </w:rPr>
              <w:t>Ict.procurement@nrc.no</w:t>
            </w:r>
          </w:p>
        </w:tc>
        <w:tc>
          <w:tcPr>
            <w:tcW w:w="2552" w:type="dxa"/>
            <w:shd w:val="clear" w:color="auto" w:fill="D9D9D9" w:themeFill="background1" w:themeFillShade="D9"/>
          </w:tcPr>
          <w:p w14:paraId="5994E4D0" w14:textId="77777777" w:rsidR="009B1E45" w:rsidRPr="008B2645" w:rsidRDefault="009B1E45" w:rsidP="00896594">
            <w:pPr>
              <w:outlineLvl w:val="0"/>
              <w:rPr>
                <w:rFonts w:ascii="Franklin Gothic Book" w:hAnsi="Franklin Gothic Book" w:cs="Arial"/>
                <w:bCs/>
                <w:sz w:val="20"/>
                <w:szCs w:val="20"/>
                <w:lang w:val="en-GB"/>
              </w:rPr>
            </w:pPr>
            <w:r w:rsidRPr="008B2645">
              <w:rPr>
                <w:rFonts w:ascii="Franklin Gothic Book" w:hAnsi="Franklin Gothic Book" w:cs="Arial"/>
                <w:bCs/>
                <w:sz w:val="20"/>
                <w:szCs w:val="20"/>
                <w:lang w:val="en-GB"/>
              </w:rPr>
              <w:t>Required Delivery Terms:</w:t>
            </w:r>
          </w:p>
        </w:tc>
        <w:tc>
          <w:tcPr>
            <w:tcW w:w="2637" w:type="dxa"/>
          </w:tcPr>
          <w:p w14:paraId="401AD834" w14:textId="12638135" w:rsidR="009B1E45" w:rsidRPr="008B2645" w:rsidRDefault="008405EC" w:rsidP="00896594">
            <w:pPr>
              <w:outlineLvl w:val="0"/>
              <w:rPr>
                <w:rFonts w:ascii="Franklin Gothic Book" w:hAnsi="Franklin Gothic Book" w:cs="Arial"/>
                <w:bCs/>
                <w:sz w:val="20"/>
                <w:szCs w:val="20"/>
                <w:lang w:val="en-GB"/>
              </w:rPr>
            </w:pPr>
            <w:r>
              <w:rPr>
                <w:rFonts w:ascii="Franklin Gothic Book" w:hAnsi="Franklin Gothic Book" w:cs="Arial"/>
                <w:bCs/>
                <w:sz w:val="20"/>
                <w:szCs w:val="20"/>
                <w:lang w:val="en-GB"/>
              </w:rPr>
              <w:t>N/A</w:t>
            </w:r>
          </w:p>
        </w:tc>
      </w:tr>
    </w:tbl>
    <w:p w14:paraId="211C9993" w14:textId="77777777" w:rsidR="00435936" w:rsidRPr="008B2645" w:rsidRDefault="00435936" w:rsidP="00EB04C2">
      <w:pPr>
        <w:jc w:val="both"/>
        <w:outlineLvl w:val="0"/>
        <w:rPr>
          <w:rFonts w:ascii="Franklin Gothic Book" w:hAnsi="Franklin Gothic Book" w:cs="Arial"/>
          <w:bCs/>
          <w:sz w:val="20"/>
          <w:szCs w:val="20"/>
          <w:lang w:val="en-GB"/>
        </w:rPr>
      </w:pPr>
    </w:p>
    <w:tbl>
      <w:tblPr>
        <w:tblStyle w:val="TableGrid"/>
        <w:tblpPr w:leftFromText="180" w:rightFromText="180" w:vertAnchor="text" w:horzAnchor="margin" w:tblpY="23"/>
        <w:tblW w:w="9895" w:type="dxa"/>
        <w:tblLook w:val="04A0" w:firstRow="1" w:lastRow="0" w:firstColumn="1" w:lastColumn="0" w:noHBand="0" w:noVBand="1"/>
      </w:tblPr>
      <w:tblGrid>
        <w:gridCol w:w="648"/>
        <w:gridCol w:w="2923"/>
        <w:gridCol w:w="1235"/>
        <w:gridCol w:w="1237"/>
        <w:gridCol w:w="1245"/>
        <w:gridCol w:w="2607"/>
      </w:tblGrid>
      <w:tr w:rsidR="00435936" w:rsidRPr="00BA533E" w14:paraId="569BF30F" w14:textId="77777777" w:rsidTr="00435936">
        <w:trPr>
          <w:trHeight w:val="134"/>
        </w:trPr>
        <w:tc>
          <w:tcPr>
            <w:tcW w:w="6043" w:type="dxa"/>
            <w:gridSpan w:val="4"/>
            <w:shd w:val="clear" w:color="auto" w:fill="D9D9D9" w:themeFill="background1" w:themeFillShade="D9"/>
            <w:vAlign w:val="center"/>
          </w:tcPr>
          <w:p w14:paraId="30C02FA9" w14:textId="78007C48" w:rsidR="00435936" w:rsidRPr="008B2645" w:rsidRDefault="00435936" w:rsidP="00435936">
            <w:pPr>
              <w:jc w:val="center"/>
              <w:rPr>
                <w:rFonts w:ascii="Franklin Gothic Book" w:hAnsi="Franklin Gothic Book" w:cs="Arial"/>
                <w:b/>
                <w:bCs/>
                <w:sz w:val="20"/>
                <w:szCs w:val="20"/>
                <w:lang w:val="en-GB"/>
              </w:rPr>
            </w:pPr>
            <w:r w:rsidRPr="008B2645">
              <w:rPr>
                <w:rFonts w:ascii="Franklin Gothic Book" w:hAnsi="Franklin Gothic Book" w:cs="Arial"/>
                <w:b/>
                <w:bCs/>
                <w:sz w:val="20"/>
                <w:szCs w:val="20"/>
                <w:lang w:val="en-GB"/>
              </w:rPr>
              <w:t>To be filled by NRC</w:t>
            </w:r>
          </w:p>
        </w:tc>
        <w:tc>
          <w:tcPr>
            <w:tcW w:w="3852" w:type="dxa"/>
            <w:gridSpan w:val="2"/>
            <w:shd w:val="clear" w:color="auto" w:fill="D9D9D9" w:themeFill="background1" w:themeFillShade="D9"/>
            <w:vAlign w:val="center"/>
          </w:tcPr>
          <w:p w14:paraId="5C4B7A34" w14:textId="366E4091" w:rsidR="00435936" w:rsidRPr="008B2645" w:rsidRDefault="00435936" w:rsidP="00435936">
            <w:pPr>
              <w:jc w:val="center"/>
              <w:rPr>
                <w:rFonts w:ascii="Franklin Gothic Book" w:hAnsi="Franklin Gothic Book" w:cs="Arial"/>
                <w:b/>
                <w:bCs/>
                <w:sz w:val="20"/>
                <w:szCs w:val="20"/>
                <w:lang w:val="en-GB"/>
              </w:rPr>
            </w:pPr>
            <w:r w:rsidRPr="008B2645">
              <w:rPr>
                <w:rFonts w:ascii="Franklin Gothic Book" w:hAnsi="Franklin Gothic Book" w:cs="Arial"/>
                <w:b/>
                <w:bCs/>
                <w:sz w:val="20"/>
                <w:szCs w:val="20"/>
                <w:lang w:val="en-GB"/>
              </w:rPr>
              <w:t>To be filled by Supplier</w:t>
            </w:r>
          </w:p>
        </w:tc>
      </w:tr>
      <w:tr w:rsidR="009B1E45" w:rsidRPr="008B2645" w14:paraId="11867B25" w14:textId="77777777" w:rsidTr="00435936">
        <w:trPr>
          <w:trHeight w:val="313"/>
        </w:trPr>
        <w:tc>
          <w:tcPr>
            <w:tcW w:w="648" w:type="dxa"/>
          </w:tcPr>
          <w:p w14:paraId="224615E7" w14:textId="77777777" w:rsidR="009B1E45" w:rsidRPr="008B2645" w:rsidRDefault="009B1E45" w:rsidP="009B1E45">
            <w:pPr>
              <w:jc w:val="center"/>
              <w:rPr>
                <w:rFonts w:ascii="Franklin Gothic Book" w:hAnsi="Franklin Gothic Book" w:cs="Arial"/>
                <w:b/>
                <w:bCs/>
                <w:sz w:val="20"/>
                <w:szCs w:val="20"/>
                <w:lang w:val="en-GB"/>
              </w:rPr>
            </w:pPr>
            <w:r w:rsidRPr="008B2645">
              <w:rPr>
                <w:rFonts w:ascii="Franklin Gothic Book" w:hAnsi="Franklin Gothic Book" w:cs="Arial"/>
                <w:b/>
                <w:bCs/>
                <w:sz w:val="20"/>
                <w:szCs w:val="20"/>
                <w:lang w:val="en-GB"/>
              </w:rPr>
              <w:t xml:space="preserve">Item </w:t>
            </w:r>
          </w:p>
          <w:p w14:paraId="75C301C0" w14:textId="77777777" w:rsidR="009B1E45" w:rsidRPr="008B2645" w:rsidRDefault="009B1E45" w:rsidP="009B1E45">
            <w:pPr>
              <w:jc w:val="center"/>
              <w:rPr>
                <w:rFonts w:ascii="Franklin Gothic Book" w:hAnsi="Franklin Gothic Book" w:cs="Arial"/>
                <w:b/>
                <w:bCs/>
                <w:sz w:val="20"/>
                <w:szCs w:val="20"/>
                <w:lang w:val="en-GB"/>
              </w:rPr>
            </w:pPr>
            <w:r w:rsidRPr="008B2645">
              <w:rPr>
                <w:rFonts w:ascii="Franklin Gothic Book" w:hAnsi="Franklin Gothic Book" w:cs="Arial"/>
                <w:b/>
                <w:bCs/>
                <w:sz w:val="20"/>
                <w:szCs w:val="20"/>
                <w:lang w:val="en-GB"/>
              </w:rPr>
              <w:t>#</w:t>
            </w:r>
          </w:p>
        </w:tc>
        <w:tc>
          <w:tcPr>
            <w:tcW w:w="2923" w:type="dxa"/>
            <w:vAlign w:val="center"/>
          </w:tcPr>
          <w:p w14:paraId="552723DA" w14:textId="7C871B95" w:rsidR="009B1E45" w:rsidRPr="008B2645" w:rsidRDefault="009B1E45" w:rsidP="009B1E45">
            <w:pPr>
              <w:jc w:val="center"/>
              <w:rPr>
                <w:rFonts w:ascii="Franklin Gothic Book" w:hAnsi="Franklin Gothic Book" w:cs="Arial"/>
                <w:b/>
                <w:bCs/>
                <w:sz w:val="20"/>
                <w:szCs w:val="20"/>
                <w:lang w:val="en-GB"/>
              </w:rPr>
            </w:pPr>
            <w:r w:rsidRPr="008B2645">
              <w:rPr>
                <w:rFonts w:ascii="Franklin Gothic Book" w:hAnsi="Franklin Gothic Book" w:cs="Arial"/>
                <w:b/>
                <w:bCs/>
                <w:sz w:val="20"/>
                <w:szCs w:val="20"/>
                <w:lang w:val="en-GB"/>
              </w:rPr>
              <w:t>Description/ Specifications</w:t>
            </w:r>
          </w:p>
        </w:tc>
        <w:tc>
          <w:tcPr>
            <w:tcW w:w="1235" w:type="dxa"/>
            <w:vAlign w:val="center"/>
          </w:tcPr>
          <w:p w14:paraId="59973AD6" w14:textId="77777777" w:rsidR="009B1E45" w:rsidRPr="008B2645" w:rsidRDefault="009B1E45" w:rsidP="009B1E45">
            <w:pPr>
              <w:jc w:val="center"/>
              <w:rPr>
                <w:rFonts w:ascii="Franklin Gothic Book" w:hAnsi="Franklin Gothic Book" w:cs="Arial"/>
                <w:b/>
                <w:bCs/>
                <w:sz w:val="20"/>
                <w:szCs w:val="20"/>
                <w:lang w:val="en-GB"/>
              </w:rPr>
            </w:pPr>
            <w:r w:rsidRPr="008B2645">
              <w:rPr>
                <w:rFonts w:ascii="Franklin Gothic Book" w:hAnsi="Franklin Gothic Book" w:cs="Arial"/>
                <w:b/>
                <w:bCs/>
                <w:sz w:val="20"/>
                <w:szCs w:val="20"/>
                <w:lang w:val="en-GB"/>
              </w:rPr>
              <w:t>Unit</w:t>
            </w:r>
          </w:p>
        </w:tc>
        <w:tc>
          <w:tcPr>
            <w:tcW w:w="1237" w:type="dxa"/>
            <w:vAlign w:val="center"/>
          </w:tcPr>
          <w:p w14:paraId="19B8F903" w14:textId="77777777" w:rsidR="009B1E45" w:rsidRPr="008B2645" w:rsidRDefault="009B1E45" w:rsidP="009B1E45">
            <w:pPr>
              <w:jc w:val="center"/>
              <w:rPr>
                <w:rFonts w:ascii="Franklin Gothic Book" w:hAnsi="Franklin Gothic Book" w:cs="Arial"/>
                <w:b/>
                <w:bCs/>
                <w:sz w:val="20"/>
                <w:szCs w:val="20"/>
                <w:lang w:val="en-GB"/>
              </w:rPr>
            </w:pPr>
            <w:r w:rsidRPr="008B2645">
              <w:rPr>
                <w:rFonts w:ascii="Franklin Gothic Book" w:hAnsi="Franklin Gothic Book" w:cs="Arial"/>
                <w:b/>
                <w:bCs/>
                <w:sz w:val="20"/>
                <w:szCs w:val="20"/>
                <w:lang w:val="en-GB"/>
              </w:rPr>
              <w:t>Quantity Required</w:t>
            </w:r>
          </w:p>
        </w:tc>
        <w:tc>
          <w:tcPr>
            <w:tcW w:w="1245" w:type="dxa"/>
            <w:vAlign w:val="center"/>
          </w:tcPr>
          <w:p w14:paraId="6835B6B0" w14:textId="77777777" w:rsidR="009B1E45" w:rsidRPr="008B2645" w:rsidRDefault="009B1E45" w:rsidP="009B1E45">
            <w:pPr>
              <w:jc w:val="center"/>
              <w:rPr>
                <w:rFonts w:ascii="Franklin Gothic Book" w:hAnsi="Franklin Gothic Book" w:cs="Arial"/>
                <w:b/>
                <w:bCs/>
                <w:sz w:val="20"/>
                <w:szCs w:val="20"/>
                <w:lang w:val="en-GB"/>
              </w:rPr>
            </w:pPr>
            <w:r w:rsidRPr="008B2645">
              <w:rPr>
                <w:rFonts w:ascii="Franklin Gothic Book" w:hAnsi="Franklin Gothic Book" w:cs="Arial"/>
                <w:b/>
                <w:bCs/>
                <w:sz w:val="20"/>
                <w:szCs w:val="20"/>
                <w:lang w:val="en-GB"/>
              </w:rPr>
              <w:t>Unit Price</w:t>
            </w:r>
          </w:p>
        </w:tc>
        <w:tc>
          <w:tcPr>
            <w:tcW w:w="2607" w:type="dxa"/>
            <w:vAlign w:val="center"/>
          </w:tcPr>
          <w:p w14:paraId="6FAE6C87" w14:textId="77777777" w:rsidR="009B1E45" w:rsidRPr="008B2645" w:rsidRDefault="009B1E45" w:rsidP="009B1E45">
            <w:pPr>
              <w:jc w:val="center"/>
              <w:rPr>
                <w:rFonts w:ascii="Franklin Gothic Book" w:hAnsi="Franklin Gothic Book" w:cs="Arial"/>
                <w:b/>
                <w:bCs/>
                <w:sz w:val="20"/>
                <w:szCs w:val="20"/>
                <w:lang w:val="en-GB"/>
              </w:rPr>
            </w:pPr>
            <w:r w:rsidRPr="008B2645">
              <w:rPr>
                <w:rFonts w:ascii="Franklin Gothic Book" w:hAnsi="Franklin Gothic Book" w:cs="Arial"/>
                <w:b/>
                <w:bCs/>
                <w:sz w:val="20"/>
                <w:szCs w:val="20"/>
                <w:lang w:val="en-GB"/>
              </w:rPr>
              <w:t>Total Price</w:t>
            </w:r>
          </w:p>
        </w:tc>
      </w:tr>
      <w:tr w:rsidR="009B1E45" w:rsidRPr="008B2645" w14:paraId="4A1645BF" w14:textId="77777777" w:rsidTr="00435936">
        <w:trPr>
          <w:trHeight w:val="313"/>
        </w:trPr>
        <w:tc>
          <w:tcPr>
            <w:tcW w:w="648" w:type="dxa"/>
            <w:vAlign w:val="center"/>
          </w:tcPr>
          <w:p w14:paraId="6F2EF6E8" w14:textId="77777777" w:rsidR="009B1E45" w:rsidRPr="008B2645" w:rsidRDefault="009B1E45" w:rsidP="00896594">
            <w:pPr>
              <w:jc w:val="center"/>
              <w:rPr>
                <w:rFonts w:ascii="Franklin Gothic Book" w:hAnsi="Franklin Gothic Book" w:cs="Arial"/>
                <w:sz w:val="20"/>
                <w:szCs w:val="20"/>
                <w:highlight w:val="yellow"/>
                <w:lang w:val="en-GB"/>
              </w:rPr>
            </w:pPr>
          </w:p>
        </w:tc>
        <w:tc>
          <w:tcPr>
            <w:tcW w:w="2923" w:type="dxa"/>
            <w:vAlign w:val="center"/>
          </w:tcPr>
          <w:p w14:paraId="77C31285" w14:textId="267DD2B3" w:rsidR="009B1E45" w:rsidRPr="008B2645" w:rsidRDefault="008405EC" w:rsidP="00896594">
            <w:pPr>
              <w:rPr>
                <w:rFonts w:ascii="Franklin Gothic Book" w:hAnsi="Franklin Gothic Book" w:cs="Arial"/>
                <w:sz w:val="20"/>
                <w:szCs w:val="20"/>
                <w:highlight w:val="yellow"/>
                <w:lang w:val="en-GB"/>
              </w:rPr>
            </w:pPr>
            <w:r>
              <w:rPr>
                <w:rFonts w:ascii="Franklin Gothic Book" w:hAnsi="Franklin Gothic Book" w:cs="Arial"/>
                <w:sz w:val="20"/>
                <w:szCs w:val="20"/>
                <w:highlight w:val="yellow"/>
                <w:lang w:val="en-GB"/>
              </w:rPr>
              <w:t xml:space="preserve">Daily Rate </w:t>
            </w:r>
          </w:p>
        </w:tc>
        <w:tc>
          <w:tcPr>
            <w:tcW w:w="1235" w:type="dxa"/>
            <w:vAlign w:val="center"/>
          </w:tcPr>
          <w:p w14:paraId="11AA7C6B" w14:textId="16EFF778" w:rsidR="009B1E45" w:rsidRPr="008B2645" w:rsidRDefault="00371814" w:rsidP="00896594">
            <w:pPr>
              <w:jc w:val="center"/>
              <w:rPr>
                <w:rFonts w:ascii="Franklin Gothic Book" w:hAnsi="Franklin Gothic Book" w:cs="Arial"/>
                <w:sz w:val="20"/>
                <w:szCs w:val="20"/>
                <w:highlight w:val="yellow"/>
                <w:lang w:val="en-GB"/>
              </w:rPr>
            </w:pPr>
            <w:r>
              <w:rPr>
                <w:rFonts w:ascii="Franklin Gothic Book" w:hAnsi="Franklin Gothic Book" w:cs="Arial"/>
                <w:sz w:val="20"/>
                <w:szCs w:val="20"/>
                <w:highlight w:val="yellow"/>
                <w:lang w:val="en-GB"/>
              </w:rPr>
              <w:t>Days</w:t>
            </w:r>
          </w:p>
        </w:tc>
        <w:tc>
          <w:tcPr>
            <w:tcW w:w="1237" w:type="dxa"/>
            <w:vAlign w:val="center"/>
          </w:tcPr>
          <w:p w14:paraId="5473D156" w14:textId="77777777" w:rsidR="009B1E45" w:rsidRPr="008B2645" w:rsidRDefault="009B1E45" w:rsidP="00896594">
            <w:pPr>
              <w:jc w:val="center"/>
              <w:rPr>
                <w:rFonts w:ascii="Franklin Gothic Book" w:hAnsi="Franklin Gothic Book" w:cs="Arial"/>
                <w:sz w:val="20"/>
                <w:szCs w:val="20"/>
                <w:highlight w:val="yellow"/>
                <w:lang w:val="en-GB"/>
              </w:rPr>
            </w:pPr>
          </w:p>
        </w:tc>
        <w:tc>
          <w:tcPr>
            <w:tcW w:w="1245" w:type="dxa"/>
            <w:vAlign w:val="center"/>
          </w:tcPr>
          <w:p w14:paraId="7A32C07B" w14:textId="77777777" w:rsidR="009B1E45" w:rsidRPr="008B2645" w:rsidRDefault="009B1E45" w:rsidP="00896594">
            <w:pPr>
              <w:jc w:val="right"/>
              <w:rPr>
                <w:rFonts w:ascii="Franklin Gothic Book" w:hAnsi="Franklin Gothic Book" w:cs="Arial"/>
                <w:sz w:val="20"/>
                <w:szCs w:val="20"/>
                <w:lang w:val="en-GB"/>
              </w:rPr>
            </w:pPr>
          </w:p>
        </w:tc>
        <w:tc>
          <w:tcPr>
            <w:tcW w:w="2607" w:type="dxa"/>
            <w:vAlign w:val="center"/>
          </w:tcPr>
          <w:p w14:paraId="080F32A3" w14:textId="77777777" w:rsidR="009B1E45" w:rsidRPr="008B2645" w:rsidRDefault="009B1E45" w:rsidP="00896594">
            <w:pPr>
              <w:jc w:val="right"/>
              <w:rPr>
                <w:rFonts w:ascii="Franklin Gothic Book" w:hAnsi="Franklin Gothic Book" w:cs="Arial"/>
                <w:sz w:val="20"/>
                <w:szCs w:val="20"/>
                <w:lang w:val="en-GB"/>
              </w:rPr>
            </w:pPr>
          </w:p>
        </w:tc>
      </w:tr>
      <w:tr w:rsidR="009B1E45" w:rsidRPr="008405EC" w14:paraId="26465801" w14:textId="77777777" w:rsidTr="00435936">
        <w:trPr>
          <w:trHeight w:val="313"/>
        </w:trPr>
        <w:tc>
          <w:tcPr>
            <w:tcW w:w="648" w:type="dxa"/>
            <w:vAlign w:val="center"/>
          </w:tcPr>
          <w:p w14:paraId="537E8282" w14:textId="77777777" w:rsidR="009B1E45" w:rsidRPr="008B2645" w:rsidRDefault="009B1E45" w:rsidP="00896594">
            <w:pPr>
              <w:jc w:val="center"/>
              <w:rPr>
                <w:rFonts w:ascii="Franklin Gothic Book" w:hAnsi="Franklin Gothic Book" w:cs="Arial"/>
                <w:sz w:val="20"/>
                <w:szCs w:val="20"/>
                <w:lang w:val="en-GB"/>
              </w:rPr>
            </w:pPr>
          </w:p>
        </w:tc>
        <w:tc>
          <w:tcPr>
            <w:tcW w:w="2923" w:type="dxa"/>
            <w:vAlign w:val="center"/>
          </w:tcPr>
          <w:p w14:paraId="37619210" w14:textId="568513E2" w:rsidR="009B1E45" w:rsidRPr="008405EC" w:rsidRDefault="008405EC" w:rsidP="00896594">
            <w:pPr>
              <w:rPr>
                <w:rFonts w:ascii="Franklin Gothic Book" w:hAnsi="Franklin Gothic Book" w:cs="Arial"/>
                <w:sz w:val="20"/>
                <w:szCs w:val="20"/>
                <w:highlight w:val="yellow"/>
                <w:lang w:val="en-GB"/>
              </w:rPr>
            </w:pPr>
            <w:r w:rsidRPr="008405EC">
              <w:rPr>
                <w:rFonts w:ascii="Franklin Gothic Book" w:hAnsi="Franklin Gothic Book" w:cs="Arial"/>
                <w:sz w:val="20"/>
                <w:szCs w:val="20"/>
                <w:highlight w:val="yellow"/>
                <w:lang w:val="en-GB"/>
              </w:rPr>
              <w:t>Other Fees / taxes or charges</w:t>
            </w:r>
          </w:p>
        </w:tc>
        <w:tc>
          <w:tcPr>
            <w:tcW w:w="1235" w:type="dxa"/>
            <w:vAlign w:val="center"/>
          </w:tcPr>
          <w:p w14:paraId="352D4BAD" w14:textId="77777777" w:rsidR="009B1E45" w:rsidRPr="008B2645" w:rsidRDefault="009B1E45" w:rsidP="00896594">
            <w:pPr>
              <w:jc w:val="center"/>
              <w:rPr>
                <w:rFonts w:ascii="Franklin Gothic Book" w:hAnsi="Franklin Gothic Book" w:cs="Arial"/>
                <w:sz w:val="20"/>
                <w:szCs w:val="20"/>
                <w:lang w:val="en-GB"/>
              </w:rPr>
            </w:pPr>
          </w:p>
        </w:tc>
        <w:tc>
          <w:tcPr>
            <w:tcW w:w="1237" w:type="dxa"/>
            <w:vAlign w:val="center"/>
          </w:tcPr>
          <w:p w14:paraId="25BCF9DA" w14:textId="77777777" w:rsidR="009B1E45" w:rsidRPr="008B2645" w:rsidRDefault="009B1E45" w:rsidP="00896594">
            <w:pPr>
              <w:jc w:val="center"/>
              <w:rPr>
                <w:rFonts w:ascii="Franklin Gothic Book" w:hAnsi="Franklin Gothic Book" w:cs="Arial"/>
                <w:sz w:val="20"/>
                <w:szCs w:val="20"/>
                <w:lang w:val="en-GB"/>
              </w:rPr>
            </w:pPr>
          </w:p>
        </w:tc>
        <w:tc>
          <w:tcPr>
            <w:tcW w:w="1245" w:type="dxa"/>
            <w:vAlign w:val="center"/>
          </w:tcPr>
          <w:p w14:paraId="5DC9D70B" w14:textId="77777777" w:rsidR="009B1E45" w:rsidRPr="008B2645" w:rsidRDefault="009B1E45" w:rsidP="00896594">
            <w:pPr>
              <w:jc w:val="right"/>
              <w:rPr>
                <w:rFonts w:ascii="Franklin Gothic Book" w:hAnsi="Franklin Gothic Book" w:cs="Arial"/>
                <w:sz w:val="20"/>
                <w:szCs w:val="20"/>
                <w:lang w:val="en-GB"/>
              </w:rPr>
            </w:pPr>
          </w:p>
        </w:tc>
        <w:tc>
          <w:tcPr>
            <w:tcW w:w="2607" w:type="dxa"/>
            <w:vAlign w:val="center"/>
          </w:tcPr>
          <w:p w14:paraId="234B9957" w14:textId="77777777" w:rsidR="009B1E45" w:rsidRPr="008B2645" w:rsidRDefault="009B1E45" w:rsidP="00896594">
            <w:pPr>
              <w:jc w:val="right"/>
              <w:rPr>
                <w:rFonts w:ascii="Franklin Gothic Book" w:hAnsi="Franklin Gothic Book" w:cs="Arial"/>
                <w:sz w:val="20"/>
                <w:szCs w:val="20"/>
                <w:lang w:val="en-GB"/>
              </w:rPr>
            </w:pPr>
          </w:p>
        </w:tc>
      </w:tr>
      <w:tr w:rsidR="009B1E45" w:rsidRPr="00BA533E" w14:paraId="13BAFA6F" w14:textId="77777777" w:rsidTr="00435936">
        <w:trPr>
          <w:trHeight w:val="410"/>
        </w:trPr>
        <w:tc>
          <w:tcPr>
            <w:tcW w:w="7288" w:type="dxa"/>
            <w:gridSpan w:val="5"/>
            <w:vAlign w:val="center"/>
          </w:tcPr>
          <w:p w14:paraId="2B06BEF8" w14:textId="77777777" w:rsidR="009B1E45" w:rsidRPr="008B2645" w:rsidRDefault="009B1E45" w:rsidP="40E04AD8">
            <w:pPr>
              <w:jc w:val="right"/>
              <w:rPr>
                <w:rFonts w:ascii="Franklin Gothic Book" w:hAnsi="Franklin Gothic Book" w:cs="Arial"/>
                <w:b/>
                <w:bCs/>
                <w:color w:val="FF0000"/>
                <w:sz w:val="20"/>
                <w:szCs w:val="20"/>
                <w:lang w:val="en-GB"/>
              </w:rPr>
            </w:pPr>
            <w:r w:rsidRPr="008B2645">
              <w:rPr>
                <w:rFonts w:ascii="Franklin Gothic Book" w:hAnsi="Franklin Gothic Book" w:cs="Arial"/>
                <w:b/>
                <w:bCs/>
                <w:sz w:val="20"/>
                <w:szCs w:val="20"/>
                <w:lang w:val="en-GB"/>
              </w:rPr>
              <w:t>GRAND TOTAL (Including Transport and VAT)</w:t>
            </w:r>
          </w:p>
        </w:tc>
        <w:tc>
          <w:tcPr>
            <w:tcW w:w="2607" w:type="dxa"/>
            <w:vAlign w:val="center"/>
          </w:tcPr>
          <w:p w14:paraId="2F1A0192" w14:textId="77777777" w:rsidR="009B1E45" w:rsidRPr="008B2645" w:rsidRDefault="009B1E45" w:rsidP="009B1E45">
            <w:pPr>
              <w:jc w:val="right"/>
              <w:rPr>
                <w:rFonts w:ascii="Franklin Gothic Book" w:hAnsi="Franklin Gothic Book" w:cs="Arial"/>
                <w:sz w:val="20"/>
                <w:szCs w:val="20"/>
                <w:lang w:val="en-GB"/>
              </w:rPr>
            </w:pPr>
          </w:p>
        </w:tc>
      </w:tr>
    </w:tbl>
    <w:p w14:paraId="4BF690EF" w14:textId="4D22FA23" w:rsidR="008D2943" w:rsidRPr="008B2645" w:rsidRDefault="008D2943" w:rsidP="00EB04C2">
      <w:pPr>
        <w:jc w:val="both"/>
        <w:outlineLvl w:val="0"/>
        <w:rPr>
          <w:rFonts w:ascii="Franklin Gothic Book" w:hAnsi="Franklin Gothic Book" w:cs="Arial"/>
          <w:bCs/>
          <w:sz w:val="20"/>
          <w:szCs w:val="20"/>
          <w:lang w:val="en-GB"/>
        </w:rPr>
      </w:pPr>
    </w:p>
    <w:tbl>
      <w:tblPr>
        <w:tblStyle w:val="TableGrid"/>
        <w:tblW w:w="9918" w:type="dxa"/>
        <w:tblLook w:val="04A0" w:firstRow="1" w:lastRow="0" w:firstColumn="1" w:lastColumn="0" w:noHBand="0" w:noVBand="1"/>
      </w:tblPr>
      <w:tblGrid>
        <w:gridCol w:w="1271"/>
        <w:gridCol w:w="8647"/>
      </w:tblGrid>
      <w:tr w:rsidR="004335E6" w:rsidRPr="008B2645" w14:paraId="324BC350" w14:textId="77777777" w:rsidTr="00063BD5">
        <w:trPr>
          <w:trHeight w:val="555"/>
        </w:trPr>
        <w:tc>
          <w:tcPr>
            <w:tcW w:w="1271" w:type="dxa"/>
            <w:vAlign w:val="center"/>
          </w:tcPr>
          <w:p w14:paraId="2FE8BA8D" w14:textId="1DDDB2B7" w:rsidR="004335E6" w:rsidRPr="008B2645" w:rsidRDefault="004335E6" w:rsidP="00063BD5">
            <w:pPr>
              <w:outlineLvl w:val="0"/>
              <w:rPr>
                <w:rFonts w:ascii="Franklin Gothic Book" w:hAnsi="Franklin Gothic Book" w:cs="Arial"/>
                <w:bCs/>
                <w:sz w:val="20"/>
                <w:szCs w:val="20"/>
                <w:lang w:val="en-GB"/>
              </w:rPr>
            </w:pPr>
            <w:r w:rsidRPr="008B2645">
              <w:rPr>
                <w:rFonts w:ascii="Franklin Gothic Book" w:hAnsi="Franklin Gothic Book" w:cs="Arial"/>
                <w:bCs/>
                <w:sz w:val="20"/>
                <w:szCs w:val="20"/>
                <w:lang w:val="en-GB"/>
              </w:rPr>
              <w:t>Name</w:t>
            </w:r>
          </w:p>
        </w:tc>
        <w:tc>
          <w:tcPr>
            <w:tcW w:w="8647" w:type="dxa"/>
          </w:tcPr>
          <w:p w14:paraId="0E496F9E" w14:textId="383C4C27" w:rsidR="004335E6" w:rsidRPr="008B2645" w:rsidRDefault="004335E6" w:rsidP="00EB04C2">
            <w:pPr>
              <w:jc w:val="both"/>
              <w:outlineLvl w:val="0"/>
              <w:rPr>
                <w:rFonts w:ascii="Franklin Gothic Book" w:hAnsi="Franklin Gothic Book" w:cs="Arial"/>
                <w:bCs/>
                <w:sz w:val="20"/>
                <w:szCs w:val="20"/>
                <w:lang w:val="en-GB"/>
              </w:rPr>
            </w:pPr>
          </w:p>
        </w:tc>
      </w:tr>
      <w:tr w:rsidR="004335E6" w:rsidRPr="008B2645" w14:paraId="5F3748BE" w14:textId="77777777" w:rsidTr="00063BD5">
        <w:trPr>
          <w:trHeight w:val="549"/>
        </w:trPr>
        <w:tc>
          <w:tcPr>
            <w:tcW w:w="1271" w:type="dxa"/>
            <w:vAlign w:val="center"/>
          </w:tcPr>
          <w:p w14:paraId="1F908F68" w14:textId="4163F49A" w:rsidR="004335E6" w:rsidRPr="008B2645" w:rsidRDefault="004335E6" w:rsidP="00063BD5">
            <w:pPr>
              <w:outlineLvl w:val="0"/>
              <w:rPr>
                <w:rFonts w:ascii="Franklin Gothic Book" w:hAnsi="Franklin Gothic Book" w:cs="Arial"/>
                <w:bCs/>
                <w:sz w:val="20"/>
                <w:szCs w:val="20"/>
                <w:lang w:val="en-GB"/>
              </w:rPr>
            </w:pPr>
            <w:r w:rsidRPr="008B2645">
              <w:rPr>
                <w:rFonts w:ascii="Franklin Gothic Book" w:hAnsi="Franklin Gothic Book" w:cs="Arial"/>
                <w:bCs/>
                <w:sz w:val="20"/>
                <w:szCs w:val="20"/>
                <w:lang w:val="en-GB"/>
              </w:rPr>
              <w:t>Position</w:t>
            </w:r>
          </w:p>
        </w:tc>
        <w:tc>
          <w:tcPr>
            <w:tcW w:w="8647" w:type="dxa"/>
          </w:tcPr>
          <w:p w14:paraId="07DA5D3B" w14:textId="335CA32C" w:rsidR="004335E6" w:rsidRPr="008B2645" w:rsidRDefault="004335E6" w:rsidP="00EB04C2">
            <w:pPr>
              <w:jc w:val="both"/>
              <w:outlineLvl w:val="0"/>
              <w:rPr>
                <w:rFonts w:ascii="Franklin Gothic Book" w:hAnsi="Franklin Gothic Book" w:cs="Arial"/>
                <w:bCs/>
                <w:sz w:val="20"/>
                <w:szCs w:val="20"/>
                <w:lang w:val="en-GB"/>
              </w:rPr>
            </w:pPr>
          </w:p>
        </w:tc>
      </w:tr>
      <w:tr w:rsidR="004335E6" w:rsidRPr="008B2645" w14:paraId="0D60B2FD" w14:textId="77777777" w:rsidTr="00063BD5">
        <w:trPr>
          <w:trHeight w:val="854"/>
        </w:trPr>
        <w:tc>
          <w:tcPr>
            <w:tcW w:w="1271" w:type="dxa"/>
            <w:vAlign w:val="center"/>
          </w:tcPr>
          <w:p w14:paraId="0D4534F2" w14:textId="2226E441" w:rsidR="00095F7C" w:rsidRPr="008B2645" w:rsidRDefault="004335E6" w:rsidP="00063BD5">
            <w:pPr>
              <w:outlineLvl w:val="0"/>
              <w:rPr>
                <w:rFonts w:ascii="Franklin Gothic Book" w:hAnsi="Franklin Gothic Book" w:cs="Arial"/>
                <w:bCs/>
                <w:sz w:val="20"/>
                <w:szCs w:val="20"/>
                <w:lang w:val="en-GB"/>
              </w:rPr>
            </w:pPr>
            <w:r w:rsidRPr="008B2645">
              <w:rPr>
                <w:rFonts w:ascii="Franklin Gothic Book" w:hAnsi="Franklin Gothic Book" w:cs="Arial"/>
                <w:bCs/>
                <w:sz w:val="20"/>
                <w:szCs w:val="20"/>
                <w:lang w:val="en-GB"/>
              </w:rPr>
              <w:t>Date Signature</w:t>
            </w:r>
          </w:p>
        </w:tc>
        <w:tc>
          <w:tcPr>
            <w:tcW w:w="8647" w:type="dxa"/>
          </w:tcPr>
          <w:p w14:paraId="330CCEA7" w14:textId="550507C4" w:rsidR="004335E6" w:rsidRPr="005D7AB9" w:rsidRDefault="005D7AB9" w:rsidP="00EB04C2">
            <w:pPr>
              <w:jc w:val="both"/>
              <w:outlineLvl w:val="0"/>
              <w:rPr>
                <w:rFonts w:ascii="Franklin Gothic Book" w:hAnsi="Franklin Gothic Book" w:cs="Arial"/>
                <w:bCs/>
                <w:i/>
                <w:iCs/>
                <w:sz w:val="20"/>
                <w:szCs w:val="20"/>
                <w:lang w:val="en-GB"/>
              </w:rPr>
            </w:pPr>
            <w:r>
              <w:rPr>
                <w:rFonts w:ascii="Franklin Gothic Book" w:hAnsi="Franklin Gothic Book" w:cs="Arial"/>
                <w:bCs/>
                <w:i/>
                <w:iCs/>
                <w:sz w:val="20"/>
                <w:szCs w:val="20"/>
                <w:lang w:val="en-GB"/>
              </w:rPr>
              <w:t xml:space="preserve">Electronic signature accepted. </w:t>
            </w:r>
          </w:p>
        </w:tc>
      </w:tr>
    </w:tbl>
    <w:p w14:paraId="1B28F39D" w14:textId="7723B2EA" w:rsidR="000E2ADC" w:rsidRPr="008B2645" w:rsidRDefault="000E2ADC" w:rsidP="004335E6">
      <w:pPr>
        <w:jc w:val="both"/>
        <w:outlineLvl w:val="0"/>
        <w:rPr>
          <w:rStyle w:val="normaltextrun"/>
          <w:rFonts w:ascii="Franklin Gothic Book" w:hAnsi="Franklin Gothic Book" w:cs="Arial"/>
          <w:sz w:val="20"/>
          <w:szCs w:val="20"/>
          <w:lang w:val="en-GB"/>
        </w:rPr>
      </w:pPr>
      <w:r w:rsidRPr="008B2645">
        <w:rPr>
          <w:rStyle w:val="normaltextrun"/>
          <w:rFonts w:ascii="Franklin Gothic Book" w:hAnsi="Franklin Gothic Book" w:cs="Arial"/>
          <w:b/>
          <w:bCs/>
          <w:sz w:val="20"/>
          <w:szCs w:val="20"/>
          <w:u w:val="single"/>
          <w:lang w:val="en-GB"/>
        </w:rPr>
        <w:br w:type="page"/>
      </w:r>
    </w:p>
    <w:p w14:paraId="551F3228" w14:textId="246A2014" w:rsidR="00ED67BD" w:rsidRPr="005552D8" w:rsidRDefault="00532DA0" w:rsidP="000A0AE1">
      <w:pPr>
        <w:pStyle w:val="paragraph"/>
        <w:spacing w:before="0" w:beforeAutospacing="0" w:after="0" w:afterAutospacing="0"/>
        <w:jc w:val="center"/>
        <w:textAlignment w:val="baseline"/>
        <w:rPr>
          <w:b/>
          <w:bCs/>
          <w:color w:val="F79646" w:themeColor="accent6"/>
          <w:u w:val="single"/>
          <w:lang w:val="nb-NO" w:eastAsia="nb-NO"/>
        </w:rPr>
      </w:pPr>
      <w:r w:rsidRPr="005552D8">
        <w:rPr>
          <w:b/>
          <w:bCs/>
          <w:color w:val="F79646" w:themeColor="accent6"/>
          <w:u w:val="single"/>
          <w:lang w:val="nb-NO" w:eastAsia="nb-NO"/>
        </w:rPr>
        <w:lastRenderedPageBreak/>
        <w:t xml:space="preserve">RFQ </w:t>
      </w:r>
      <w:r w:rsidR="3D7914FB" w:rsidRPr="005552D8">
        <w:rPr>
          <w:b/>
          <w:bCs/>
          <w:color w:val="F79646" w:themeColor="accent6"/>
          <w:u w:val="single"/>
          <w:lang w:val="nb-NO" w:eastAsia="nb-NO"/>
        </w:rPr>
        <w:t xml:space="preserve">Terms &amp; Conditions </w:t>
      </w:r>
    </w:p>
    <w:p w14:paraId="2851B5A1" w14:textId="77777777" w:rsidR="00045A7A" w:rsidRPr="008B2645" w:rsidRDefault="00045A7A" w:rsidP="00EB04C2">
      <w:pPr>
        <w:pStyle w:val="paragraph"/>
        <w:spacing w:before="0" w:beforeAutospacing="0" w:after="0" w:afterAutospacing="0"/>
        <w:rPr>
          <w:rFonts w:ascii="Franklin Gothic Book" w:hAnsi="Franklin Gothic Book" w:cs="Arial"/>
          <w:sz w:val="20"/>
          <w:szCs w:val="20"/>
          <w:lang w:val="en-GB"/>
        </w:rPr>
      </w:pPr>
      <w:r w:rsidRPr="008B2645">
        <w:rPr>
          <w:rFonts w:ascii="Franklin Gothic Book" w:hAnsi="Franklin Gothic Book" w:cs="Arial"/>
          <w:b/>
          <w:bCs/>
          <w:sz w:val="20"/>
          <w:szCs w:val="20"/>
          <w:u w:val="single"/>
          <w:lang w:val="en-GB"/>
        </w:rPr>
        <w:t>Manner of Submission: </w:t>
      </w:r>
      <w:r w:rsidRPr="008B2645">
        <w:rPr>
          <w:rFonts w:ascii="Franklin Gothic Book" w:hAnsi="Franklin Gothic Book" w:cs="Arial"/>
          <w:sz w:val="20"/>
          <w:szCs w:val="20"/>
          <w:lang w:val="en-GB"/>
        </w:rPr>
        <w:t> </w:t>
      </w:r>
    </w:p>
    <w:p w14:paraId="0E4E3C79" w14:textId="19F8296C" w:rsidR="00536961" w:rsidRPr="008B2645" w:rsidRDefault="63ACE14C" w:rsidP="00D01225">
      <w:pPr>
        <w:pStyle w:val="paragraph"/>
        <w:numPr>
          <w:ilvl w:val="0"/>
          <w:numId w:val="29"/>
        </w:numPr>
        <w:tabs>
          <w:tab w:val="left" w:pos="0"/>
          <w:tab w:val="left" w:pos="567"/>
        </w:tabs>
        <w:spacing w:before="0" w:beforeAutospacing="0" w:after="0" w:afterAutospacing="0"/>
        <w:ind w:left="142" w:hanging="142"/>
        <w:rPr>
          <w:rFonts w:ascii="Franklin Gothic Book" w:hAnsi="Franklin Gothic Book" w:cs="Arial"/>
          <w:sz w:val="20"/>
          <w:szCs w:val="20"/>
          <w:lang w:val="en-GB"/>
        </w:rPr>
      </w:pPr>
      <w:r w:rsidRPr="008B2645">
        <w:rPr>
          <w:rFonts w:ascii="Franklin Gothic Book" w:hAnsi="Franklin Gothic Book" w:cs="Arial"/>
          <w:sz w:val="20"/>
          <w:szCs w:val="20"/>
          <w:lang w:val="en-GB"/>
        </w:rPr>
        <w:t>B</w:t>
      </w:r>
      <w:r w:rsidR="16780811" w:rsidRPr="008B2645">
        <w:rPr>
          <w:rFonts w:ascii="Franklin Gothic Book" w:hAnsi="Franklin Gothic Book" w:cs="Arial"/>
          <w:sz w:val="20"/>
          <w:szCs w:val="20"/>
          <w:lang w:val="en-GB"/>
        </w:rPr>
        <w:t>y email to the dedicated and secured email address:</w:t>
      </w:r>
      <w:r w:rsidR="008405EC">
        <w:rPr>
          <w:rFonts w:ascii="Franklin Gothic Book" w:hAnsi="Franklin Gothic Book" w:cs="Arial"/>
          <w:sz w:val="20"/>
          <w:szCs w:val="20"/>
          <w:lang w:val="en-GB"/>
        </w:rPr>
        <w:t xml:space="preserve"> ict.procurement</w:t>
      </w:r>
      <w:r w:rsidR="00842431" w:rsidRPr="008B2645">
        <w:rPr>
          <w:rFonts w:ascii="Franklin Gothic Book" w:hAnsi="Franklin Gothic Book" w:cs="Arial"/>
          <w:sz w:val="20"/>
          <w:szCs w:val="20"/>
          <w:highlight w:val="yellow"/>
          <w:lang w:val="en-GB"/>
        </w:rPr>
        <w:t>@nrc.no</w:t>
      </w:r>
      <w:r w:rsidR="00842431" w:rsidRPr="008B2645">
        <w:rPr>
          <w:rFonts w:ascii="Franklin Gothic Book" w:hAnsi="Franklin Gothic Book" w:cs="Arial"/>
          <w:sz w:val="20"/>
          <w:szCs w:val="20"/>
          <w:lang w:val="en-GB"/>
        </w:rPr>
        <w:t xml:space="preserve"> </w:t>
      </w:r>
      <w:r w:rsidR="16780811" w:rsidRPr="008B2645">
        <w:rPr>
          <w:rFonts w:ascii="Franklin Gothic Book" w:hAnsi="Franklin Gothic Book" w:cs="Arial"/>
          <w:sz w:val="20"/>
          <w:szCs w:val="20"/>
          <w:lang w:val="en-GB"/>
        </w:rPr>
        <w:t>(</w:t>
      </w:r>
      <w:r w:rsidR="362EC293" w:rsidRPr="008B2645">
        <w:rPr>
          <w:rFonts w:ascii="Franklin Gothic Book" w:hAnsi="Franklin Gothic Book" w:cs="Arial"/>
          <w:sz w:val="20"/>
          <w:szCs w:val="20"/>
          <w:lang w:val="en-GB"/>
        </w:rPr>
        <w:t>offers received on other email addresses will not be considered)</w:t>
      </w:r>
    </w:p>
    <w:p w14:paraId="0EFAC010" w14:textId="3615501B" w:rsidR="00045A7A" w:rsidRDefault="63ACE14C" w:rsidP="00D01225">
      <w:pPr>
        <w:pStyle w:val="paragraph"/>
        <w:numPr>
          <w:ilvl w:val="0"/>
          <w:numId w:val="29"/>
        </w:numPr>
        <w:tabs>
          <w:tab w:val="left" w:pos="0"/>
          <w:tab w:val="left" w:pos="567"/>
        </w:tabs>
        <w:spacing w:before="0" w:beforeAutospacing="0" w:after="0" w:afterAutospacing="0"/>
        <w:ind w:left="142" w:hanging="142"/>
        <w:rPr>
          <w:rFonts w:ascii="Franklin Gothic Book" w:hAnsi="Franklin Gothic Book" w:cs="Arial"/>
          <w:sz w:val="20"/>
          <w:szCs w:val="20"/>
          <w:lang w:val="en-GB"/>
        </w:rPr>
      </w:pPr>
      <w:r w:rsidRPr="008B2645">
        <w:rPr>
          <w:rFonts w:ascii="Franklin Gothic Book" w:hAnsi="Franklin Gothic Book" w:cs="Arial"/>
          <w:sz w:val="20"/>
          <w:szCs w:val="20"/>
          <w:lang w:val="en-GB"/>
        </w:rPr>
        <w:t>Before the Closing date &amp; Time mentioned above. C</w:t>
      </w:r>
      <w:r w:rsidR="76AF3C5B" w:rsidRPr="008B2645">
        <w:rPr>
          <w:rFonts w:ascii="Franklin Gothic Book" w:hAnsi="Franklin Gothic Book" w:cs="Arial"/>
          <w:sz w:val="20"/>
          <w:szCs w:val="20"/>
          <w:lang w:val="en-GB"/>
        </w:rPr>
        <w:t>o</w:t>
      </w:r>
      <w:r w:rsidR="008405EC">
        <w:rPr>
          <w:rFonts w:ascii="Franklin Gothic Book" w:hAnsi="Franklin Gothic Book" w:cs="Arial"/>
          <w:sz w:val="20"/>
          <w:szCs w:val="20"/>
          <w:lang w:val="en-GB"/>
        </w:rPr>
        <w:t>nsultants</w:t>
      </w:r>
      <w:r w:rsidR="76AF3C5B" w:rsidRPr="008B2645">
        <w:rPr>
          <w:rFonts w:ascii="Franklin Gothic Book" w:hAnsi="Franklin Gothic Book" w:cs="Arial"/>
          <w:sz w:val="20"/>
          <w:szCs w:val="20"/>
          <w:lang w:val="en-GB"/>
        </w:rPr>
        <w:t xml:space="preserve"> who do not submit their quotation by this deadline will not be considered</w:t>
      </w:r>
    </w:p>
    <w:p w14:paraId="55718EB5" w14:textId="2290E3AA" w:rsidR="008405EC" w:rsidRPr="008B2645" w:rsidRDefault="008405EC" w:rsidP="00D01225">
      <w:pPr>
        <w:pStyle w:val="paragraph"/>
        <w:numPr>
          <w:ilvl w:val="0"/>
          <w:numId w:val="29"/>
        </w:numPr>
        <w:tabs>
          <w:tab w:val="left" w:pos="0"/>
          <w:tab w:val="left" w:pos="567"/>
        </w:tabs>
        <w:spacing w:before="0" w:beforeAutospacing="0" w:after="0" w:afterAutospacing="0"/>
        <w:ind w:left="142" w:hanging="142"/>
        <w:rPr>
          <w:rFonts w:ascii="Franklin Gothic Book" w:hAnsi="Franklin Gothic Book" w:cs="Arial"/>
          <w:sz w:val="20"/>
          <w:szCs w:val="20"/>
          <w:lang w:val="en-GB"/>
        </w:rPr>
      </w:pPr>
      <w:r>
        <w:rPr>
          <w:rFonts w:ascii="Franklin Gothic Book" w:hAnsi="Franklin Gothic Book" w:cs="Arial"/>
          <w:sz w:val="20"/>
          <w:szCs w:val="20"/>
          <w:lang w:val="en-GB"/>
        </w:rPr>
        <w:t xml:space="preserve">Please reference the RFQ </w:t>
      </w:r>
      <w:proofErr w:type="gramStart"/>
      <w:r>
        <w:rPr>
          <w:rFonts w:ascii="Franklin Gothic Book" w:hAnsi="Franklin Gothic Book" w:cs="Arial"/>
          <w:sz w:val="20"/>
          <w:szCs w:val="20"/>
          <w:lang w:val="en-GB"/>
        </w:rPr>
        <w:t># :</w:t>
      </w:r>
      <w:proofErr w:type="gramEnd"/>
      <w:r>
        <w:rPr>
          <w:rFonts w:ascii="Franklin Gothic Book" w:hAnsi="Franklin Gothic Book" w:cs="Arial"/>
          <w:sz w:val="20"/>
          <w:szCs w:val="20"/>
          <w:lang w:val="en-GB"/>
        </w:rPr>
        <w:t xml:space="preserve"> PL-26-007 in the subject line of the email submission</w:t>
      </w:r>
    </w:p>
    <w:p w14:paraId="44A6E0DB" w14:textId="77777777" w:rsidR="00045A7A" w:rsidRPr="008B2645" w:rsidRDefault="00045A7A" w:rsidP="00EB04C2">
      <w:pPr>
        <w:pStyle w:val="paragraph"/>
        <w:spacing w:before="0" w:beforeAutospacing="0" w:after="0" w:afterAutospacing="0"/>
        <w:rPr>
          <w:rFonts w:ascii="Franklin Gothic Book" w:hAnsi="Franklin Gothic Book" w:cs="Arial"/>
          <w:sz w:val="20"/>
          <w:szCs w:val="20"/>
          <w:lang w:val="en-GB"/>
        </w:rPr>
      </w:pPr>
      <w:r w:rsidRPr="008B2645">
        <w:rPr>
          <w:rFonts w:ascii="Franklin Gothic Book" w:hAnsi="Franklin Gothic Book" w:cs="Arial"/>
          <w:sz w:val="20"/>
          <w:szCs w:val="20"/>
          <w:lang w:val="en-GB"/>
        </w:rPr>
        <w:t> </w:t>
      </w:r>
    </w:p>
    <w:p w14:paraId="510D107E" w14:textId="1E9B7FD5" w:rsidR="00045A7A" w:rsidRPr="008B2645" w:rsidRDefault="00045A7A" w:rsidP="00EB04C2">
      <w:pPr>
        <w:pStyle w:val="paragraph"/>
        <w:spacing w:before="0" w:beforeAutospacing="0" w:after="0" w:afterAutospacing="0"/>
        <w:rPr>
          <w:rFonts w:ascii="Franklin Gothic Book" w:hAnsi="Franklin Gothic Book" w:cs="Arial"/>
          <w:sz w:val="20"/>
          <w:szCs w:val="20"/>
          <w:lang w:val="en-GB"/>
        </w:rPr>
      </w:pPr>
      <w:r w:rsidRPr="008B2645">
        <w:rPr>
          <w:rFonts w:ascii="Franklin Gothic Book" w:hAnsi="Franklin Gothic Book" w:cs="Arial"/>
          <w:b/>
          <w:bCs/>
          <w:sz w:val="20"/>
          <w:szCs w:val="20"/>
          <w:u w:val="single"/>
          <w:lang w:val="en-GB"/>
        </w:rPr>
        <w:t>Requirements</w:t>
      </w:r>
      <w:r w:rsidR="008405EC">
        <w:rPr>
          <w:rFonts w:ascii="Franklin Gothic Book" w:hAnsi="Franklin Gothic Book" w:cs="Arial"/>
          <w:b/>
          <w:bCs/>
          <w:sz w:val="20"/>
          <w:szCs w:val="20"/>
          <w:u w:val="single"/>
          <w:lang w:val="en-GB"/>
        </w:rPr>
        <w:t xml:space="preserve"> (only those that apply)</w:t>
      </w:r>
      <w:r w:rsidRPr="008B2645">
        <w:rPr>
          <w:rFonts w:ascii="Franklin Gothic Book" w:hAnsi="Franklin Gothic Book" w:cs="Arial"/>
          <w:b/>
          <w:bCs/>
          <w:sz w:val="20"/>
          <w:szCs w:val="20"/>
          <w:u w:val="single"/>
          <w:lang w:val="en-GB"/>
        </w:rPr>
        <w:t>:</w:t>
      </w:r>
      <w:r w:rsidRPr="008B2645">
        <w:rPr>
          <w:rFonts w:ascii="Franklin Gothic Book" w:hAnsi="Franklin Gothic Book" w:cs="Arial"/>
          <w:sz w:val="20"/>
          <w:szCs w:val="20"/>
          <w:lang w:val="en-GB"/>
        </w:rPr>
        <w:t> </w:t>
      </w:r>
    </w:p>
    <w:p w14:paraId="4764F799" w14:textId="0CFC2625" w:rsidR="64D529A5" w:rsidRPr="008B2645" w:rsidRDefault="64D529A5" w:rsidP="00D01225">
      <w:pPr>
        <w:pStyle w:val="paragraph"/>
        <w:numPr>
          <w:ilvl w:val="0"/>
          <w:numId w:val="25"/>
        </w:numPr>
        <w:tabs>
          <w:tab w:val="left" w:pos="142"/>
        </w:tabs>
        <w:spacing w:before="0" w:beforeAutospacing="0" w:after="0" w:afterAutospacing="0"/>
        <w:ind w:left="142" w:hanging="142"/>
        <w:rPr>
          <w:rFonts w:ascii="Franklin Gothic Book" w:eastAsia="Arial" w:hAnsi="Franklin Gothic Book" w:cs="Arial"/>
          <w:color w:val="222222"/>
          <w:sz w:val="20"/>
          <w:szCs w:val="20"/>
          <w:lang w:val="en-GB"/>
        </w:rPr>
      </w:pPr>
      <w:r w:rsidRPr="008B2645">
        <w:rPr>
          <w:rFonts w:ascii="Franklin Gothic Book" w:eastAsia="Arial" w:hAnsi="Franklin Gothic Book" w:cs="Arial"/>
          <w:color w:val="222222"/>
          <w:sz w:val="20"/>
          <w:szCs w:val="20"/>
          <w:lang w:val="en-GB"/>
        </w:rPr>
        <w:t>All Bids must include all customs and taxes payable in the country of delivery unless the RFQ specifically requests differently</w:t>
      </w:r>
    </w:p>
    <w:p w14:paraId="64586C47" w14:textId="7DCC4608" w:rsidR="599C56FF" w:rsidRPr="008B2645" w:rsidRDefault="599C56FF" w:rsidP="00D01225">
      <w:pPr>
        <w:pStyle w:val="paragraph"/>
        <w:numPr>
          <w:ilvl w:val="0"/>
          <w:numId w:val="25"/>
        </w:numPr>
        <w:tabs>
          <w:tab w:val="clear" w:pos="720"/>
          <w:tab w:val="left" w:pos="142"/>
        </w:tabs>
        <w:spacing w:before="0" w:beforeAutospacing="0" w:after="0" w:afterAutospacing="0"/>
        <w:ind w:left="142" w:hanging="142"/>
        <w:rPr>
          <w:rFonts w:ascii="Franklin Gothic Book" w:hAnsi="Franklin Gothic Book" w:cs="Arial"/>
          <w:sz w:val="20"/>
          <w:szCs w:val="20"/>
          <w:lang w:val="en-GB"/>
        </w:rPr>
      </w:pPr>
      <w:r w:rsidRPr="008B2645">
        <w:rPr>
          <w:rFonts w:ascii="Franklin Gothic Book" w:hAnsi="Franklin Gothic Book" w:cs="Arial"/>
          <w:sz w:val="20"/>
          <w:szCs w:val="20"/>
          <w:lang w:val="en-GB"/>
        </w:rPr>
        <w:t>Bids must be submitted in the currency indicated in the RFQ. Bids in other currency might not be accepted</w:t>
      </w:r>
    </w:p>
    <w:p w14:paraId="265D58A2" w14:textId="21D94BEA" w:rsidR="599C56FF" w:rsidRPr="008B2645" w:rsidRDefault="599C56FF" w:rsidP="00D01225">
      <w:pPr>
        <w:pStyle w:val="paragraph"/>
        <w:numPr>
          <w:ilvl w:val="0"/>
          <w:numId w:val="25"/>
        </w:numPr>
        <w:tabs>
          <w:tab w:val="left" w:pos="142"/>
        </w:tabs>
        <w:spacing w:before="0" w:beforeAutospacing="0" w:after="0" w:afterAutospacing="0"/>
        <w:ind w:left="142" w:hanging="142"/>
        <w:rPr>
          <w:rFonts w:ascii="Franklin Gothic Book" w:hAnsi="Franklin Gothic Book" w:cs="Arial"/>
          <w:sz w:val="20"/>
          <w:szCs w:val="20"/>
          <w:lang w:val="en-GB"/>
        </w:rPr>
      </w:pPr>
      <w:r w:rsidRPr="008B2645">
        <w:rPr>
          <w:rFonts w:ascii="Franklin Gothic Book" w:hAnsi="Franklin Gothic Book" w:cs="Arial"/>
          <w:sz w:val="20"/>
          <w:szCs w:val="20"/>
          <w:lang w:val="en-GB"/>
        </w:rPr>
        <w:t>Bids must be valid for the validity period indicated in the RFQ. Bids not meeting this validity period might be disqualified</w:t>
      </w:r>
    </w:p>
    <w:p w14:paraId="6F223C40" w14:textId="77EE46EE" w:rsidR="003941EB" w:rsidRPr="008B2645" w:rsidRDefault="64D529A5" w:rsidP="00D01225">
      <w:pPr>
        <w:pStyle w:val="paragraph"/>
        <w:numPr>
          <w:ilvl w:val="0"/>
          <w:numId w:val="25"/>
        </w:numPr>
        <w:tabs>
          <w:tab w:val="left" w:pos="142"/>
        </w:tabs>
        <w:spacing w:before="0" w:beforeAutospacing="0" w:after="0" w:afterAutospacing="0"/>
        <w:ind w:left="142" w:hanging="142"/>
        <w:rPr>
          <w:rFonts w:ascii="Franklin Gothic Book" w:eastAsia="Arial" w:hAnsi="Franklin Gothic Book" w:cs="Arial"/>
          <w:color w:val="222222"/>
          <w:sz w:val="20"/>
          <w:szCs w:val="20"/>
          <w:lang w:val="en-GB"/>
        </w:rPr>
      </w:pPr>
      <w:r w:rsidRPr="008B2645">
        <w:rPr>
          <w:rFonts w:ascii="Franklin Gothic Book" w:eastAsia="Arial" w:hAnsi="Franklin Gothic Book" w:cs="Arial"/>
          <w:color w:val="222222"/>
          <w:sz w:val="20"/>
          <w:szCs w:val="20"/>
          <w:lang w:val="en-GB"/>
        </w:rPr>
        <w:t>All enquires and questions should be addressed to the email given in the RFQ details section.  All questions and answers will be shared with all invited suppliers.</w:t>
      </w:r>
    </w:p>
    <w:p w14:paraId="229CBDF0" w14:textId="6729E7E7" w:rsidR="0250F2B3" w:rsidRPr="008B2645" w:rsidRDefault="0250F2B3" w:rsidP="00912BFF">
      <w:pPr>
        <w:pStyle w:val="paragraph"/>
        <w:numPr>
          <w:ilvl w:val="0"/>
          <w:numId w:val="25"/>
        </w:numPr>
        <w:tabs>
          <w:tab w:val="left" w:pos="142"/>
        </w:tabs>
        <w:spacing w:before="0" w:beforeAutospacing="0" w:after="0" w:afterAutospacing="0"/>
        <w:ind w:left="142" w:hanging="142"/>
        <w:rPr>
          <w:rFonts w:ascii="Franklin Gothic Book" w:eastAsia="Arial" w:hAnsi="Franklin Gothic Book" w:cs="Arial"/>
          <w:color w:val="222222"/>
          <w:sz w:val="20"/>
          <w:szCs w:val="20"/>
          <w:lang w:val="en-GB"/>
        </w:rPr>
      </w:pPr>
      <w:r w:rsidRPr="008B2645">
        <w:rPr>
          <w:rFonts w:ascii="Franklin Gothic Book" w:eastAsia="Arial" w:hAnsi="Franklin Gothic Book" w:cs="Arial"/>
          <w:color w:val="222222"/>
          <w:sz w:val="20"/>
          <w:szCs w:val="20"/>
          <w:lang w:val="en-GB"/>
        </w:rPr>
        <w:t>NRC reserves the right to accept or reject the whole or part of your quotation based on the information provided. Incomplete quotations which do not comply with our conditions will not be considered.</w:t>
      </w:r>
    </w:p>
    <w:p w14:paraId="53FE40CA" w14:textId="73A5E7DA" w:rsidR="0250F2B3" w:rsidRPr="008B2645" w:rsidRDefault="0250F2B3" w:rsidP="0250F2B3">
      <w:pPr>
        <w:pStyle w:val="paragraph"/>
        <w:spacing w:before="0" w:beforeAutospacing="0" w:after="0" w:afterAutospacing="0"/>
        <w:rPr>
          <w:rFonts w:ascii="Franklin Gothic Book" w:hAnsi="Franklin Gothic Book" w:cs="Arial"/>
          <w:b/>
          <w:bCs/>
          <w:sz w:val="20"/>
          <w:szCs w:val="20"/>
          <w:u w:val="single"/>
          <w:lang w:val="en-GB"/>
        </w:rPr>
      </w:pPr>
    </w:p>
    <w:p w14:paraId="7F36DC57" w14:textId="391C2CEB" w:rsidR="0250F2B3" w:rsidRPr="008B2645" w:rsidRDefault="0250F2B3" w:rsidP="0250F2B3">
      <w:pPr>
        <w:rPr>
          <w:rFonts w:ascii="Franklin Gothic Book" w:hAnsi="Franklin Gothic Book" w:cs="Arial"/>
          <w:b/>
          <w:bCs/>
          <w:sz w:val="20"/>
          <w:szCs w:val="20"/>
          <w:u w:val="single"/>
          <w:lang w:val="en-GB"/>
        </w:rPr>
      </w:pPr>
      <w:r w:rsidRPr="008B2645">
        <w:rPr>
          <w:rFonts w:ascii="Franklin Gothic Book" w:hAnsi="Franklin Gothic Book" w:cs="Arial"/>
          <w:b/>
          <w:bCs/>
          <w:sz w:val="20"/>
          <w:szCs w:val="20"/>
          <w:u w:val="single"/>
          <w:lang w:val="en-GB"/>
        </w:rPr>
        <w:t>Assessment Criteria</w:t>
      </w:r>
      <w:r w:rsidR="005C254E" w:rsidRPr="008B2645">
        <w:rPr>
          <w:rFonts w:ascii="Franklin Gothic Book" w:hAnsi="Franklin Gothic Book" w:cs="Arial"/>
          <w:b/>
          <w:bCs/>
          <w:sz w:val="20"/>
          <w:szCs w:val="20"/>
          <w:u w:val="single"/>
          <w:lang w:val="en-GB"/>
        </w:rPr>
        <w:t>:</w:t>
      </w:r>
    </w:p>
    <w:p w14:paraId="6E7FA1D0" w14:textId="1641EB31" w:rsidR="0250F2B3" w:rsidRPr="008B2645" w:rsidRDefault="0250F2B3" w:rsidP="00D01225">
      <w:pPr>
        <w:pStyle w:val="ListParagraph"/>
        <w:numPr>
          <w:ilvl w:val="0"/>
          <w:numId w:val="34"/>
        </w:numPr>
        <w:spacing w:line="240" w:lineRule="exact"/>
        <w:ind w:left="142" w:hanging="142"/>
        <w:rPr>
          <w:rFonts w:ascii="Franklin Gothic Book" w:eastAsia="Calibri" w:hAnsi="Franklin Gothic Book" w:cs="Arial"/>
          <w:color w:val="000000" w:themeColor="text1"/>
          <w:sz w:val="20"/>
          <w:szCs w:val="20"/>
          <w:lang w:val="en-AU"/>
        </w:rPr>
      </w:pPr>
      <w:r w:rsidRPr="008B2645">
        <w:rPr>
          <w:rFonts w:ascii="Franklin Gothic Book" w:eastAsia="Calibri" w:hAnsi="Franklin Gothic Book" w:cs="Arial"/>
          <w:color w:val="000000" w:themeColor="text1"/>
          <w:sz w:val="20"/>
          <w:szCs w:val="20"/>
          <w:lang w:val="en-AU"/>
        </w:rPr>
        <w:t xml:space="preserve">All bids received and accepted will be evaluated based on the following: </w:t>
      </w:r>
    </w:p>
    <w:p w14:paraId="19672959" w14:textId="27BFEE05" w:rsidR="0250F2B3" w:rsidRPr="008B2645" w:rsidRDefault="0250F2B3" w:rsidP="00D01225">
      <w:pPr>
        <w:pStyle w:val="ListParagraph"/>
        <w:numPr>
          <w:ilvl w:val="0"/>
          <w:numId w:val="33"/>
        </w:numPr>
        <w:tabs>
          <w:tab w:val="left" w:pos="142"/>
        </w:tabs>
        <w:spacing w:line="240" w:lineRule="exact"/>
        <w:ind w:left="142" w:hanging="142"/>
        <w:rPr>
          <w:rFonts w:ascii="Franklin Gothic Book" w:eastAsia="Calibri" w:hAnsi="Franklin Gothic Book" w:cs="Arial"/>
          <w:color w:val="000000" w:themeColor="text1"/>
          <w:sz w:val="20"/>
          <w:szCs w:val="20"/>
          <w:lang w:val="en-AU"/>
        </w:rPr>
      </w:pPr>
      <w:r w:rsidRPr="008B2645">
        <w:rPr>
          <w:rFonts w:ascii="Franklin Gothic Book" w:eastAsia="Calibri" w:hAnsi="Franklin Gothic Book" w:cs="Arial"/>
          <w:color w:val="000000" w:themeColor="text1"/>
          <w:sz w:val="20"/>
          <w:szCs w:val="20"/>
          <w:u w:val="single"/>
          <w:lang w:val="en-AU"/>
        </w:rPr>
        <w:t>Step 1</w:t>
      </w:r>
      <w:r w:rsidRPr="008B2645">
        <w:rPr>
          <w:rFonts w:ascii="Franklin Gothic Book" w:eastAsia="Calibri" w:hAnsi="Franklin Gothic Book" w:cs="Arial"/>
          <w:color w:val="000000" w:themeColor="text1"/>
          <w:sz w:val="20"/>
          <w:szCs w:val="20"/>
          <w:lang w:val="en-AU"/>
        </w:rPr>
        <w:t>: Administrative compliance check: Each bid will be checked to ensure compliance with all the RFQ requirements</w:t>
      </w:r>
    </w:p>
    <w:p w14:paraId="340F4D14" w14:textId="0A51DB7A" w:rsidR="0250F2B3" w:rsidRPr="008B2645" w:rsidRDefault="0250F2B3" w:rsidP="00D01225">
      <w:pPr>
        <w:pStyle w:val="ListParagraph"/>
        <w:numPr>
          <w:ilvl w:val="0"/>
          <w:numId w:val="33"/>
        </w:numPr>
        <w:tabs>
          <w:tab w:val="left" w:pos="142"/>
        </w:tabs>
        <w:spacing w:line="240" w:lineRule="exact"/>
        <w:ind w:left="142" w:hanging="142"/>
        <w:rPr>
          <w:rFonts w:ascii="Franklin Gothic Book" w:eastAsia="Calibri" w:hAnsi="Franklin Gothic Book" w:cs="Arial"/>
          <w:color w:val="000000" w:themeColor="text1"/>
          <w:sz w:val="20"/>
          <w:szCs w:val="20"/>
          <w:lang w:val="en-AU"/>
        </w:rPr>
      </w:pPr>
      <w:r w:rsidRPr="008B2645">
        <w:rPr>
          <w:rFonts w:ascii="Franklin Gothic Book" w:eastAsia="Calibri" w:hAnsi="Franklin Gothic Book" w:cs="Arial"/>
          <w:color w:val="000000" w:themeColor="text1"/>
          <w:sz w:val="20"/>
          <w:szCs w:val="20"/>
          <w:u w:val="single"/>
          <w:lang w:val="en-AU"/>
        </w:rPr>
        <w:t>Step 2</w:t>
      </w:r>
      <w:r w:rsidRPr="008B2645">
        <w:rPr>
          <w:rFonts w:ascii="Franklin Gothic Book" w:eastAsia="Calibri" w:hAnsi="Franklin Gothic Book" w:cs="Arial"/>
          <w:color w:val="000000" w:themeColor="text1"/>
          <w:sz w:val="20"/>
          <w:szCs w:val="20"/>
          <w:lang w:val="en-AU"/>
        </w:rPr>
        <w:t>: Technical Evaluation: All bids will be technically evaluated based on “best value for money”</w:t>
      </w:r>
    </w:p>
    <w:p w14:paraId="076D7A3F" w14:textId="7BFC198C" w:rsidR="0250F2B3" w:rsidRPr="008B2645" w:rsidRDefault="0250F2B3" w:rsidP="00D01225">
      <w:pPr>
        <w:pStyle w:val="paragraph"/>
        <w:numPr>
          <w:ilvl w:val="0"/>
          <w:numId w:val="33"/>
        </w:numPr>
        <w:tabs>
          <w:tab w:val="left" w:pos="142"/>
        </w:tabs>
        <w:spacing w:before="0" w:beforeAutospacing="0" w:after="0" w:afterAutospacing="0"/>
        <w:ind w:left="142" w:hanging="142"/>
        <w:textAlignment w:val="baseline"/>
        <w:rPr>
          <w:rFonts w:ascii="Franklin Gothic Book" w:eastAsia="Calibri" w:hAnsi="Franklin Gothic Book" w:cs="Arial"/>
          <w:color w:val="000000" w:themeColor="text1"/>
          <w:sz w:val="20"/>
          <w:szCs w:val="20"/>
          <w:lang w:val="en-AU"/>
        </w:rPr>
      </w:pPr>
      <w:r w:rsidRPr="008B2645">
        <w:rPr>
          <w:rFonts w:ascii="Franklin Gothic Book" w:eastAsia="Calibri" w:hAnsi="Franklin Gothic Book" w:cs="Arial"/>
          <w:color w:val="000000" w:themeColor="text1"/>
          <w:sz w:val="20"/>
          <w:szCs w:val="20"/>
          <w:u w:val="single"/>
          <w:lang w:val="en-AU"/>
        </w:rPr>
        <w:t>Step 3</w:t>
      </w:r>
      <w:r w:rsidRPr="008B2645">
        <w:rPr>
          <w:rFonts w:ascii="Franklin Gothic Book" w:eastAsia="Calibri" w:hAnsi="Franklin Gothic Book" w:cs="Arial"/>
          <w:color w:val="000000" w:themeColor="text1"/>
          <w:sz w:val="20"/>
          <w:szCs w:val="20"/>
          <w:lang w:val="en-AU"/>
        </w:rPr>
        <w:t xml:space="preserve">: Financial Evaluation: Price in comparison to NRC established expectation and in comparison, to other bidders of comparable technical </w:t>
      </w:r>
      <w:r w:rsidR="00896594" w:rsidRPr="008B2645">
        <w:rPr>
          <w:rFonts w:ascii="Franklin Gothic Book" w:eastAsia="Calibri" w:hAnsi="Franklin Gothic Book" w:cs="Arial"/>
          <w:color w:val="000000" w:themeColor="text1"/>
          <w:sz w:val="20"/>
          <w:szCs w:val="20"/>
          <w:lang w:val="en-AU"/>
        </w:rPr>
        <w:t>quality</w:t>
      </w:r>
    </w:p>
    <w:p w14:paraId="43482F2B" w14:textId="73DFC403" w:rsidR="00896594" w:rsidRPr="008B2645" w:rsidRDefault="00896594" w:rsidP="00EB04C2">
      <w:pPr>
        <w:pStyle w:val="paragraph"/>
        <w:spacing w:before="0" w:beforeAutospacing="0" w:after="0" w:afterAutospacing="0"/>
        <w:textAlignment w:val="baseline"/>
        <w:rPr>
          <w:rFonts w:ascii="Franklin Gothic Book" w:eastAsia="Calibri" w:hAnsi="Franklin Gothic Book" w:cs="Arial"/>
          <w:color w:val="000000" w:themeColor="text1"/>
          <w:sz w:val="20"/>
          <w:szCs w:val="20"/>
          <w:lang w:val="en-AU"/>
        </w:rPr>
      </w:pPr>
    </w:p>
    <w:p w14:paraId="4CF1756E" w14:textId="14A7A254" w:rsidR="00045A7A" w:rsidRPr="008B2645" w:rsidRDefault="00AF7383" w:rsidP="00EB04C2">
      <w:pPr>
        <w:pStyle w:val="paragraph"/>
        <w:spacing w:before="0" w:beforeAutospacing="0" w:after="0" w:afterAutospacing="0"/>
        <w:textAlignment w:val="baseline"/>
        <w:rPr>
          <w:rFonts w:ascii="Franklin Gothic Book" w:hAnsi="Franklin Gothic Book" w:cs="Arial"/>
          <w:b/>
          <w:bCs/>
          <w:sz w:val="20"/>
          <w:szCs w:val="20"/>
          <w:u w:val="single"/>
          <w:lang w:val="en-GB"/>
        </w:rPr>
      </w:pPr>
      <w:r w:rsidRPr="008B2645">
        <w:rPr>
          <w:rFonts w:ascii="Franklin Gothic Book" w:hAnsi="Franklin Gothic Book" w:cs="Arial"/>
          <w:b/>
          <w:bCs/>
          <w:sz w:val="20"/>
          <w:szCs w:val="20"/>
          <w:u w:val="single"/>
          <w:lang w:val="en-GB"/>
        </w:rPr>
        <w:t>Payment terms:</w:t>
      </w:r>
    </w:p>
    <w:p w14:paraId="62DE28DC" w14:textId="77777777" w:rsidR="00B60047" w:rsidRPr="008B2645" w:rsidRDefault="00B50137" w:rsidP="005C254E">
      <w:pPr>
        <w:pStyle w:val="paragraph"/>
        <w:numPr>
          <w:ilvl w:val="0"/>
          <w:numId w:val="30"/>
        </w:numPr>
        <w:spacing w:before="0" w:beforeAutospacing="0" w:after="0" w:afterAutospacing="0"/>
        <w:ind w:left="142" w:hanging="142"/>
        <w:textAlignment w:val="baseline"/>
        <w:rPr>
          <w:rStyle w:val="normaltextrun"/>
          <w:rFonts w:ascii="Franklin Gothic Book" w:hAnsi="Franklin Gothic Book" w:cs="Arial"/>
          <w:sz w:val="20"/>
          <w:szCs w:val="20"/>
          <w:lang w:val="en-GB"/>
        </w:rPr>
      </w:pPr>
      <w:r w:rsidRPr="008B2645">
        <w:rPr>
          <w:rStyle w:val="normaltextrun"/>
          <w:rFonts w:ascii="Franklin Gothic Book" w:hAnsi="Franklin Gothic Book" w:cs="Arial"/>
          <w:sz w:val="20"/>
          <w:szCs w:val="20"/>
          <w:lang w:val="en-GB"/>
        </w:rPr>
        <w:t xml:space="preserve">Payment will be made within </w:t>
      </w:r>
      <w:r w:rsidRPr="008B2645">
        <w:rPr>
          <w:rStyle w:val="normaltextrun"/>
          <w:rFonts w:ascii="Franklin Gothic Book" w:hAnsi="Franklin Gothic Book" w:cs="Arial"/>
          <w:sz w:val="20"/>
          <w:szCs w:val="20"/>
          <w:highlight w:val="yellow"/>
          <w:lang w:val="en-GB"/>
        </w:rPr>
        <w:t>30 days</w:t>
      </w:r>
      <w:r w:rsidRPr="008B2645">
        <w:rPr>
          <w:rStyle w:val="normaltextrun"/>
          <w:rFonts w:ascii="Franklin Gothic Book" w:hAnsi="Franklin Gothic Book" w:cs="Arial"/>
          <w:sz w:val="20"/>
          <w:szCs w:val="20"/>
          <w:lang w:val="en-GB"/>
        </w:rPr>
        <w:t xml:space="preserve"> of receipt of goods, by </w:t>
      </w:r>
      <w:r w:rsidRPr="008B2645">
        <w:rPr>
          <w:rStyle w:val="normaltextrun"/>
          <w:rFonts w:ascii="Franklin Gothic Book" w:hAnsi="Franklin Gothic Book" w:cs="Arial"/>
          <w:sz w:val="20"/>
          <w:szCs w:val="20"/>
          <w:highlight w:val="yellow"/>
          <w:lang w:val="en-GB"/>
        </w:rPr>
        <w:t>bank transfer/cheque only</w:t>
      </w:r>
      <w:r w:rsidRPr="008B2645">
        <w:rPr>
          <w:rStyle w:val="normaltextrun"/>
          <w:rFonts w:ascii="Franklin Gothic Book" w:hAnsi="Franklin Gothic Book" w:cs="Arial"/>
          <w:sz w:val="20"/>
          <w:szCs w:val="20"/>
          <w:lang w:val="en-GB"/>
        </w:rPr>
        <w:t>.  </w:t>
      </w:r>
    </w:p>
    <w:p w14:paraId="172B2986" w14:textId="77777777" w:rsidR="00B50137" w:rsidRPr="008B2645" w:rsidRDefault="00B50137" w:rsidP="00EB04C2">
      <w:pPr>
        <w:pStyle w:val="paragraph"/>
        <w:spacing w:before="0" w:beforeAutospacing="0" w:after="0" w:afterAutospacing="0"/>
        <w:textAlignment w:val="baseline"/>
        <w:rPr>
          <w:rStyle w:val="eop"/>
          <w:rFonts w:ascii="Franklin Gothic Book" w:hAnsi="Franklin Gothic Book" w:cs="Arial"/>
          <w:sz w:val="20"/>
          <w:szCs w:val="20"/>
          <w:lang w:val="en-GB"/>
        </w:rPr>
      </w:pPr>
      <w:r w:rsidRPr="008B2645">
        <w:rPr>
          <w:rStyle w:val="eop"/>
          <w:rFonts w:ascii="Franklin Gothic Book" w:hAnsi="Franklin Gothic Book" w:cs="Arial"/>
          <w:sz w:val="20"/>
          <w:szCs w:val="20"/>
          <w:lang w:val="en-GB"/>
        </w:rPr>
        <w:t> </w:t>
      </w:r>
    </w:p>
    <w:tbl>
      <w:tblPr>
        <w:tblStyle w:val="TableGrid"/>
        <w:tblW w:w="9475" w:type="dxa"/>
        <w:tblLook w:val="04A0" w:firstRow="1" w:lastRow="0" w:firstColumn="1" w:lastColumn="0" w:noHBand="0" w:noVBand="1"/>
      </w:tblPr>
      <w:tblGrid>
        <w:gridCol w:w="4675"/>
        <w:gridCol w:w="4800"/>
      </w:tblGrid>
      <w:tr w:rsidR="001F073C" w:rsidRPr="00BA533E" w14:paraId="4CA98E87" w14:textId="77777777" w:rsidTr="008B2645">
        <w:trPr>
          <w:trHeight w:val="4761"/>
        </w:trPr>
        <w:tc>
          <w:tcPr>
            <w:tcW w:w="4675" w:type="dxa"/>
          </w:tcPr>
          <w:p w14:paraId="41297B37" w14:textId="561EFCC0" w:rsidR="00FD41CB" w:rsidRPr="008B2645" w:rsidRDefault="3D7914FB" w:rsidP="00EB04C2">
            <w:pPr>
              <w:pStyle w:val="paragraph"/>
              <w:spacing w:before="0" w:beforeAutospacing="0" w:after="0" w:afterAutospacing="0"/>
              <w:jc w:val="both"/>
              <w:textAlignment w:val="baseline"/>
              <w:rPr>
                <w:rStyle w:val="eop"/>
                <w:rFonts w:ascii="Franklin Gothic Book" w:hAnsi="Franklin Gothic Book" w:cs="Arial"/>
                <w:sz w:val="18"/>
                <w:szCs w:val="18"/>
                <w:lang w:val="en-GB"/>
              </w:rPr>
            </w:pPr>
            <w:r w:rsidRPr="008B2645">
              <w:rPr>
                <w:rStyle w:val="normaltextrun"/>
                <w:rFonts w:ascii="Franklin Gothic Book" w:hAnsi="Franklin Gothic Book" w:cs="Arial"/>
                <w:sz w:val="18"/>
                <w:szCs w:val="18"/>
                <w:lang w:val="en-GB"/>
              </w:rPr>
              <w:t xml:space="preserve">NRC is obliged to ensure that its procurement decisions are clearly justified and documented and keeping within the Donors mandatory principles. In that regard, full and on-the-spot access must be granted to representatives of NRC, the Donor or any organisation or person mandated by it, to premises belonging to NRC or its contractors. The right to access shall include all documents and information necessary to </w:t>
            </w:r>
            <w:proofErr w:type="gramStart"/>
            <w:r w:rsidRPr="008B2645">
              <w:rPr>
                <w:rStyle w:val="normaltextrun"/>
                <w:rFonts w:ascii="Franklin Gothic Book" w:hAnsi="Franklin Gothic Book" w:cs="Arial"/>
                <w:sz w:val="18"/>
                <w:szCs w:val="18"/>
                <w:lang w:val="en-GB"/>
              </w:rPr>
              <w:t>assess, or</w:t>
            </w:r>
            <w:proofErr w:type="gramEnd"/>
            <w:r w:rsidRPr="008B2645">
              <w:rPr>
                <w:rStyle w:val="normaltextrun"/>
                <w:rFonts w:ascii="Franklin Gothic Book" w:hAnsi="Franklin Gothic Book" w:cs="Arial"/>
                <w:sz w:val="18"/>
                <w:szCs w:val="18"/>
                <w:lang w:val="en-GB"/>
              </w:rPr>
              <w:t xml:space="preserve"> audit the implementation of the contract.</w:t>
            </w:r>
            <w:r w:rsidRPr="008B2645">
              <w:rPr>
                <w:rStyle w:val="eop"/>
                <w:rFonts w:ascii="Franklin Gothic Book" w:hAnsi="Franklin Gothic Book" w:cs="Arial"/>
                <w:sz w:val="18"/>
                <w:szCs w:val="18"/>
                <w:lang w:val="en-GB"/>
              </w:rPr>
              <w:t> </w:t>
            </w:r>
          </w:p>
          <w:p w14:paraId="2376C0CF" w14:textId="77777777" w:rsidR="00842431" w:rsidRPr="008B2645" w:rsidRDefault="00842431" w:rsidP="00842431">
            <w:pPr>
              <w:pStyle w:val="paragraph"/>
              <w:spacing w:before="0" w:beforeAutospacing="0" w:after="0" w:afterAutospacing="0"/>
              <w:jc w:val="both"/>
              <w:textAlignment w:val="baseline"/>
              <w:rPr>
                <w:rStyle w:val="normaltextrun"/>
                <w:rFonts w:ascii="Franklin Gothic Book" w:hAnsi="Franklin Gothic Book" w:cs="Arial"/>
                <w:sz w:val="18"/>
                <w:szCs w:val="18"/>
                <w:lang w:val="en-GB"/>
              </w:rPr>
            </w:pPr>
          </w:p>
          <w:p w14:paraId="0B3B7BD6" w14:textId="1E75ACE6" w:rsidR="00842431" w:rsidRPr="008B2645" w:rsidRDefault="00842431" w:rsidP="00842431">
            <w:pPr>
              <w:pStyle w:val="paragraph"/>
              <w:spacing w:before="0" w:beforeAutospacing="0" w:after="0" w:afterAutospacing="0"/>
              <w:jc w:val="both"/>
              <w:textAlignment w:val="baseline"/>
              <w:rPr>
                <w:rStyle w:val="normaltextrun"/>
                <w:rFonts w:ascii="Franklin Gothic Book" w:hAnsi="Franklin Gothic Book" w:cs="Arial"/>
                <w:sz w:val="18"/>
                <w:szCs w:val="18"/>
                <w:lang w:val="en-GB"/>
              </w:rPr>
            </w:pPr>
            <w:r w:rsidRPr="008B2645">
              <w:rPr>
                <w:rStyle w:val="normaltextrun"/>
                <w:rFonts w:ascii="Franklin Gothic Book" w:hAnsi="Franklin Gothic Book" w:cs="Arial"/>
                <w:sz w:val="18"/>
                <w:szCs w:val="18"/>
                <w:lang w:val="en-GB"/>
              </w:rPr>
              <w:t>NRC also expects suppliers who process personal data to comply with the General Data Protection Regulation (EU GDPR) and any relevant national legislation.  Suppliers processing personal data on an NRC contract will be required to sign a data processing / sharing agreement as part of the contract.  Refusal to sign such an agreement constitutes refusal of the contract terms and forfeiture of the contract on the part of the supplier.</w:t>
            </w:r>
          </w:p>
          <w:p w14:paraId="2C445FE1" w14:textId="77777777" w:rsidR="00FD41CB" w:rsidRPr="008B2645" w:rsidRDefault="00FD41CB" w:rsidP="00EB04C2">
            <w:pPr>
              <w:pStyle w:val="paragraph"/>
              <w:spacing w:before="0" w:beforeAutospacing="0" w:after="0" w:afterAutospacing="0"/>
              <w:jc w:val="both"/>
              <w:textAlignment w:val="baseline"/>
              <w:rPr>
                <w:rStyle w:val="eop"/>
                <w:rFonts w:ascii="Franklin Gothic Book" w:hAnsi="Franklin Gothic Book" w:cs="Arial"/>
                <w:sz w:val="18"/>
                <w:szCs w:val="18"/>
                <w:lang w:val="en-GB"/>
              </w:rPr>
            </w:pPr>
          </w:p>
          <w:p w14:paraId="1C381400" w14:textId="1B6AF722" w:rsidR="001F073C" w:rsidRPr="008B2645" w:rsidRDefault="00842431" w:rsidP="00842431">
            <w:pPr>
              <w:pStyle w:val="paragraph"/>
              <w:spacing w:before="0" w:beforeAutospacing="0" w:after="0" w:afterAutospacing="0"/>
              <w:jc w:val="both"/>
              <w:textAlignment w:val="baseline"/>
              <w:rPr>
                <w:rFonts w:ascii="Franklin Gothic Book" w:hAnsi="Franklin Gothic Book" w:cs="Arial"/>
                <w:sz w:val="18"/>
                <w:szCs w:val="18"/>
                <w:lang w:val="en-GB"/>
              </w:rPr>
            </w:pPr>
            <w:r w:rsidRPr="008B2645">
              <w:rPr>
                <w:rStyle w:val="normaltextrun"/>
                <w:rFonts w:ascii="Franklin Gothic Book" w:hAnsi="Franklin Gothic Book" w:cs="Arial"/>
                <w:sz w:val="18"/>
                <w:szCs w:val="18"/>
                <w:lang w:val="en-GB"/>
              </w:rPr>
              <w:t>If the activities of the contract take place in areas with Explosive Hazards, NRC accepts no liability for injury and/or death to contractor’s staff or damage to contractor’s property.  </w:t>
            </w:r>
            <w:r w:rsidRPr="008B2645">
              <w:rPr>
                <w:rStyle w:val="eop"/>
                <w:rFonts w:ascii="Franklin Gothic Book" w:hAnsi="Franklin Gothic Book" w:cs="Arial"/>
                <w:sz w:val="18"/>
                <w:szCs w:val="18"/>
                <w:lang w:val="en-GB"/>
              </w:rPr>
              <w:t> </w:t>
            </w:r>
          </w:p>
        </w:tc>
        <w:tc>
          <w:tcPr>
            <w:tcW w:w="4800" w:type="dxa"/>
          </w:tcPr>
          <w:p w14:paraId="6A6405F0" w14:textId="77777777" w:rsidR="00FD41CB" w:rsidRPr="008B2645" w:rsidRDefault="3D7914FB" w:rsidP="00EB04C2">
            <w:pPr>
              <w:pStyle w:val="paragraph"/>
              <w:spacing w:before="0" w:beforeAutospacing="0" w:after="0" w:afterAutospacing="0"/>
              <w:jc w:val="both"/>
              <w:textAlignment w:val="baseline"/>
              <w:rPr>
                <w:rFonts w:ascii="Franklin Gothic Book" w:hAnsi="Franklin Gothic Book" w:cs="Arial"/>
                <w:sz w:val="18"/>
                <w:szCs w:val="18"/>
                <w:lang w:val="en-GB"/>
              </w:rPr>
            </w:pPr>
            <w:r w:rsidRPr="008B2645">
              <w:rPr>
                <w:rStyle w:val="normaltextrun"/>
                <w:rFonts w:ascii="Franklin Gothic Book" w:hAnsi="Franklin Gothic Book" w:cs="Arial"/>
                <w:sz w:val="18"/>
                <w:szCs w:val="18"/>
                <w:lang w:val="en-GB"/>
              </w:rPr>
              <w:t xml:space="preserve">Anti-money laundering, anti-bribery, anti-corruption and anti-terrorism legislation and donor regulations require NRC to screen contractors against various international lists to ensure due diligence.  Submission of the quotation constitutes acceptance of these screening practices.  </w:t>
            </w:r>
            <w:r w:rsidRPr="008B2645">
              <w:rPr>
                <w:rStyle w:val="eop"/>
                <w:rFonts w:ascii="Franklin Gothic Book" w:hAnsi="Franklin Gothic Book" w:cs="Arial"/>
                <w:sz w:val="18"/>
                <w:szCs w:val="18"/>
                <w:lang w:val="en-GB"/>
              </w:rPr>
              <w:t> </w:t>
            </w:r>
          </w:p>
          <w:p w14:paraId="1D4652B0" w14:textId="77777777" w:rsidR="00FD41CB" w:rsidRPr="008B2645" w:rsidRDefault="00FD41CB" w:rsidP="00EB04C2">
            <w:pPr>
              <w:pStyle w:val="paragraph"/>
              <w:spacing w:before="0" w:beforeAutospacing="0" w:after="0" w:afterAutospacing="0"/>
              <w:jc w:val="both"/>
              <w:textAlignment w:val="baseline"/>
              <w:rPr>
                <w:rStyle w:val="normaltextrun"/>
                <w:rFonts w:ascii="Franklin Gothic Book" w:hAnsi="Franklin Gothic Book" w:cs="Arial"/>
                <w:sz w:val="18"/>
                <w:szCs w:val="18"/>
                <w:lang w:val="en-GB"/>
              </w:rPr>
            </w:pPr>
          </w:p>
          <w:p w14:paraId="5B632D0F" w14:textId="792F0E59" w:rsidR="001F073C" w:rsidRPr="008B2645" w:rsidRDefault="3D7914FB" w:rsidP="00EB04C2">
            <w:pPr>
              <w:pStyle w:val="paragraph"/>
              <w:spacing w:before="0" w:beforeAutospacing="0" w:after="0" w:afterAutospacing="0"/>
              <w:jc w:val="both"/>
              <w:textAlignment w:val="baseline"/>
              <w:rPr>
                <w:rStyle w:val="eop"/>
                <w:rFonts w:ascii="Franklin Gothic Book" w:hAnsi="Franklin Gothic Book" w:cs="Arial"/>
                <w:sz w:val="18"/>
                <w:szCs w:val="18"/>
                <w:lang w:val="en-GB"/>
              </w:rPr>
            </w:pPr>
            <w:r w:rsidRPr="008B2645">
              <w:rPr>
                <w:rStyle w:val="normaltextrun"/>
                <w:rFonts w:ascii="Franklin Gothic Book" w:hAnsi="Franklin Gothic Book" w:cs="Arial"/>
                <w:sz w:val="18"/>
                <w:szCs w:val="18"/>
                <w:lang w:val="en-GB"/>
              </w:rPr>
              <w:t>NRC aims to purchase products and services with minimum environmental impact. Environmental considerations form part of the NRC selection criteria, and NRC reserves the right to reject quotations provided by suppliers not meeting these standards. </w:t>
            </w:r>
            <w:r w:rsidRPr="008B2645">
              <w:rPr>
                <w:rStyle w:val="eop"/>
                <w:rFonts w:ascii="Franklin Gothic Book" w:hAnsi="Franklin Gothic Book" w:cs="Arial"/>
                <w:sz w:val="18"/>
                <w:szCs w:val="18"/>
                <w:lang w:val="en-GB"/>
              </w:rPr>
              <w:t> </w:t>
            </w:r>
          </w:p>
          <w:p w14:paraId="5BECC41A" w14:textId="77777777" w:rsidR="00E66ACD" w:rsidRPr="008B2645" w:rsidRDefault="00E66ACD" w:rsidP="00EB04C2">
            <w:pPr>
              <w:pStyle w:val="paragraph"/>
              <w:spacing w:before="0" w:beforeAutospacing="0" w:after="0" w:afterAutospacing="0"/>
              <w:jc w:val="both"/>
              <w:textAlignment w:val="baseline"/>
              <w:rPr>
                <w:rStyle w:val="eop"/>
                <w:rFonts w:ascii="Franklin Gothic Book" w:hAnsi="Franklin Gothic Book" w:cs="Arial"/>
                <w:sz w:val="18"/>
                <w:szCs w:val="18"/>
                <w:lang w:val="en-GB"/>
              </w:rPr>
            </w:pPr>
          </w:p>
          <w:p w14:paraId="34B4D6C6" w14:textId="3BF29BDC" w:rsidR="00352BB6" w:rsidRPr="008B2645" w:rsidRDefault="00842431" w:rsidP="4E05B3AB">
            <w:pPr>
              <w:pStyle w:val="paragraph"/>
              <w:spacing w:before="0" w:beforeAutospacing="0" w:after="0" w:afterAutospacing="0"/>
              <w:jc w:val="both"/>
              <w:textAlignment w:val="baseline"/>
              <w:rPr>
                <w:rStyle w:val="normaltextrun"/>
                <w:rFonts w:ascii="Franklin Gothic Book" w:hAnsi="Franklin Gothic Book" w:cs="Arial"/>
                <w:sz w:val="18"/>
                <w:szCs w:val="18"/>
                <w:lang w:val="en-GB"/>
              </w:rPr>
            </w:pPr>
            <w:r w:rsidRPr="008B2645">
              <w:rPr>
                <w:rStyle w:val="normaltextrun"/>
                <w:rFonts w:ascii="Franklin Gothic Book" w:hAnsi="Franklin Gothic Book" w:cs="Arial"/>
                <w:sz w:val="18"/>
                <w:szCs w:val="18"/>
                <w:lang w:val="en-GB"/>
              </w:rPr>
              <w:t>All suppliers doing business with NRC should maintain high standards on ethica</w:t>
            </w:r>
            <w:r w:rsidR="40ED1039" w:rsidRPr="008B2645">
              <w:rPr>
                <w:rStyle w:val="normaltextrun"/>
                <w:rFonts w:ascii="Franklin Gothic Book" w:hAnsi="Franklin Gothic Book" w:cs="Arial"/>
                <w:sz w:val="18"/>
                <w:szCs w:val="18"/>
                <w:lang w:val="en-GB"/>
              </w:rPr>
              <w:t>l and environmental</w:t>
            </w:r>
            <w:r w:rsidRPr="008B2645">
              <w:rPr>
                <w:rStyle w:val="normaltextrun"/>
                <w:rFonts w:ascii="Franklin Gothic Book" w:hAnsi="Franklin Gothic Book" w:cs="Arial"/>
                <w:sz w:val="18"/>
                <w:szCs w:val="18"/>
                <w:lang w:val="en-GB"/>
              </w:rPr>
              <w:t xml:space="preserve"> issues, respect and apply basic human and social rights, ensure non-exploitation of child labour, and give fair working conditions to their staff. </w:t>
            </w:r>
            <w:r w:rsidRPr="008B2645">
              <w:rPr>
                <w:rStyle w:val="normaltextrun"/>
                <w:rFonts w:ascii="Franklin Gothic Book" w:hAnsi="Franklin Gothic Book" w:cs="Arial"/>
                <w:b/>
                <w:bCs/>
                <w:sz w:val="18"/>
                <w:szCs w:val="18"/>
                <w:u w:val="single"/>
                <w:lang w:val="en-GB"/>
              </w:rPr>
              <w:t xml:space="preserve">Suppliers will be required to sign </w:t>
            </w:r>
            <w:r w:rsidR="00352BB6" w:rsidRPr="008B2645">
              <w:rPr>
                <w:rStyle w:val="normaltextrun"/>
                <w:rFonts w:ascii="Franklin Gothic Book" w:hAnsi="Franklin Gothic Book" w:cs="Arial"/>
                <w:b/>
                <w:bCs/>
                <w:sz w:val="18"/>
                <w:szCs w:val="18"/>
                <w:u w:val="single"/>
                <w:lang w:val="en-GB"/>
              </w:rPr>
              <w:t xml:space="preserve">and submit </w:t>
            </w:r>
            <w:r w:rsidR="008B2645" w:rsidRPr="008B2645">
              <w:rPr>
                <w:rStyle w:val="normaltextrun"/>
                <w:rFonts w:ascii="Franklin Gothic Book" w:hAnsi="Franklin Gothic Book" w:cs="Arial"/>
                <w:b/>
                <w:bCs/>
                <w:sz w:val="18"/>
                <w:szCs w:val="18"/>
                <w:u w:val="single"/>
                <w:lang w:val="en-GB"/>
              </w:rPr>
              <w:t>an Ethical Standards Declaration</w:t>
            </w:r>
            <w:r w:rsidR="008B2645">
              <w:rPr>
                <w:rStyle w:val="normaltextrun"/>
                <w:rFonts w:ascii="Franklin Gothic Book" w:hAnsi="Franklin Gothic Book" w:cs="Arial"/>
                <w:b/>
                <w:bCs/>
                <w:sz w:val="18"/>
                <w:szCs w:val="18"/>
                <w:u w:val="single"/>
                <w:lang w:val="en-GB"/>
              </w:rPr>
              <w:t>,</w:t>
            </w:r>
            <w:r w:rsidR="008B2645" w:rsidRPr="008B2645">
              <w:rPr>
                <w:rStyle w:val="normaltextrun"/>
                <w:rFonts w:ascii="Franklin Gothic Book" w:hAnsi="Franklin Gothic Book" w:cs="Arial"/>
                <w:b/>
                <w:bCs/>
                <w:sz w:val="18"/>
                <w:szCs w:val="18"/>
                <w:u w:val="single"/>
                <w:lang w:val="en-GB"/>
              </w:rPr>
              <w:t xml:space="preserve"> </w:t>
            </w:r>
            <w:r w:rsidR="00352BB6" w:rsidRPr="008B2645">
              <w:rPr>
                <w:rStyle w:val="normaltextrun"/>
                <w:rFonts w:ascii="Franklin Gothic Book" w:hAnsi="Franklin Gothic Book" w:cs="Arial"/>
                <w:b/>
                <w:bCs/>
                <w:sz w:val="18"/>
                <w:szCs w:val="18"/>
                <w:u w:val="single"/>
                <w:lang w:val="en-GB"/>
              </w:rPr>
              <w:t>together with their bid</w:t>
            </w:r>
            <w:r w:rsidRPr="008B2645">
              <w:rPr>
                <w:rStyle w:val="normaltextrun"/>
                <w:rFonts w:ascii="Franklin Gothic Book" w:hAnsi="Franklin Gothic Book" w:cs="Arial"/>
                <w:sz w:val="18"/>
                <w:szCs w:val="18"/>
                <w:lang w:val="en-GB"/>
              </w:rPr>
              <w:t xml:space="preserve">. </w:t>
            </w:r>
          </w:p>
          <w:p w14:paraId="55C24058" w14:textId="77777777" w:rsidR="00352BB6" w:rsidRPr="008B2645" w:rsidRDefault="00352BB6" w:rsidP="0250F2B3">
            <w:pPr>
              <w:pStyle w:val="paragraph"/>
              <w:spacing w:before="0" w:beforeAutospacing="0" w:after="0" w:afterAutospacing="0"/>
              <w:jc w:val="both"/>
              <w:textAlignment w:val="baseline"/>
              <w:rPr>
                <w:rStyle w:val="normaltextrun"/>
                <w:rFonts w:ascii="Franklin Gothic Book" w:hAnsi="Franklin Gothic Book" w:cs="Arial"/>
                <w:sz w:val="18"/>
                <w:szCs w:val="18"/>
                <w:lang w:val="en-GB"/>
              </w:rPr>
            </w:pPr>
          </w:p>
          <w:p w14:paraId="2E63FB39" w14:textId="18A03948" w:rsidR="00E66ACD" w:rsidRPr="008B2645" w:rsidRDefault="00842431" w:rsidP="0250F2B3">
            <w:pPr>
              <w:pStyle w:val="paragraph"/>
              <w:spacing w:before="0" w:beforeAutospacing="0" w:after="0" w:afterAutospacing="0"/>
              <w:jc w:val="both"/>
              <w:textAlignment w:val="baseline"/>
              <w:rPr>
                <w:rFonts w:ascii="Franklin Gothic Book" w:hAnsi="Franklin Gothic Book" w:cs="Arial"/>
                <w:sz w:val="18"/>
                <w:szCs w:val="18"/>
                <w:lang w:val="en-GB"/>
              </w:rPr>
            </w:pPr>
            <w:r w:rsidRPr="008B2645">
              <w:rPr>
                <w:rStyle w:val="normaltextrun"/>
                <w:rFonts w:ascii="Franklin Gothic Book" w:hAnsi="Franklin Gothic Book" w:cs="Arial"/>
                <w:sz w:val="18"/>
                <w:szCs w:val="18"/>
                <w:lang w:val="en-GB"/>
              </w:rPr>
              <w:t>NRC reserves the right to reject quotations provided by suppliers not meeting these standards.  </w:t>
            </w:r>
          </w:p>
        </w:tc>
      </w:tr>
    </w:tbl>
    <w:p w14:paraId="2B366958" w14:textId="7E62D19D" w:rsidR="00E301B1" w:rsidRPr="008B2645" w:rsidRDefault="00E301B1" w:rsidP="00EB04C2">
      <w:pPr>
        <w:rPr>
          <w:rFonts w:ascii="Franklin Gothic Book" w:hAnsi="Franklin Gothic Book" w:cs="Arial"/>
          <w:sz w:val="20"/>
          <w:szCs w:val="20"/>
          <w:lang w:val="en-GB"/>
        </w:rPr>
      </w:pPr>
    </w:p>
    <w:p w14:paraId="41081533" w14:textId="2F93BD76" w:rsidR="00896594" w:rsidRDefault="00896594" w:rsidP="005C254E">
      <w:pPr>
        <w:rPr>
          <w:rFonts w:ascii="Franklin Gothic Book" w:hAnsi="Franklin Gothic Book" w:cs="Arial"/>
          <w:sz w:val="18"/>
          <w:szCs w:val="18"/>
          <w:lang w:val="en-GB"/>
        </w:rPr>
      </w:pPr>
    </w:p>
    <w:p w14:paraId="1C7DC5DE" w14:textId="77777777" w:rsidR="005279E4" w:rsidRDefault="005279E4" w:rsidP="005C254E">
      <w:pPr>
        <w:rPr>
          <w:rFonts w:ascii="Franklin Gothic Book" w:hAnsi="Franklin Gothic Book" w:cs="Arial"/>
          <w:sz w:val="18"/>
          <w:szCs w:val="18"/>
          <w:lang w:val="en-GB"/>
        </w:rPr>
      </w:pPr>
    </w:p>
    <w:p w14:paraId="27378A1C" w14:textId="77777777" w:rsidR="005279E4" w:rsidRPr="00095F7C" w:rsidRDefault="005279E4" w:rsidP="005279E4">
      <w:pPr>
        <w:pStyle w:val="Footer"/>
        <w:rPr>
          <w:b/>
          <w:bCs/>
          <w:i/>
          <w:iCs/>
          <w:color w:val="A6A6A6" w:themeColor="background1" w:themeShade="A6"/>
        </w:rPr>
      </w:pPr>
      <w:proofErr w:type="spellStart"/>
      <w:r w:rsidRPr="00095F7C">
        <w:rPr>
          <w:b/>
          <w:bCs/>
          <w:i/>
          <w:iCs/>
          <w:color w:val="A6A6A6" w:themeColor="background1" w:themeShade="A6"/>
        </w:rPr>
        <w:t>Signature</w:t>
      </w:r>
      <w:proofErr w:type="spellEnd"/>
      <w:r w:rsidRPr="00095F7C">
        <w:rPr>
          <w:b/>
          <w:bCs/>
          <w:i/>
          <w:iCs/>
          <w:color w:val="A6A6A6" w:themeColor="background1" w:themeShade="A6"/>
        </w:rPr>
        <w:t xml:space="preserve"> &amp; Stamp</w:t>
      </w:r>
    </w:p>
    <w:p w14:paraId="05F871EF" w14:textId="77777777" w:rsidR="005279E4" w:rsidRPr="008B2645" w:rsidRDefault="005279E4" w:rsidP="005C254E">
      <w:pPr>
        <w:rPr>
          <w:rFonts w:ascii="Franklin Gothic Book" w:hAnsi="Franklin Gothic Book" w:cs="Arial"/>
          <w:sz w:val="18"/>
          <w:szCs w:val="18"/>
          <w:lang w:val="en-GB"/>
        </w:rPr>
      </w:pPr>
    </w:p>
    <w:sectPr w:rsidR="005279E4" w:rsidRPr="008B2645" w:rsidSect="00593545">
      <w:headerReference w:type="default" r:id="rId11"/>
      <w:footerReference w:type="default" r:id="rId12"/>
      <w:pgSz w:w="12240" w:h="15840"/>
      <w:pgMar w:top="1240" w:right="1440" w:bottom="1151" w:left="1440" w:header="567" w:footer="6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2D806" w14:textId="77777777" w:rsidR="00FC01F2" w:rsidRDefault="00FC01F2">
      <w:r>
        <w:separator/>
      </w:r>
    </w:p>
  </w:endnote>
  <w:endnote w:type="continuationSeparator" w:id="0">
    <w:p w14:paraId="7F17F1C3" w14:textId="77777777" w:rsidR="00FC01F2" w:rsidRDefault="00FC01F2">
      <w:r>
        <w:continuationSeparator/>
      </w:r>
    </w:p>
  </w:endnote>
  <w:endnote w:type="continuationNotice" w:id="1">
    <w:p w14:paraId="02CB2ECD" w14:textId="77777777" w:rsidR="00FC01F2" w:rsidRDefault="00FC01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Franklin Gothic">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MS Mincho">
    <w:panose1 w:val="02020609040205080304"/>
    <w:charset w:val="80"/>
    <w:family w:val="moder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2820418"/>
      <w:docPartObj>
        <w:docPartGallery w:val="Page Numbers (Bottom of Page)"/>
        <w:docPartUnique/>
      </w:docPartObj>
    </w:sdtPr>
    <w:sdtContent>
      <w:sdt>
        <w:sdtPr>
          <w:id w:val="-1769616900"/>
          <w:docPartObj>
            <w:docPartGallery w:val="Page Numbers (Top of Page)"/>
            <w:docPartUnique/>
          </w:docPartObj>
        </w:sdtPr>
        <w:sdtContent>
          <w:p w14:paraId="45E630DC" w14:textId="0AD91AAE" w:rsidR="005C254E" w:rsidRDefault="005C254E">
            <w:pPr>
              <w:pStyle w:val="Footer"/>
              <w:jc w:val="right"/>
            </w:pPr>
            <w:r>
              <w:rPr>
                <w:lang w:val="fr-FR"/>
              </w:rPr>
              <w:t xml:space="preserve">Page </w:t>
            </w:r>
            <w:r>
              <w:rPr>
                <w:b/>
                <w:bCs/>
              </w:rPr>
              <w:fldChar w:fldCharType="begin"/>
            </w:r>
            <w:r>
              <w:rPr>
                <w:b/>
                <w:bCs/>
              </w:rPr>
              <w:instrText>PAGE</w:instrText>
            </w:r>
            <w:r>
              <w:rPr>
                <w:b/>
                <w:bCs/>
              </w:rPr>
              <w:fldChar w:fldCharType="separate"/>
            </w:r>
            <w:r>
              <w:rPr>
                <w:b/>
                <w:bCs/>
                <w:lang w:val="fr-FR"/>
              </w:rPr>
              <w:t>2</w:t>
            </w:r>
            <w:r>
              <w:rPr>
                <w:b/>
                <w:bCs/>
              </w:rPr>
              <w:fldChar w:fldCharType="end"/>
            </w:r>
            <w:r w:rsidR="009B2427">
              <w:rPr>
                <w:lang w:val="fr-FR"/>
              </w:rPr>
              <w:t xml:space="preserve"> of </w:t>
            </w:r>
            <w:r>
              <w:rPr>
                <w:lang w:val="fr-FR"/>
              </w:rPr>
              <w:t xml:space="preserve"> </w:t>
            </w:r>
            <w:r>
              <w:rPr>
                <w:b/>
                <w:bCs/>
              </w:rPr>
              <w:fldChar w:fldCharType="begin"/>
            </w:r>
            <w:r>
              <w:rPr>
                <w:b/>
                <w:bCs/>
              </w:rPr>
              <w:instrText>NUMPAGES</w:instrText>
            </w:r>
            <w:r>
              <w:rPr>
                <w:b/>
                <w:bCs/>
              </w:rPr>
              <w:fldChar w:fldCharType="separate"/>
            </w:r>
            <w:r>
              <w:rPr>
                <w:b/>
                <w:bCs/>
                <w:lang w:val="fr-FR"/>
              </w:rPr>
              <w:t>2</w:t>
            </w:r>
            <w:r>
              <w:rPr>
                <w:b/>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70C33" w14:textId="77777777" w:rsidR="00FC01F2" w:rsidRDefault="00FC01F2">
      <w:r>
        <w:separator/>
      </w:r>
    </w:p>
  </w:footnote>
  <w:footnote w:type="continuationSeparator" w:id="0">
    <w:p w14:paraId="2AA1D493" w14:textId="77777777" w:rsidR="00FC01F2" w:rsidRDefault="00FC01F2">
      <w:r>
        <w:continuationSeparator/>
      </w:r>
    </w:p>
  </w:footnote>
  <w:footnote w:type="continuationNotice" w:id="1">
    <w:p w14:paraId="41F7D5FD" w14:textId="77777777" w:rsidR="00FC01F2" w:rsidRDefault="00FC01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51F6F" w14:textId="422CDCF5" w:rsidR="005C254E" w:rsidRPr="00D931A1" w:rsidRDefault="008B2645" w:rsidP="008B2645">
    <w:pPr>
      <w:pStyle w:val="Header"/>
      <w:jc w:val="right"/>
      <w:rPr>
        <w:rFonts w:ascii="Franklin Gothic" w:eastAsia="Franklin Gothic" w:hAnsi="Franklin Gothic" w:cs="Franklin Gothic"/>
        <w:sz w:val="22"/>
        <w:szCs w:val="22"/>
        <w:lang w:val="fr-FR"/>
      </w:rPr>
    </w:pPr>
    <w:r w:rsidRPr="00D931A1">
      <w:rPr>
        <w:rFonts w:ascii="Franklin Gothic Book" w:hAnsi="Franklin Gothic Book" w:cs="Arial"/>
        <w:b/>
        <w:noProof/>
        <w:sz w:val="22"/>
        <w:szCs w:val="22"/>
        <w:lang w:val="en-GB"/>
      </w:rPr>
      <w:drawing>
        <wp:anchor distT="0" distB="0" distL="114300" distR="114300" simplePos="0" relativeHeight="251658240" behindDoc="0" locked="0" layoutInCell="1" allowOverlap="1" wp14:anchorId="646BEB19" wp14:editId="31C68290">
          <wp:simplePos x="0" y="0"/>
          <wp:positionH relativeFrom="margin">
            <wp:align>left</wp:align>
          </wp:positionH>
          <wp:positionV relativeFrom="paragraph">
            <wp:posOffset>-194945</wp:posOffset>
          </wp:positionV>
          <wp:extent cx="1879647" cy="476656"/>
          <wp:effectExtent l="0" t="0" r="0" b="6350"/>
          <wp:wrapNone/>
          <wp:docPr id="1" name="Image 1"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10;&#10;Description générée automatiquement"/>
                  <pic:cNvPicPr/>
                </pic:nvPicPr>
                <pic:blipFill>
                  <a:blip r:embed="rId1"/>
                  <a:stretch>
                    <a:fillRect/>
                  </a:stretch>
                </pic:blipFill>
                <pic:spPr>
                  <a:xfrm>
                    <a:off x="0" y="0"/>
                    <a:ext cx="1909133" cy="484133"/>
                  </a:xfrm>
                  <a:prstGeom prst="rect">
                    <a:avLst/>
                  </a:prstGeom>
                </pic:spPr>
              </pic:pic>
            </a:graphicData>
          </a:graphic>
          <wp14:sizeRelH relativeFrom="margin">
            <wp14:pctWidth>0</wp14:pctWidth>
          </wp14:sizeRelH>
          <wp14:sizeRelV relativeFrom="margin">
            <wp14:pctHeight>0</wp14:pctHeight>
          </wp14:sizeRelV>
        </wp:anchor>
      </w:drawing>
    </w:r>
    <w:r w:rsidRPr="00D931A1">
      <w:rPr>
        <w:rFonts w:ascii="Franklin Gothic" w:eastAsia="Franklin Gothic" w:hAnsi="Franklin Gothic" w:cs="Franklin Gothic"/>
        <w:sz w:val="22"/>
        <w:szCs w:val="22"/>
        <w:lang w:val="fr-FR"/>
      </w:rPr>
      <w:t xml:space="preserve"> </w:t>
    </w:r>
    <w:r w:rsidR="1B4AB59B" w:rsidRPr="00D931A1">
      <w:rPr>
        <w:rFonts w:ascii="Franklin Gothic" w:eastAsia="Franklin Gothic" w:hAnsi="Franklin Gothic" w:cs="Franklin Gothic"/>
        <w:sz w:val="22"/>
        <w:szCs w:val="22"/>
        <w:lang w:val="fr-FR"/>
      </w:rPr>
      <w:t xml:space="preserve">Annex 3-06 Logistics </w:t>
    </w:r>
    <w:proofErr w:type="spellStart"/>
    <w:r w:rsidR="1B4AB59B" w:rsidRPr="00D931A1">
      <w:rPr>
        <w:rFonts w:ascii="Franklin Gothic" w:eastAsia="Franklin Gothic" w:hAnsi="Franklin Gothic" w:cs="Franklin Gothic"/>
        <w:sz w:val="22"/>
        <w:szCs w:val="22"/>
        <w:lang w:val="fr-FR"/>
      </w:rPr>
      <w:t>Handbook</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C1BF7"/>
    <w:multiLevelType w:val="multilevel"/>
    <w:tmpl w:val="05B2E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024AC6"/>
    <w:multiLevelType w:val="hybridMultilevel"/>
    <w:tmpl w:val="ABDCB08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A2C6B91"/>
    <w:multiLevelType w:val="hybridMultilevel"/>
    <w:tmpl w:val="2CAE77CA"/>
    <w:lvl w:ilvl="0" w:tplc="040C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D471C97"/>
    <w:multiLevelType w:val="hybridMultilevel"/>
    <w:tmpl w:val="D99CDD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0BD5369"/>
    <w:multiLevelType w:val="multilevel"/>
    <w:tmpl w:val="5C06B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0E545A2"/>
    <w:multiLevelType w:val="hybridMultilevel"/>
    <w:tmpl w:val="46DA7428"/>
    <w:lvl w:ilvl="0" w:tplc="96827E28">
      <w:start w:val="1"/>
      <w:numFmt w:val="lowerLetter"/>
      <w:lvlText w:val="%1)"/>
      <w:lvlJc w:val="left"/>
      <w:pPr>
        <w:tabs>
          <w:tab w:val="num" w:pos="1110"/>
        </w:tabs>
        <w:ind w:left="1110" w:hanging="750"/>
      </w:pPr>
    </w:lvl>
    <w:lvl w:ilvl="1" w:tplc="04140019">
      <w:start w:val="1"/>
      <w:numFmt w:val="lowerLetter"/>
      <w:lvlText w:val="%2."/>
      <w:lvlJc w:val="left"/>
      <w:pPr>
        <w:tabs>
          <w:tab w:val="num" w:pos="1440"/>
        </w:tabs>
        <w:ind w:left="1440" w:hanging="360"/>
      </w:pPr>
    </w:lvl>
    <w:lvl w:ilvl="2" w:tplc="0414001B">
      <w:start w:val="1"/>
      <w:numFmt w:val="lowerRoman"/>
      <w:lvlText w:val="%3."/>
      <w:lvlJc w:val="right"/>
      <w:pPr>
        <w:tabs>
          <w:tab w:val="num" w:pos="2160"/>
        </w:tabs>
        <w:ind w:left="2160" w:hanging="180"/>
      </w:pPr>
    </w:lvl>
    <w:lvl w:ilvl="3" w:tplc="0414000F">
      <w:start w:val="1"/>
      <w:numFmt w:val="decimal"/>
      <w:lvlText w:val="%4."/>
      <w:lvlJc w:val="left"/>
      <w:pPr>
        <w:tabs>
          <w:tab w:val="num" w:pos="2880"/>
        </w:tabs>
        <w:ind w:left="2880" w:hanging="360"/>
      </w:pPr>
    </w:lvl>
    <w:lvl w:ilvl="4" w:tplc="04140019">
      <w:start w:val="1"/>
      <w:numFmt w:val="lowerLetter"/>
      <w:lvlText w:val="%5."/>
      <w:lvlJc w:val="left"/>
      <w:pPr>
        <w:tabs>
          <w:tab w:val="num" w:pos="3600"/>
        </w:tabs>
        <w:ind w:left="3600" w:hanging="360"/>
      </w:pPr>
    </w:lvl>
    <w:lvl w:ilvl="5" w:tplc="0414001B">
      <w:start w:val="1"/>
      <w:numFmt w:val="lowerRoman"/>
      <w:lvlText w:val="%6."/>
      <w:lvlJc w:val="right"/>
      <w:pPr>
        <w:tabs>
          <w:tab w:val="num" w:pos="4320"/>
        </w:tabs>
        <w:ind w:left="4320" w:hanging="180"/>
      </w:pPr>
    </w:lvl>
    <w:lvl w:ilvl="6" w:tplc="0414000F">
      <w:start w:val="1"/>
      <w:numFmt w:val="decimal"/>
      <w:lvlText w:val="%7."/>
      <w:lvlJc w:val="left"/>
      <w:pPr>
        <w:tabs>
          <w:tab w:val="num" w:pos="5040"/>
        </w:tabs>
        <w:ind w:left="5040" w:hanging="360"/>
      </w:pPr>
    </w:lvl>
    <w:lvl w:ilvl="7" w:tplc="04140019">
      <w:start w:val="1"/>
      <w:numFmt w:val="lowerLetter"/>
      <w:lvlText w:val="%8."/>
      <w:lvlJc w:val="left"/>
      <w:pPr>
        <w:tabs>
          <w:tab w:val="num" w:pos="5760"/>
        </w:tabs>
        <w:ind w:left="5760" w:hanging="360"/>
      </w:pPr>
    </w:lvl>
    <w:lvl w:ilvl="8" w:tplc="0414001B">
      <w:start w:val="1"/>
      <w:numFmt w:val="lowerRoman"/>
      <w:lvlText w:val="%9."/>
      <w:lvlJc w:val="right"/>
      <w:pPr>
        <w:tabs>
          <w:tab w:val="num" w:pos="6480"/>
        </w:tabs>
        <w:ind w:left="6480" w:hanging="180"/>
      </w:pPr>
    </w:lvl>
  </w:abstractNum>
  <w:abstractNum w:abstractNumId="6" w15:restartNumberingAfterBreak="0">
    <w:nsid w:val="115B044F"/>
    <w:multiLevelType w:val="hybridMultilevel"/>
    <w:tmpl w:val="14B48C1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7205292"/>
    <w:multiLevelType w:val="hybridMultilevel"/>
    <w:tmpl w:val="B22480C8"/>
    <w:lvl w:ilvl="0" w:tplc="12D27F64">
      <w:start w:val="1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C06784"/>
    <w:multiLevelType w:val="hybridMultilevel"/>
    <w:tmpl w:val="23DAB0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8AE72A9"/>
    <w:multiLevelType w:val="multilevel"/>
    <w:tmpl w:val="2D987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91C6D57"/>
    <w:multiLevelType w:val="hybridMultilevel"/>
    <w:tmpl w:val="7E608F3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9FD41A5"/>
    <w:multiLevelType w:val="multilevel"/>
    <w:tmpl w:val="578A9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C437449"/>
    <w:multiLevelType w:val="hybridMultilevel"/>
    <w:tmpl w:val="5B82F196"/>
    <w:lvl w:ilvl="0" w:tplc="040C0005">
      <w:start w:val="1"/>
      <w:numFmt w:val="bullet"/>
      <w:lvlText w:val=""/>
      <w:lvlJc w:val="left"/>
      <w:pPr>
        <w:ind w:left="1080" w:hanging="72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D6E465D"/>
    <w:multiLevelType w:val="hybridMultilevel"/>
    <w:tmpl w:val="62E2DDB0"/>
    <w:lvl w:ilvl="0" w:tplc="5C7C7526">
      <w:start w:val="3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FBB7185"/>
    <w:multiLevelType w:val="hybridMultilevel"/>
    <w:tmpl w:val="BD02981C"/>
    <w:lvl w:ilvl="0" w:tplc="1932E8A6">
      <w:numFmt w:val="bullet"/>
      <w:lvlText w:val="-"/>
      <w:lvlJc w:val="left"/>
      <w:pPr>
        <w:ind w:left="1080" w:hanging="72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C3A7426"/>
    <w:multiLevelType w:val="multilevel"/>
    <w:tmpl w:val="84203CF6"/>
    <w:lvl w:ilvl="0">
      <w:start w:val="10"/>
      <w:numFmt w:val="decimal"/>
      <w:lvlText w:val="%1"/>
      <w:lvlJc w:val="left"/>
      <w:pPr>
        <w:ind w:left="375" w:hanging="375"/>
      </w:pPr>
      <w:rPr>
        <w:rFonts w:hint="default"/>
        <w:b w:val="0"/>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6" w15:restartNumberingAfterBreak="0">
    <w:nsid w:val="30E62F43"/>
    <w:multiLevelType w:val="singleLevel"/>
    <w:tmpl w:val="C6F8D22E"/>
    <w:lvl w:ilvl="0">
      <w:start w:val="5"/>
      <w:numFmt w:val="bullet"/>
      <w:lvlText w:val="-"/>
      <w:lvlJc w:val="left"/>
      <w:pPr>
        <w:tabs>
          <w:tab w:val="num" w:pos="927"/>
        </w:tabs>
        <w:ind w:left="927" w:hanging="360"/>
      </w:pPr>
      <w:rPr>
        <w:rFonts w:ascii="Times New Roman" w:hAnsi="Times New Roman" w:hint="default"/>
      </w:rPr>
    </w:lvl>
  </w:abstractNum>
  <w:abstractNum w:abstractNumId="17" w15:restartNumberingAfterBreak="0">
    <w:nsid w:val="3A4520AA"/>
    <w:multiLevelType w:val="hybridMultilevel"/>
    <w:tmpl w:val="812C0B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297958"/>
    <w:multiLevelType w:val="hybridMultilevel"/>
    <w:tmpl w:val="8C58850A"/>
    <w:lvl w:ilvl="0" w:tplc="5C7C7526">
      <w:start w:val="3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E365732"/>
    <w:multiLevelType w:val="hybridMultilevel"/>
    <w:tmpl w:val="85E06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030CEF"/>
    <w:multiLevelType w:val="hybridMultilevel"/>
    <w:tmpl w:val="13829E7E"/>
    <w:lvl w:ilvl="0" w:tplc="9894E84A">
      <w:numFmt w:val="bullet"/>
      <w:lvlText w:val="-"/>
      <w:lvlJc w:val="left"/>
      <w:pPr>
        <w:ind w:left="1080" w:hanging="72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0960607"/>
    <w:multiLevelType w:val="hybridMultilevel"/>
    <w:tmpl w:val="9DF2E8A8"/>
    <w:lvl w:ilvl="0" w:tplc="DC5AE270">
      <w:numFmt w:val="bullet"/>
      <w:lvlText w:val="-"/>
      <w:lvlJc w:val="left"/>
      <w:pPr>
        <w:ind w:left="1080" w:hanging="72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2E04F3F"/>
    <w:multiLevelType w:val="hybridMultilevel"/>
    <w:tmpl w:val="B128EF9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15B5C7A"/>
    <w:multiLevelType w:val="hybridMultilevel"/>
    <w:tmpl w:val="FF8A0FD4"/>
    <w:lvl w:ilvl="0" w:tplc="040C0005">
      <w:start w:val="1"/>
      <w:numFmt w:val="bullet"/>
      <w:lvlText w:val=""/>
      <w:lvlJc w:val="left"/>
      <w:pPr>
        <w:ind w:left="1080" w:hanging="72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2C9398F"/>
    <w:multiLevelType w:val="multilevel"/>
    <w:tmpl w:val="D8445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FDF42D7"/>
    <w:multiLevelType w:val="multilevel"/>
    <w:tmpl w:val="6B6C9086"/>
    <w:lvl w:ilvl="0">
      <w:start w:val="1"/>
      <w:numFmt w:val="decimal"/>
      <w:pStyle w:val="Heading1"/>
      <w:suff w:val="space"/>
      <w:lvlText w:val="Chapter %1"/>
      <w:lvlJc w:val="left"/>
      <w:pPr>
        <w:ind w:left="0" w:firstLine="0"/>
      </w:pPr>
      <w:rPr>
        <w:rFonts w:hint="default"/>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26" w15:restartNumberingAfterBreak="0">
    <w:nsid w:val="60946294"/>
    <w:multiLevelType w:val="singleLevel"/>
    <w:tmpl w:val="0409000F"/>
    <w:lvl w:ilvl="0">
      <w:start w:val="1"/>
      <w:numFmt w:val="decimal"/>
      <w:lvlText w:val="%1."/>
      <w:lvlJc w:val="left"/>
      <w:pPr>
        <w:tabs>
          <w:tab w:val="num" w:pos="360"/>
        </w:tabs>
        <w:ind w:left="360" w:hanging="360"/>
      </w:pPr>
    </w:lvl>
  </w:abstractNum>
  <w:abstractNum w:abstractNumId="27" w15:restartNumberingAfterBreak="0">
    <w:nsid w:val="68263FF1"/>
    <w:multiLevelType w:val="multilevel"/>
    <w:tmpl w:val="79B0F3E0"/>
    <w:lvl w:ilvl="0">
      <w:start w:val="1"/>
      <w:numFmt w:val="decimal"/>
      <w:lvlText w:val="%1."/>
      <w:lvlJc w:val="left"/>
      <w:pPr>
        <w:ind w:left="720" w:hanging="360"/>
      </w:pPr>
    </w:lvl>
    <w:lvl w:ilvl="1">
      <w:start w:val="1"/>
      <w:numFmt w:val="decimal"/>
      <w:isLgl/>
      <w:lvlText w:val="%1.%2"/>
      <w:lvlJc w:val="left"/>
      <w:pPr>
        <w:ind w:left="72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28" w15:restartNumberingAfterBreak="0">
    <w:nsid w:val="6A365F9A"/>
    <w:multiLevelType w:val="hybridMultilevel"/>
    <w:tmpl w:val="B0402F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A5C25DD"/>
    <w:multiLevelType w:val="hybridMultilevel"/>
    <w:tmpl w:val="16F66082"/>
    <w:lvl w:ilvl="0" w:tplc="5C7C7526">
      <w:start w:val="3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AF46584"/>
    <w:multiLevelType w:val="hybridMultilevel"/>
    <w:tmpl w:val="6D3858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FBB1852"/>
    <w:multiLevelType w:val="hybridMultilevel"/>
    <w:tmpl w:val="7BB411DA"/>
    <w:lvl w:ilvl="0" w:tplc="040C0001">
      <w:start w:val="1"/>
      <w:numFmt w:val="bullet"/>
      <w:lvlText w:val=""/>
      <w:lvlJc w:val="left"/>
      <w:pPr>
        <w:ind w:left="502"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C7866E5"/>
    <w:multiLevelType w:val="hybridMultilevel"/>
    <w:tmpl w:val="C90EC78E"/>
    <w:lvl w:ilvl="0" w:tplc="A9CA4F6E">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FAC2BBE"/>
    <w:multiLevelType w:val="hybridMultilevel"/>
    <w:tmpl w:val="93DC000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24027345">
    <w:abstractNumId w:val="25"/>
  </w:num>
  <w:num w:numId="2" w16cid:durableId="518009217">
    <w:abstractNumId w:val="17"/>
  </w:num>
  <w:num w:numId="3" w16cid:durableId="2020814563">
    <w:abstractNumId w:val="28"/>
  </w:num>
  <w:num w:numId="4" w16cid:durableId="1826583097">
    <w:abstractNumId w:val="16"/>
  </w:num>
  <w:num w:numId="5" w16cid:durableId="1652950496">
    <w:abstractNumId w:val="19"/>
  </w:num>
  <w:num w:numId="6" w16cid:durableId="2054694470">
    <w:abstractNumId w:val="26"/>
  </w:num>
  <w:num w:numId="7" w16cid:durableId="1089959426">
    <w:abstractNumId w:val="15"/>
  </w:num>
  <w:num w:numId="8" w16cid:durableId="715784219">
    <w:abstractNumId w:val="18"/>
  </w:num>
  <w:num w:numId="9" w16cid:durableId="1228107643">
    <w:abstractNumId w:val="10"/>
  </w:num>
  <w:num w:numId="10" w16cid:durableId="977150384">
    <w:abstractNumId w:val="29"/>
  </w:num>
  <w:num w:numId="11" w16cid:durableId="1683119594">
    <w:abstractNumId w:val="13"/>
  </w:num>
  <w:num w:numId="12" w16cid:durableId="1680426572">
    <w:abstractNumId w:val="2"/>
  </w:num>
  <w:num w:numId="13" w16cid:durableId="1147741219">
    <w:abstractNumId w:val="1"/>
  </w:num>
  <w:num w:numId="14" w16cid:durableId="1090615092">
    <w:abstractNumId w:val="20"/>
  </w:num>
  <w:num w:numId="15" w16cid:durableId="1979458201">
    <w:abstractNumId w:val="23"/>
  </w:num>
  <w:num w:numId="16" w16cid:durableId="2132893336">
    <w:abstractNumId w:val="22"/>
  </w:num>
  <w:num w:numId="17" w16cid:durableId="1122116486">
    <w:abstractNumId w:val="14"/>
  </w:num>
  <w:num w:numId="18" w16cid:durableId="1628270756">
    <w:abstractNumId w:val="6"/>
  </w:num>
  <w:num w:numId="19" w16cid:durableId="397359780">
    <w:abstractNumId w:val="21"/>
  </w:num>
  <w:num w:numId="20" w16cid:durableId="255751932">
    <w:abstractNumId w:val="7"/>
  </w:num>
  <w:num w:numId="21" w16cid:durableId="1408766029">
    <w:abstractNumId w:val="12"/>
  </w:num>
  <w:num w:numId="22" w16cid:durableId="1453670457">
    <w:abstractNumId w:val="33"/>
  </w:num>
  <w:num w:numId="23" w16cid:durableId="503741403">
    <w:abstractNumId w:val="11"/>
  </w:num>
  <w:num w:numId="24" w16cid:durableId="1257329138">
    <w:abstractNumId w:val="24"/>
  </w:num>
  <w:num w:numId="25" w16cid:durableId="1990404858">
    <w:abstractNumId w:val="0"/>
  </w:num>
  <w:num w:numId="26" w16cid:durableId="1647514013">
    <w:abstractNumId w:val="9"/>
  </w:num>
  <w:num w:numId="27" w16cid:durableId="1578399338">
    <w:abstractNumId w:val="4"/>
  </w:num>
  <w:num w:numId="28" w16cid:durableId="1475444179">
    <w:abstractNumId w:val="32"/>
  </w:num>
  <w:num w:numId="29" w16cid:durableId="71320085">
    <w:abstractNumId w:val="31"/>
  </w:num>
  <w:num w:numId="30" w16cid:durableId="827283191">
    <w:abstractNumId w:val="8"/>
  </w:num>
  <w:num w:numId="31" w16cid:durableId="12415192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7767799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04670958">
    <w:abstractNumId w:val="3"/>
  </w:num>
  <w:num w:numId="34" w16cid:durableId="103522976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C60"/>
    <w:rsid w:val="0001293F"/>
    <w:rsid w:val="00036E0A"/>
    <w:rsid w:val="00045A7A"/>
    <w:rsid w:val="00063BD5"/>
    <w:rsid w:val="000815B2"/>
    <w:rsid w:val="00092E12"/>
    <w:rsid w:val="00094BD1"/>
    <w:rsid w:val="00095F7C"/>
    <w:rsid w:val="000A0AE1"/>
    <w:rsid w:val="000C021D"/>
    <w:rsid w:val="000E2ADC"/>
    <w:rsid w:val="000E33F9"/>
    <w:rsid w:val="00104D0E"/>
    <w:rsid w:val="00130CA4"/>
    <w:rsid w:val="00157FAE"/>
    <w:rsid w:val="0016100F"/>
    <w:rsid w:val="00163558"/>
    <w:rsid w:val="00184EBA"/>
    <w:rsid w:val="001875F5"/>
    <w:rsid w:val="001920E3"/>
    <w:rsid w:val="001A70FE"/>
    <w:rsid w:val="001D43AA"/>
    <w:rsid w:val="001F073C"/>
    <w:rsid w:val="00234D6C"/>
    <w:rsid w:val="00252D05"/>
    <w:rsid w:val="002855BB"/>
    <w:rsid w:val="00292113"/>
    <w:rsid w:val="002A686D"/>
    <w:rsid w:val="002C047F"/>
    <w:rsid w:val="002C0C60"/>
    <w:rsid w:val="002C1476"/>
    <w:rsid w:val="002E090A"/>
    <w:rsid w:val="002F57B3"/>
    <w:rsid w:val="0030031B"/>
    <w:rsid w:val="00300AD2"/>
    <w:rsid w:val="00315209"/>
    <w:rsid w:val="0032582A"/>
    <w:rsid w:val="00352BB6"/>
    <w:rsid w:val="0036255A"/>
    <w:rsid w:val="00363B7B"/>
    <w:rsid w:val="003640C6"/>
    <w:rsid w:val="00371814"/>
    <w:rsid w:val="003729F0"/>
    <w:rsid w:val="0039085F"/>
    <w:rsid w:val="00393CE2"/>
    <w:rsid w:val="00393F5A"/>
    <w:rsid w:val="003941EB"/>
    <w:rsid w:val="0039452B"/>
    <w:rsid w:val="003B12BF"/>
    <w:rsid w:val="003B52D5"/>
    <w:rsid w:val="003D661D"/>
    <w:rsid w:val="003E1A6B"/>
    <w:rsid w:val="003E4910"/>
    <w:rsid w:val="003E5C7A"/>
    <w:rsid w:val="004335E6"/>
    <w:rsid w:val="00435936"/>
    <w:rsid w:val="004706D0"/>
    <w:rsid w:val="00474294"/>
    <w:rsid w:val="00481976"/>
    <w:rsid w:val="00496EBD"/>
    <w:rsid w:val="004C2270"/>
    <w:rsid w:val="004D1976"/>
    <w:rsid w:val="004E4AF0"/>
    <w:rsid w:val="00516423"/>
    <w:rsid w:val="005173E5"/>
    <w:rsid w:val="00520D5A"/>
    <w:rsid w:val="005279E4"/>
    <w:rsid w:val="00532DA0"/>
    <w:rsid w:val="00533FB1"/>
    <w:rsid w:val="00536961"/>
    <w:rsid w:val="00543A75"/>
    <w:rsid w:val="00553843"/>
    <w:rsid w:val="005552D8"/>
    <w:rsid w:val="00557851"/>
    <w:rsid w:val="0056786C"/>
    <w:rsid w:val="00584F38"/>
    <w:rsid w:val="00593545"/>
    <w:rsid w:val="005A723F"/>
    <w:rsid w:val="005C254E"/>
    <w:rsid w:val="005C63DC"/>
    <w:rsid w:val="005D6214"/>
    <w:rsid w:val="005D7AB9"/>
    <w:rsid w:val="005E073E"/>
    <w:rsid w:val="005E4F94"/>
    <w:rsid w:val="005F1794"/>
    <w:rsid w:val="00617E8A"/>
    <w:rsid w:val="0064011D"/>
    <w:rsid w:val="00643CD4"/>
    <w:rsid w:val="006667B0"/>
    <w:rsid w:val="00672E09"/>
    <w:rsid w:val="00685C29"/>
    <w:rsid w:val="00687504"/>
    <w:rsid w:val="006D35B4"/>
    <w:rsid w:val="006E0499"/>
    <w:rsid w:val="006E6129"/>
    <w:rsid w:val="007318A6"/>
    <w:rsid w:val="0076691F"/>
    <w:rsid w:val="00774336"/>
    <w:rsid w:val="007910A2"/>
    <w:rsid w:val="007D38C6"/>
    <w:rsid w:val="007E11BD"/>
    <w:rsid w:val="007E6FF8"/>
    <w:rsid w:val="007F20C5"/>
    <w:rsid w:val="007F7774"/>
    <w:rsid w:val="00806D4C"/>
    <w:rsid w:val="00824361"/>
    <w:rsid w:val="00832A54"/>
    <w:rsid w:val="008405EC"/>
    <w:rsid w:val="00842431"/>
    <w:rsid w:val="00846EF2"/>
    <w:rsid w:val="00851157"/>
    <w:rsid w:val="00852343"/>
    <w:rsid w:val="00857291"/>
    <w:rsid w:val="008737E7"/>
    <w:rsid w:val="008752D8"/>
    <w:rsid w:val="00896594"/>
    <w:rsid w:val="008A4953"/>
    <w:rsid w:val="008A54C2"/>
    <w:rsid w:val="008A66E6"/>
    <w:rsid w:val="008B2645"/>
    <w:rsid w:val="008D2943"/>
    <w:rsid w:val="008D61BE"/>
    <w:rsid w:val="00912BFF"/>
    <w:rsid w:val="0092617C"/>
    <w:rsid w:val="00927444"/>
    <w:rsid w:val="00941DA3"/>
    <w:rsid w:val="009501C9"/>
    <w:rsid w:val="00952732"/>
    <w:rsid w:val="009571D5"/>
    <w:rsid w:val="00970B5D"/>
    <w:rsid w:val="00972358"/>
    <w:rsid w:val="00976088"/>
    <w:rsid w:val="009B1E45"/>
    <w:rsid w:val="009B2427"/>
    <w:rsid w:val="009C037F"/>
    <w:rsid w:val="009C1796"/>
    <w:rsid w:val="009C51CF"/>
    <w:rsid w:val="009E1ADF"/>
    <w:rsid w:val="00A417A7"/>
    <w:rsid w:val="00A57165"/>
    <w:rsid w:val="00A92CBA"/>
    <w:rsid w:val="00A96957"/>
    <w:rsid w:val="00AD433C"/>
    <w:rsid w:val="00AE4868"/>
    <w:rsid w:val="00AF1FFB"/>
    <w:rsid w:val="00AF7383"/>
    <w:rsid w:val="00B0718B"/>
    <w:rsid w:val="00B13C02"/>
    <w:rsid w:val="00B2597D"/>
    <w:rsid w:val="00B26BEB"/>
    <w:rsid w:val="00B30D88"/>
    <w:rsid w:val="00B33C27"/>
    <w:rsid w:val="00B50137"/>
    <w:rsid w:val="00B52945"/>
    <w:rsid w:val="00B60047"/>
    <w:rsid w:val="00B85281"/>
    <w:rsid w:val="00B9080F"/>
    <w:rsid w:val="00BA533E"/>
    <w:rsid w:val="00BB0881"/>
    <w:rsid w:val="00BB7D82"/>
    <w:rsid w:val="00BE3984"/>
    <w:rsid w:val="00C1236C"/>
    <w:rsid w:val="00C205DB"/>
    <w:rsid w:val="00C21F05"/>
    <w:rsid w:val="00C21F56"/>
    <w:rsid w:val="00C373BF"/>
    <w:rsid w:val="00C46B86"/>
    <w:rsid w:val="00C52493"/>
    <w:rsid w:val="00C61BAD"/>
    <w:rsid w:val="00C67454"/>
    <w:rsid w:val="00C7677D"/>
    <w:rsid w:val="00C768E2"/>
    <w:rsid w:val="00C805C8"/>
    <w:rsid w:val="00C81676"/>
    <w:rsid w:val="00C83C11"/>
    <w:rsid w:val="00C86FD4"/>
    <w:rsid w:val="00CA1C43"/>
    <w:rsid w:val="00CA5940"/>
    <w:rsid w:val="00CC73BB"/>
    <w:rsid w:val="00CD624D"/>
    <w:rsid w:val="00CF1960"/>
    <w:rsid w:val="00D01225"/>
    <w:rsid w:val="00D23D5D"/>
    <w:rsid w:val="00D32C19"/>
    <w:rsid w:val="00D35317"/>
    <w:rsid w:val="00D361B1"/>
    <w:rsid w:val="00D57C27"/>
    <w:rsid w:val="00D64B8C"/>
    <w:rsid w:val="00D73F9B"/>
    <w:rsid w:val="00D87CF4"/>
    <w:rsid w:val="00D931A1"/>
    <w:rsid w:val="00D94C50"/>
    <w:rsid w:val="00DB7E7B"/>
    <w:rsid w:val="00DD5119"/>
    <w:rsid w:val="00DE0F9B"/>
    <w:rsid w:val="00DE4365"/>
    <w:rsid w:val="00DE6B92"/>
    <w:rsid w:val="00E301B1"/>
    <w:rsid w:val="00E30C37"/>
    <w:rsid w:val="00E503DC"/>
    <w:rsid w:val="00E66ACD"/>
    <w:rsid w:val="00E77064"/>
    <w:rsid w:val="00E87E08"/>
    <w:rsid w:val="00EA2296"/>
    <w:rsid w:val="00EB04C2"/>
    <w:rsid w:val="00EB1F03"/>
    <w:rsid w:val="00EB49FB"/>
    <w:rsid w:val="00EB6E41"/>
    <w:rsid w:val="00EB77A9"/>
    <w:rsid w:val="00EC0841"/>
    <w:rsid w:val="00EC3E8D"/>
    <w:rsid w:val="00ED1806"/>
    <w:rsid w:val="00ED67BD"/>
    <w:rsid w:val="00F22122"/>
    <w:rsid w:val="00F23C7C"/>
    <w:rsid w:val="00F27724"/>
    <w:rsid w:val="00F5793F"/>
    <w:rsid w:val="00F61A7D"/>
    <w:rsid w:val="00F7207C"/>
    <w:rsid w:val="00FB6FF0"/>
    <w:rsid w:val="00FC01F2"/>
    <w:rsid w:val="00FC6C99"/>
    <w:rsid w:val="00FD41CB"/>
    <w:rsid w:val="00FD47F5"/>
    <w:rsid w:val="00FE17DD"/>
    <w:rsid w:val="00FF277A"/>
    <w:rsid w:val="00FF2C57"/>
    <w:rsid w:val="0237896F"/>
    <w:rsid w:val="0250F2B3"/>
    <w:rsid w:val="02E1BD8C"/>
    <w:rsid w:val="03982E01"/>
    <w:rsid w:val="044828F5"/>
    <w:rsid w:val="06C0D986"/>
    <w:rsid w:val="0C47D97D"/>
    <w:rsid w:val="117CEDDD"/>
    <w:rsid w:val="14AF87D3"/>
    <w:rsid w:val="158B0694"/>
    <w:rsid w:val="162EEFE2"/>
    <w:rsid w:val="16780811"/>
    <w:rsid w:val="19978953"/>
    <w:rsid w:val="1AFEE35F"/>
    <w:rsid w:val="1B4AB59B"/>
    <w:rsid w:val="1EE67F15"/>
    <w:rsid w:val="22176A5D"/>
    <w:rsid w:val="2420555F"/>
    <w:rsid w:val="297936C8"/>
    <w:rsid w:val="299014B6"/>
    <w:rsid w:val="2D2A0114"/>
    <w:rsid w:val="34529E63"/>
    <w:rsid w:val="354C068C"/>
    <w:rsid w:val="362EC293"/>
    <w:rsid w:val="36482601"/>
    <w:rsid w:val="3658F1DC"/>
    <w:rsid w:val="3C7E03DD"/>
    <w:rsid w:val="3D7914FB"/>
    <w:rsid w:val="40D936AC"/>
    <w:rsid w:val="40E04AD8"/>
    <w:rsid w:val="40ED1039"/>
    <w:rsid w:val="434A15C6"/>
    <w:rsid w:val="44BAC27A"/>
    <w:rsid w:val="459EA797"/>
    <w:rsid w:val="45B1176C"/>
    <w:rsid w:val="471CFAD4"/>
    <w:rsid w:val="4C23D6D9"/>
    <w:rsid w:val="4E05B3AB"/>
    <w:rsid w:val="4F5B779B"/>
    <w:rsid w:val="4F623536"/>
    <w:rsid w:val="542EE8BE"/>
    <w:rsid w:val="5435A73E"/>
    <w:rsid w:val="59967173"/>
    <w:rsid w:val="599C56FF"/>
    <w:rsid w:val="5A390B20"/>
    <w:rsid w:val="5CD6C455"/>
    <w:rsid w:val="5E65E821"/>
    <w:rsid w:val="6001B882"/>
    <w:rsid w:val="63364C66"/>
    <w:rsid w:val="63ACE14C"/>
    <w:rsid w:val="64D529A5"/>
    <w:rsid w:val="65EF880A"/>
    <w:rsid w:val="678B586B"/>
    <w:rsid w:val="68D3D7F2"/>
    <w:rsid w:val="6B26944D"/>
    <w:rsid w:val="6B75C045"/>
    <w:rsid w:val="6DB0B3EE"/>
    <w:rsid w:val="6EAD6107"/>
    <w:rsid w:val="6FBB1398"/>
    <w:rsid w:val="70F276E2"/>
    <w:rsid w:val="717593BD"/>
    <w:rsid w:val="71E501C9"/>
    <w:rsid w:val="728E4743"/>
    <w:rsid w:val="7350E25D"/>
    <w:rsid w:val="735C5C5B"/>
    <w:rsid w:val="73944C7C"/>
    <w:rsid w:val="74DA1298"/>
    <w:rsid w:val="751CA28B"/>
    <w:rsid w:val="76AF3C5B"/>
    <w:rsid w:val="76B872EC"/>
    <w:rsid w:val="78C1AE4E"/>
    <w:rsid w:val="79F14BBA"/>
  </w:rsids>
  <m:mathPr>
    <m:mathFont m:val="Cambria Math"/>
    <m:brkBin m:val="before"/>
    <m:brkBinSub m:val="--"/>
    <m:smallFrac m:val="0"/>
    <m:dispDef/>
    <m:lMargin m:val="0"/>
    <m:rMargin m:val="0"/>
    <m:defJc m:val="centerGroup"/>
    <m:wrapIndent m:val="1440"/>
    <m:intLim m:val="subSup"/>
    <m:naryLim m:val="undOvr"/>
  </m:mathPr>
  <w:themeFontLang w:val="nb-NO"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8B2B6E0"/>
  <w15:docId w15:val="{55D9720D-707A-4F60-AFEA-03973E0DB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Number" w:semiHidden="1" w:unhideWhenUsed="1"/>
    <w:lsdException w:name="List 2" w:unhideWhenUsed="1"/>
    <w:lsdException w:name="List 3"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nhideWhenUsed="1"/>
    <w:lsdException w:name="Body Text Indent 2" w:unhideWhenUsed="1"/>
    <w:lsdException w:name="Body Text Indent 3" w:unhideWhenUsed="1"/>
    <w:lsdException w:name="Block Text"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0C60"/>
    <w:rPr>
      <w:sz w:val="24"/>
      <w:szCs w:val="24"/>
    </w:rPr>
  </w:style>
  <w:style w:type="paragraph" w:styleId="Heading1">
    <w:name w:val="heading 1"/>
    <w:basedOn w:val="Normal"/>
    <w:next w:val="Normal"/>
    <w:qFormat/>
    <w:rsid w:val="002C0C60"/>
    <w:pPr>
      <w:keepNext/>
      <w:numPr>
        <w:numId w:val="1"/>
      </w:numPr>
      <w:spacing w:before="240" w:after="60"/>
      <w:outlineLvl w:val="0"/>
    </w:pPr>
    <w:rPr>
      <w:rFonts w:ascii="Arial" w:hAnsi="Arial"/>
      <w:b/>
      <w:bCs/>
      <w:iCs/>
      <w:sz w:val="32"/>
      <w:szCs w:val="20"/>
      <w:lang w:val="en-GB" w:eastAsia="en-US"/>
    </w:rPr>
  </w:style>
  <w:style w:type="paragraph" w:styleId="Heading2">
    <w:name w:val="heading 2"/>
    <w:basedOn w:val="Normal"/>
    <w:next w:val="Normal"/>
    <w:link w:val="Heading2Char"/>
    <w:qFormat/>
    <w:rsid w:val="002C0C60"/>
    <w:pPr>
      <w:keepNext/>
      <w:numPr>
        <w:ilvl w:val="1"/>
        <w:numId w:val="1"/>
      </w:numPr>
      <w:spacing w:before="240" w:after="60"/>
      <w:outlineLvl w:val="1"/>
    </w:pPr>
    <w:rPr>
      <w:rFonts w:ascii="Arial" w:hAnsi="Arial"/>
      <w:b/>
      <w:i/>
      <w:sz w:val="28"/>
      <w:szCs w:val="20"/>
      <w:lang w:val="en-GB" w:eastAsia="en-US"/>
    </w:rPr>
  </w:style>
  <w:style w:type="paragraph" w:styleId="Heading3">
    <w:name w:val="heading 3"/>
    <w:basedOn w:val="Normal"/>
    <w:next w:val="Normal"/>
    <w:qFormat/>
    <w:rsid w:val="002C0C60"/>
    <w:pPr>
      <w:keepNext/>
      <w:numPr>
        <w:ilvl w:val="2"/>
        <w:numId w:val="1"/>
      </w:numPr>
      <w:spacing w:before="240" w:after="60"/>
      <w:outlineLvl w:val="2"/>
    </w:pPr>
    <w:rPr>
      <w:rFonts w:ascii="Arial" w:hAnsi="Arial"/>
      <w:b/>
      <w:sz w:val="26"/>
      <w:szCs w:val="20"/>
      <w:lang w:val="en-GB" w:eastAsia="en-US"/>
    </w:rPr>
  </w:style>
  <w:style w:type="paragraph" w:styleId="Heading4">
    <w:name w:val="heading 4"/>
    <w:basedOn w:val="Normal"/>
    <w:next w:val="Normal"/>
    <w:qFormat/>
    <w:rsid w:val="002C0C60"/>
    <w:pPr>
      <w:keepNext/>
      <w:numPr>
        <w:ilvl w:val="3"/>
        <w:numId w:val="1"/>
      </w:numPr>
      <w:outlineLvl w:val="3"/>
    </w:pPr>
    <w:rPr>
      <w:szCs w:val="20"/>
      <w:lang w:eastAsia="en-US"/>
    </w:rPr>
  </w:style>
  <w:style w:type="paragraph" w:styleId="Heading5">
    <w:name w:val="heading 5"/>
    <w:basedOn w:val="Normal"/>
    <w:next w:val="Normal"/>
    <w:qFormat/>
    <w:rsid w:val="002C0C60"/>
    <w:pPr>
      <w:keepNext/>
      <w:numPr>
        <w:ilvl w:val="4"/>
        <w:numId w:val="1"/>
      </w:numPr>
      <w:outlineLvl w:val="4"/>
    </w:pPr>
    <w:rPr>
      <w:b/>
      <w:szCs w:val="20"/>
      <w:lang w:eastAsia="en-US"/>
    </w:rPr>
  </w:style>
  <w:style w:type="paragraph" w:styleId="Heading6">
    <w:name w:val="heading 6"/>
    <w:basedOn w:val="Normal"/>
    <w:next w:val="Normal"/>
    <w:qFormat/>
    <w:rsid w:val="002C0C60"/>
    <w:pPr>
      <w:keepNext/>
      <w:numPr>
        <w:ilvl w:val="5"/>
        <w:numId w:val="1"/>
      </w:numPr>
      <w:outlineLvl w:val="5"/>
    </w:pPr>
    <w:rPr>
      <w:b/>
      <w:sz w:val="28"/>
      <w:szCs w:val="20"/>
      <w:lang w:val="en-GB" w:eastAsia="en-US"/>
    </w:rPr>
  </w:style>
  <w:style w:type="paragraph" w:styleId="Heading7">
    <w:name w:val="heading 7"/>
    <w:basedOn w:val="Normal"/>
    <w:next w:val="Normal"/>
    <w:qFormat/>
    <w:rsid w:val="002C0C60"/>
    <w:pPr>
      <w:keepNext/>
      <w:numPr>
        <w:ilvl w:val="6"/>
        <w:numId w:val="1"/>
      </w:numPr>
      <w:outlineLvl w:val="6"/>
    </w:pPr>
    <w:rPr>
      <w:b/>
      <w:szCs w:val="20"/>
      <w:lang w:val="en-GB" w:eastAsia="en-US"/>
    </w:rPr>
  </w:style>
  <w:style w:type="paragraph" w:styleId="Heading8">
    <w:name w:val="heading 8"/>
    <w:basedOn w:val="Normal"/>
    <w:next w:val="Normal"/>
    <w:qFormat/>
    <w:rsid w:val="002C0C60"/>
    <w:pPr>
      <w:numPr>
        <w:ilvl w:val="7"/>
        <w:numId w:val="1"/>
      </w:numPr>
      <w:spacing w:before="240" w:after="60"/>
      <w:outlineLvl w:val="7"/>
    </w:pPr>
    <w:rPr>
      <w:rFonts w:ascii="Arial" w:hAnsi="Arial"/>
      <w:i/>
      <w:sz w:val="20"/>
      <w:szCs w:val="20"/>
      <w:lang w:eastAsia="en-US"/>
    </w:rPr>
  </w:style>
  <w:style w:type="paragraph" w:styleId="Heading9">
    <w:name w:val="heading 9"/>
    <w:basedOn w:val="Normal"/>
    <w:next w:val="Normal"/>
    <w:qFormat/>
    <w:rsid w:val="002C0C60"/>
    <w:pPr>
      <w:numPr>
        <w:ilvl w:val="8"/>
        <w:numId w:val="1"/>
      </w:numPr>
      <w:spacing w:before="240" w:after="60"/>
      <w:outlineLvl w:val="8"/>
    </w:pPr>
    <w:rPr>
      <w:rFonts w:ascii="Arial" w:hAnsi="Arial"/>
      <w:b/>
      <w:i/>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C0C60"/>
    <w:rPr>
      <w:color w:val="0000FF"/>
      <w:u w:val="single"/>
    </w:rPr>
  </w:style>
  <w:style w:type="character" w:customStyle="1" w:styleId="Heading2Char">
    <w:name w:val="Heading 2 Char"/>
    <w:basedOn w:val="DefaultParagraphFont"/>
    <w:link w:val="Heading2"/>
    <w:rsid w:val="002C0C60"/>
    <w:rPr>
      <w:rFonts w:ascii="Arial" w:hAnsi="Arial"/>
      <w:b/>
      <w:i/>
      <w:sz w:val="28"/>
      <w:lang w:val="en-GB" w:eastAsia="en-US" w:bidi="ar-SA"/>
    </w:rPr>
  </w:style>
  <w:style w:type="paragraph" w:styleId="Header">
    <w:name w:val="header"/>
    <w:basedOn w:val="Normal"/>
    <w:rsid w:val="00C67454"/>
    <w:pPr>
      <w:tabs>
        <w:tab w:val="center" w:pos="4320"/>
        <w:tab w:val="right" w:pos="8640"/>
      </w:tabs>
    </w:pPr>
  </w:style>
  <w:style w:type="paragraph" w:styleId="Footer">
    <w:name w:val="footer"/>
    <w:basedOn w:val="Normal"/>
    <w:link w:val="FooterChar"/>
    <w:uiPriority w:val="99"/>
    <w:rsid w:val="00C67454"/>
    <w:pPr>
      <w:tabs>
        <w:tab w:val="center" w:pos="4320"/>
        <w:tab w:val="right" w:pos="8640"/>
      </w:tabs>
    </w:pPr>
  </w:style>
  <w:style w:type="paragraph" w:styleId="DocumentMap">
    <w:name w:val="Document Map"/>
    <w:basedOn w:val="Normal"/>
    <w:semiHidden/>
    <w:rsid w:val="002A686D"/>
    <w:pPr>
      <w:shd w:val="clear" w:color="auto" w:fill="000080"/>
    </w:pPr>
    <w:rPr>
      <w:rFonts w:ascii="Tahoma" w:hAnsi="Tahoma" w:cs="Tahoma"/>
      <w:sz w:val="20"/>
      <w:szCs w:val="20"/>
    </w:rPr>
  </w:style>
  <w:style w:type="character" w:styleId="PageNumber">
    <w:name w:val="page number"/>
    <w:basedOn w:val="DefaultParagraphFont"/>
    <w:rsid w:val="006E6129"/>
  </w:style>
  <w:style w:type="character" w:styleId="CommentReference">
    <w:name w:val="annotation reference"/>
    <w:basedOn w:val="DefaultParagraphFont"/>
    <w:rsid w:val="00617E8A"/>
    <w:rPr>
      <w:sz w:val="18"/>
      <w:szCs w:val="18"/>
    </w:rPr>
  </w:style>
  <w:style w:type="paragraph" w:styleId="CommentText">
    <w:name w:val="annotation text"/>
    <w:basedOn w:val="Normal"/>
    <w:link w:val="CommentTextChar"/>
    <w:rsid w:val="00617E8A"/>
  </w:style>
  <w:style w:type="character" w:customStyle="1" w:styleId="CommentTextChar">
    <w:name w:val="Comment Text Char"/>
    <w:basedOn w:val="DefaultParagraphFont"/>
    <w:link w:val="CommentText"/>
    <w:rsid w:val="00617E8A"/>
    <w:rPr>
      <w:sz w:val="24"/>
      <w:szCs w:val="24"/>
    </w:rPr>
  </w:style>
  <w:style w:type="paragraph" w:styleId="CommentSubject">
    <w:name w:val="annotation subject"/>
    <w:basedOn w:val="CommentText"/>
    <w:next w:val="CommentText"/>
    <w:link w:val="CommentSubjectChar"/>
    <w:rsid w:val="00617E8A"/>
    <w:rPr>
      <w:b/>
      <w:bCs/>
      <w:sz w:val="20"/>
      <w:szCs w:val="20"/>
    </w:rPr>
  </w:style>
  <w:style w:type="character" w:customStyle="1" w:styleId="CommentSubjectChar">
    <w:name w:val="Comment Subject Char"/>
    <w:basedOn w:val="CommentTextChar"/>
    <w:link w:val="CommentSubject"/>
    <w:rsid w:val="00617E8A"/>
    <w:rPr>
      <w:b/>
      <w:bCs/>
      <w:sz w:val="24"/>
      <w:szCs w:val="24"/>
    </w:rPr>
  </w:style>
  <w:style w:type="paragraph" w:styleId="BalloonText">
    <w:name w:val="Balloon Text"/>
    <w:basedOn w:val="Normal"/>
    <w:link w:val="BalloonTextChar"/>
    <w:rsid w:val="00617E8A"/>
    <w:rPr>
      <w:rFonts w:ascii="Lucida Grande" w:hAnsi="Lucida Grande" w:cs="Lucida Grande"/>
      <w:sz w:val="18"/>
      <w:szCs w:val="18"/>
    </w:rPr>
  </w:style>
  <w:style w:type="character" w:customStyle="1" w:styleId="BalloonTextChar">
    <w:name w:val="Balloon Text Char"/>
    <w:basedOn w:val="DefaultParagraphFont"/>
    <w:link w:val="BalloonText"/>
    <w:rsid w:val="00617E8A"/>
    <w:rPr>
      <w:rFonts w:ascii="Lucida Grande" w:hAnsi="Lucida Grande" w:cs="Lucida Grande"/>
      <w:sz w:val="18"/>
      <w:szCs w:val="18"/>
    </w:rPr>
  </w:style>
  <w:style w:type="paragraph" w:styleId="ListParagraph">
    <w:name w:val="List Paragraph"/>
    <w:aliases w:val="List NRC"/>
    <w:basedOn w:val="Normal"/>
    <w:link w:val="ListParagraphChar"/>
    <w:uiPriority w:val="34"/>
    <w:qFormat/>
    <w:rsid w:val="00CD624D"/>
    <w:pPr>
      <w:ind w:left="720"/>
      <w:contextualSpacing/>
    </w:pPr>
  </w:style>
  <w:style w:type="character" w:customStyle="1" w:styleId="FooterChar">
    <w:name w:val="Footer Char"/>
    <w:basedOn w:val="DefaultParagraphFont"/>
    <w:link w:val="Footer"/>
    <w:uiPriority w:val="99"/>
    <w:rsid w:val="001875F5"/>
    <w:rPr>
      <w:sz w:val="24"/>
      <w:szCs w:val="24"/>
    </w:rPr>
  </w:style>
  <w:style w:type="table" w:styleId="TableGrid">
    <w:name w:val="Table Grid"/>
    <w:basedOn w:val="TableNormal"/>
    <w:rsid w:val="001875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417A7"/>
    <w:rPr>
      <w:color w:val="605E5C"/>
      <w:shd w:val="clear" w:color="auto" w:fill="E1DFDD"/>
    </w:rPr>
  </w:style>
  <w:style w:type="character" w:customStyle="1" w:styleId="ListParagraphChar">
    <w:name w:val="List Paragraph Char"/>
    <w:aliases w:val="List NRC Char"/>
    <w:link w:val="ListParagraph"/>
    <w:uiPriority w:val="34"/>
    <w:locked/>
    <w:rsid w:val="00672E09"/>
    <w:rPr>
      <w:sz w:val="24"/>
      <w:szCs w:val="24"/>
    </w:rPr>
  </w:style>
  <w:style w:type="paragraph" w:customStyle="1" w:styleId="paragraph">
    <w:name w:val="paragraph"/>
    <w:basedOn w:val="Normal"/>
    <w:rsid w:val="00B50137"/>
    <w:pPr>
      <w:spacing w:before="100" w:beforeAutospacing="1" w:after="100" w:afterAutospacing="1"/>
    </w:pPr>
    <w:rPr>
      <w:lang w:val="fr-FR" w:eastAsia="fr-FR"/>
    </w:rPr>
  </w:style>
  <w:style w:type="character" w:customStyle="1" w:styleId="normaltextrun">
    <w:name w:val="normaltextrun"/>
    <w:basedOn w:val="DefaultParagraphFont"/>
    <w:rsid w:val="00B50137"/>
  </w:style>
  <w:style w:type="character" w:customStyle="1" w:styleId="eop">
    <w:name w:val="eop"/>
    <w:basedOn w:val="DefaultParagraphFont"/>
    <w:rsid w:val="00B50137"/>
  </w:style>
  <w:style w:type="paragraph" w:styleId="Revision">
    <w:name w:val="Revision"/>
    <w:hidden/>
    <w:uiPriority w:val="99"/>
    <w:semiHidden/>
    <w:rsid w:val="005D621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750008">
      <w:bodyDiv w:val="1"/>
      <w:marLeft w:val="0"/>
      <w:marRight w:val="0"/>
      <w:marTop w:val="0"/>
      <w:marBottom w:val="0"/>
      <w:divBdr>
        <w:top w:val="none" w:sz="0" w:space="0" w:color="auto"/>
        <w:left w:val="none" w:sz="0" w:space="0" w:color="auto"/>
        <w:bottom w:val="none" w:sz="0" w:space="0" w:color="auto"/>
        <w:right w:val="none" w:sz="0" w:space="0" w:color="auto"/>
      </w:divBdr>
    </w:div>
    <w:div w:id="557937920">
      <w:bodyDiv w:val="1"/>
      <w:marLeft w:val="0"/>
      <w:marRight w:val="0"/>
      <w:marTop w:val="0"/>
      <w:marBottom w:val="0"/>
      <w:divBdr>
        <w:top w:val="none" w:sz="0" w:space="0" w:color="auto"/>
        <w:left w:val="none" w:sz="0" w:space="0" w:color="auto"/>
        <w:bottom w:val="none" w:sz="0" w:space="0" w:color="auto"/>
        <w:right w:val="none" w:sz="0" w:space="0" w:color="auto"/>
      </w:divBdr>
    </w:div>
    <w:div w:id="1768505595">
      <w:bodyDiv w:val="1"/>
      <w:marLeft w:val="0"/>
      <w:marRight w:val="0"/>
      <w:marTop w:val="0"/>
      <w:marBottom w:val="0"/>
      <w:divBdr>
        <w:top w:val="none" w:sz="0" w:space="0" w:color="auto"/>
        <w:left w:val="none" w:sz="0" w:space="0" w:color="auto"/>
        <w:bottom w:val="none" w:sz="0" w:space="0" w:color="auto"/>
        <w:right w:val="none" w:sz="0" w:space="0" w:color="auto"/>
      </w:divBdr>
      <w:divsChild>
        <w:div w:id="1564413017">
          <w:marLeft w:val="0"/>
          <w:marRight w:val="0"/>
          <w:marTop w:val="0"/>
          <w:marBottom w:val="0"/>
          <w:divBdr>
            <w:top w:val="none" w:sz="0" w:space="0" w:color="auto"/>
            <w:left w:val="none" w:sz="0" w:space="0" w:color="auto"/>
            <w:bottom w:val="none" w:sz="0" w:space="0" w:color="auto"/>
            <w:right w:val="none" w:sz="0" w:space="0" w:color="auto"/>
          </w:divBdr>
        </w:div>
        <w:div w:id="1109203146">
          <w:marLeft w:val="0"/>
          <w:marRight w:val="0"/>
          <w:marTop w:val="0"/>
          <w:marBottom w:val="0"/>
          <w:divBdr>
            <w:top w:val="none" w:sz="0" w:space="0" w:color="auto"/>
            <w:left w:val="none" w:sz="0" w:space="0" w:color="auto"/>
            <w:bottom w:val="none" w:sz="0" w:space="0" w:color="auto"/>
            <w:right w:val="none" w:sz="0" w:space="0" w:color="auto"/>
          </w:divBdr>
        </w:div>
        <w:div w:id="1058167696">
          <w:marLeft w:val="0"/>
          <w:marRight w:val="0"/>
          <w:marTop w:val="0"/>
          <w:marBottom w:val="0"/>
          <w:divBdr>
            <w:top w:val="none" w:sz="0" w:space="0" w:color="auto"/>
            <w:left w:val="none" w:sz="0" w:space="0" w:color="auto"/>
            <w:bottom w:val="none" w:sz="0" w:space="0" w:color="auto"/>
            <w:right w:val="none" w:sz="0" w:space="0" w:color="auto"/>
          </w:divBdr>
        </w:div>
        <w:div w:id="333411211">
          <w:marLeft w:val="0"/>
          <w:marRight w:val="0"/>
          <w:marTop w:val="0"/>
          <w:marBottom w:val="0"/>
          <w:divBdr>
            <w:top w:val="none" w:sz="0" w:space="0" w:color="auto"/>
            <w:left w:val="none" w:sz="0" w:space="0" w:color="auto"/>
            <w:bottom w:val="none" w:sz="0" w:space="0" w:color="auto"/>
            <w:right w:val="none" w:sz="0" w:space="0" w:color="auto"/>
          </w:divBdr>
        </w:div>
        <w:div w:id="1408575631">
          <w:marLeft w:val="0"/>
          <w:marRight w:val="0"/>
          <w:marTop w:val="0"/>
          <w:marBottom w:val="0"/>
          <w:divBdr>
            <w:top w:val="none" w:sz="0" w:space="0" w:color="auto"/>
            <w:left w:val="none" w:sz="0" w:space="0" w:color="auto"/>
            <w:bottom w:val="none" w:sz="0" w:space="0" w:color="auto"/>
            <w:right w:val="none" w:sz="0" w:space="0" w:color="auto"/>
          </w:divBdr>
        </w:div>
        <w:div w:id="257643011">
          <w:marLeft w:val="0"/>
          <w:marRight w:val="0"/>
          <w:marTop w:val="0"/>
          <w:marBottom w:val="0"/>
          <w:divBdr>
            <w:top w:val="none" w:sz="0" w:space="0" w:color="auto"/>
            <w:left w:val="none" w:sz="0" w:space="0" w:color="auto"/>
            <w:bottom w:val="none" w:sz="0" w:space="0" w:color="auto"/>
            <w:right w:val="none" w:sz="0" w:space="0" w:color="auto"/>
          </w:divBdr>
        </w:div>
        <w:div w:id="1737126399">
          <w:marLeft w:val="0"/>
          <w:marRight w:val="0"/>
          <w:marTop w:val="0"/>
          <w:marBottom w:val="0"/>
          <w:divBdr>
            <w:top w:val="none" w:sz="0" w:space="0" w:color="auto"/>
            <w:left w:val="none" w:sz="0" w:space="0" w:color="auto"/>
            <w:bottom w:val="none" w:sz="0" w:space="0" w:color="auto"/>
            <w:right w:val="none" w:sz="0" w:space="0" w:color="auto"/>
          </w:divBdr>
        </w:div>
        <w:div w:id="1803037410">
          <w:marLeft w:val="0"/>
          <w:marRight w:val="0"/>
          <w:marTop w:val="0"/>
          <w:marBottom w:val="0"/>
          <w:divBdr>
            <w:top w:val="none" w:sz="0" w:space="0" w:color="auto"/>
            <w:left w:val="none" w:sz="0" w:space="0" w:color="auto"/>
            <w:bottom w:val="none" w:sz="0" w:space="0" w:color="auto"/>
            <w:right w:val="none" w:sz="0" w:space="0" w:color="auto"/>
          </w:divBdr>
        </w:div>
        <w:div w:id="919370218">
          <w:marLeft w:val="0"/>
          <w:marRight w:val="0"/>
          <w:marTop w:val="0"/>
          <w:marBottom w:val="0"/>
          <w:divBdr>
            <w:top w:val="none" w:sz="0" w:space="0" w:color="auto"/>
            <w:left w:val="none" w:sz="0" w:space="0" w:color="auto"/>
            <w:bottom w:val="none" w:sz="0" w:space="0" w:color="auto"/>
            <w:right w:val="none" w:sz="0" w:space="0" w:color="auto"/>
          </w:divBdr>
        </w:div>
        <w:div w:id="872612684">
          <w:marLeft w:val="0"/>
          <w:marRight w:val="0"/>
          <w:marTop w:val="0"/>
          <w:marBottom w:val="0"/>
          <w:divBdr>
            <w:top w:val="none" w:sz="0" w:space="0" w:color="auto"/>
            <w:left w:val="none" w:sz="0" w:space="0" w:color="auto"/>
            <w:bottom w:val="none" w:sz="0" w:space="0" w:color="auto"/>
            <w:right w:val="none" w:sz="0" w:space="0" w:color="auto"/>
          </w:divBdr>
        </w:div>
        <w:div w:id="601956475">
          <w:marLeft w:val="0"/>
          <w:marRight w:val="0"/>
          <w:marTop w:val="0"/>
          <w:marBottom w:val="0"/>
          <w:divBdr>
            <w:top w:val="none" w:sz="0" w:space="0" w:color="auto"/>
            <w:left w:val="none" w:sz="0" w:space="0" w:color="auto"/>
            <w:bottom w:val="none" w:sz="0" w:space="0" w:color="auto"/>
            <w:right w:val="none" w:sz="0" w:space="0" w:color="auto"/>
          </w:divBdr>
        </w:div>
        <w:div w:id="122888391">
          <w:marLeft w:val="0"/>
          <w:marRight w:val="0"/>
          <w:marTop w:val="0"/>
          <w:marBottom w:val="0"/>
          <w:divBdr>
            <w:top w:val="none" w:sz="0" w:space="0" w:color="auto"/>
            <w:left w:val="none" w:sz="0" w:space="0" w:color="auto"/>
            <w:bottom w:val="none" w:sz="0" w:space="0" w:color="auto"/>
            <w:right w:val="none" w:sz="0" w:space="0" w:color="auto"/>
          </w:divBdr>
        </w:div>
        <w:div w:id="964848340">
          <w:marLeft w:val="0"/>
          <w:marRight w:val="0"/>
          <w:marTop w:val="0"/>
          <w:marBottom w:val="0"/>
          <w:divBdr>
            <w:top w:val="none" w:sz="0" w:space="0" w:color="auto"/>
            <w:left w:val="none" w:sz="0" w:space="0" w:color="auto"/>
            <w:bottom w:val="none" w:sz="0" w:space="0" w:color="auto"/>
            <w:right w:val="none" w:sz="0" w:space="0" w:color="auto"/>
          </w:divBdr>
        </w:div>
      </w:divsChild>
    </w:div>
    <w:div w:id="2046446663">
      <w:bodyDiv w:val="1"/>
      <w:marLeft w:val="0"/>
      <w:marRight w:val="0"/>
      <w:marTop w:val="0"/>
      <w:marBottom w:val="0"/>
      <w:divBdr>
        <w:top w:val="none" w:sz="0" w:space="0" w:color="auto"/>
        <w:left w:val="none" w:sz="0" w:space="0" w:color="auto"/>
        <w:bottom w:val="none" w:sz="0" w:space="0" w:color="auto"/>
        <w:right w:val="none" w:sz="0" w:space="0" w:color="auto"/>
      </w:divBdr>
      <w:divsChild>
        <w:div w:id="1200817053">
          <w:marLeft w:val="0"/>
          <w:marRight w:val="0"/>
          <w:marTop w:val="0"/>
          <w:marBottom w:val="0"/>
          <w:divBdr>
            <w:top w:val="none" w:sz="0" w:space="0" w:color="auto"/>
            <w:left w:val="none" w:sz="0" w:space="0" w:color="auto"/>
            <w:bottom w:val="none" w:sz="0" w:space="0" w:color="auto"/>
            <w:right w:val="none" w:sz="0" w:space="0" w:color="auto"/>
          </w:divBdr>
        </w:div>
        <w:div w:id="379747170">
          <w:marLeft w:val="0"/>
          <w:marRight w:val="0"/>
          <w:marTop w:val="0"/>
          <w:marBottom w:val="0"/>
          <w:divBdr>
            <w:top w:val="none" w:sz="0" w:space="0" w:color="auto"/>
            <w:left w:val="none" w:sz="0" w:space="0" w:color="auto"/>
            <w:bottom w:val="none" w:sz="0" w:space="0" w:color="auto"/>
            <w:right w:val="none" w:sz="0" w:space="0" w:color="auto"/>
          </w:divBdr>
        </w:div>
        <w:div w:id="475994269">
          <w:marLeft w:val="0"/>
          <w:marRight w:val="0"/>
          <w:marTop w:val="0"/>
          <w:marBottom w:val="0"/>
          <w:divBdr>
            <w:top w:val="none" w:sz="0" w:space="0" w:color="auto"/>
            <w:left w:val="none" w:sz="0" w:space="0" w:color="auto"/>
            <w:bottom w:val="none" w:sz="0" w:space="0" w:color="auto"/>
            <w:right w:val="none" w:sz="0" w:space="0" w:color="auto"/>
          </w:divBdr>
        </w:div>
        <w:div w:id="1523982242">
          <w:marLeft w:val="0"/>
          <w:marRight w:val="0"/>
          <w:marTop w:val="0"/>
          <w:marBottom w:val="0"/>
          <w:divBdr>
            <w:top w:val="none" w:sz="0" w:space="0" w:color="auto"/>
            <w:left w:val="none" w:sz="0" w:space="0" w:color="auto"/>
            <w:bottom w:val="none" w:sz="0" w:space="0" w:color="auto"/>
            <w:right w:val="none" w:sz="0" w:space="0" w:color="auto"/>
          </w:divBdr>
        </w:div>
        <w:div w:id="252016175">
          <w:marLeft w:val="0"/>
          <w:marRight w:val="0"/>
          <w:marTop w:val="0"/>
          <w:marBottom w:val="0"/>
          <w:divBdr>
            <w:top w:val="none" w:sz="0" w:space="0" w:color="auto"/>
            <w:left w:val="none" w:sz="0" w:space="0" w:color="auto"/>
            <w:bottom w:val="none" w:sz="0" w:space="0" w:color="auto"/>
            <w:right w:val="none" w:sz="0" w:space="0" w:color="auto"/>
          </w:divBdr>
        </w:div>
        <w:div w:id="519509100">
          <w:marLeft w:val="0"/>
          <w:marRight w:val="0"/>
          <w:marTop w:val="0"/>
          <w:marBottom w:val="0"/>
          <w:divBdr>
            <w:top w:val="none" w:sz="0" w:space="0" w:color="auto"/>
            <w:left w:val="none" w:sz="0" w:space="0" w:color="auto"/>
            <w:bottom w:val="none" w:sz="0" w:space="0" w:color="auto"/>
            <w:right w:val="none" w:sz="0" w:space="0" w:color="auto"/>
          </w:divBdr>
        </w:div>
        <w:div w:id="1885753449">
          <w:marLeft w:val="0"/>
          <w:marRight w:val="0"/>
          <w:marTop w:val="0"/>
          <w:marBottom w:val="0"/>
          <w:divBdr>
            <w:top w:val="none" w:sz="0" w:space="0" w:color="auto"/>
            <w:left w:val="none" w:sz="0" w:space="0" w:color="auto"/>
            <w:bottom w:val="none" w:sz="0" w:space="0" w:color="auto"/>
            <w:right w:val="none" w:sz="0" w:space="0" w:color="auto"/>
          </w:divBdr>
        </w:div>
        <w:div w:id="2126927193">
          <w:marLeft w:val="0"/>
          <w:marRight w:val="0"/>
          <w:marTop w:val="0"/>
          <w:marBottom w:val="0"/>
          <w:divBdr>
            <w:top w:val="none" w:sz="0" w:space="0" w:color="auto"/>
            <w:left w:val="none" w:sz="0" w:space="0" w:color="auto"/>
            <w:bottom w:val="none" w:sz="0" w:space="0" w:color="auto"/>
            <w:right w:val="none" w:sz="0" w:space="0" w:color="auto"/>
          </w:divBdr>
        </w:div>
        <w:div w:id="1381633991">
          <w:marLeft w:val="0"/>
          <w:marRight w:val="0"/>
          <w:marTop w:val="0"/>
          <w:marBottom w:val="0"/>
          <w:divBdr>
            <w:top w:val="none" w:sz="0" w:space="0" w:color="auto"/>
            <w:left w:val="none" w:sz="0" w:space="0" w:color="auto"/>
            <w:bottom w:val="none" w:sz="0" w:space="0" w:color="auto"/>
            <w:right w:val="none" w:sz="0" w:space="0" w:color="auto"/>
          </w:divBdr>
        </w:div>
        <w:div w:id="1519731324">
          <w:marLeft w:val="0"/>
          <w:marRight w:val="0"/>
          <w:marTop w:val="0"/>
          <w:marBottom w:val="0"/>
          <w:divBdr>
            <w:top w:val="none" w:sz="0" w:space="0" w:color="auto"/>
            <w:left w:val="none" w:sz="0" w:space="0" w:color="auto"/>
            <w:bottom w:val="none" w:sz="0" w:space="0" w:color="auto"/>
            <w:right w:val="none" w:sz="0" w:space="0" w:color="auto"/>
          </w:divBdr>
        </w:div>
        <w:div w:id="839782340">
          <w:marLeft w:val="0"/>
          <w:marRight w:val="0"/>
          <w:marTop w:val="0"/>
          <w:marBottom w:val="0"/>
          <w:divBdr>
            <w:top w:val="none" w:sz="0" w:space="0" w:color="auto"/>
            <w:left w:val="none" w:sz="0" w:space="0" w:color="auto"/>
            <w:bottom w:val="none" w:sz="0" w:space="0" w:color="auto"/>
            <w:right w:val="none" w:sz="0" w:space="0" w:color="auto"/>
          </w:divBdr>
        </w:div>
        <w:div w:id="1528909119">
          <w:marLeft w:val="0"/>
          <w:marRight w:val="0"/>
          <w:marTop w:val="0"/>
          <w:marBottom w:val="0"/>
          <w:divBdr>
            <w:top w:val="none" w:sz="0" w:space="0" w:color="auto"/>
            <w:left w:val="none" w:sz="0" w:space="0" w:color="auto"/>
            <w:bottom w:val="none" w:sz="0" w:space="0" w:color="auto"/>
            <w:right w:val="none" w:sz="0" w:space="0" w:color="auto"/>
          </w:divBdr>
        </w:div>
        <w:div w:id="2080512808">
          <w:marLeft w:val="0"/>
          <w:marRight w:val="0"/>
          <w:marTop w:val="0"/>
          <w:marBottom w:val="0"/>
          <w:divBdr>
            <w:top w:val="none" w:sz="0" w:space="0" w:color="auto"/>
            <w:left w:val="none" w:sz="0" w:space="0" w:color="auto"/>
            <w:bottom w:val="none" w:sz="0" w:space="0" w:color="auto"/>
            <w:right w:val="none" w:sz="0" w:space="0" w:color="auto"/>
          </w:divBdr>
        </w:div>
        <w:div w:id="1732995865">
          <w:marLeft w:val="0"/>
          <w:marRight w:val="0"/>
          <w:marTop w:val="0"/>
          <w:marBottom w:val="0"/>
          <w:divBdr>
            <w:top w:val="none" w:sz="0" w:space="0" w:color="auto"/>
            <w:left w:val="none" w:sz="0" w:space="0" w:color="auto"/>
            <w:bottom w:val="none" w:sz="0" w:space="0" w:color="auto"/>
            <w:right w:val="none" w:sz="0" w:space="0" w:color="auto"/>
          </w:divBdr>
        </w:div>
        <w:div w:id="1216282659">
          <w:marLeft w:val="0"/>
          <w:marRight w:val="0"/>
          <w:marTop w:val="0"/>
          <w:marBottom w:val="0"/>
          <w:divBdr>
            <w:top w:val="none" w:sz="0" w:space="0" w:color="auto"/>
            <w:left w:val="none" w:sz="0" w:space="0" w:color="auto"/>
            <w:bottom w:val="none" w:sz="0" w:space="0" w:color="auto"/>
            <w:right w:val="none" w:sz="0" w:space="0" w:color="auto"/>
          </w:divBdr>
        </w:div>
        <w:div w:id="1275206498">
          <w:marLeft w:val="0"/>
          <w:marRight w:val="0"/>
          <w:marTop w:val="0"/>
          <w:marBottom w:val="0"/>
          <w:divBdr>
            <w:top w:val="none" w:sz="0" w:space="0" w:color="auto"/>
            <w:left w:val="none" w:sz="0" w:space="0" w:color="auto"/>
            <w:bottom w:val="none" w:sz="0" w:space="0" w:color="auto"/>
            <w:right w:val="none" w:sz="0" w:space="0" w:color="auto"/>
          </w:divBdr>
        </w:div>
        <w:div w:id="32271044">
          <w:marLeft w:val="0"/>
          <w:marRight w:val="0"/>
          <w:marTop w:val="0"/>
          <w:marBottom w:val="0"/>
          <w:divBdr>
            <w:top w:val="none" w:sz="0" w:space="0" w:color="auto"/>
            <w:left w:val="none" w:sz="0" w:space="0" w:color="auto"/>
            <w:bottom w:val="none" w:sz="0" w:space="0" w:color="auto"/>
            <w:right w:val="none" w:sz="0" w:space="0" w:color="auto"/>
          </w:divBdr>
        </w:div>
        <w:div w:id="397558192">
          <w:marLeft w:val="0"/>
          <w:marRight w:val="0"/>
          <w:marTop w:val="0"/>
          <w:marBottom w:val="0"/>
          <w:divBdr>
            <w:top w:val="none" w:sz="0" w:space="0" w:color="auto"/>
            <w:left w:val="none" w:sz="0" w:space="0" w:color="auto"/>
            <w:bottom w:val="none" w:sz="0" w:space="0" w:color="auto"/>
            <w:right w:val="none" w:sz="0" w:space="0" w:color="auto"/>
          </w:divBdr>
        </w:div>
        <w:div w:id="124087525">
          <w:marLeft w:val="0"/>
          <w:marRight w:val="0"/>
          <w:marTop w:val="0"/>
          <w:marBottom w:val="0"/>
          <w:divBdr>
            <w:top w:val="none" w:sz="0" w:space="0" w:color="auto"/>
            <w:left w:val="none" w:sz="0" w:space="0" w:color="auto"/>
            <w:bottom w:val="none" w:sz="0" w:space="0" w:color="auto"/>
            <w:right w:val="none" w:sz="0" w:space="0" w:color="auto"/>
          </w:divBdr>
        </w:div>
        <w:div w:id="1086613310">
          <w:marLeft w:val="0"/>
          <w:marRight w:val="0"/>
          <w:marTop w:val="0"/>
          <w:marBottom w:val="0"/>
          <w:divBdr>
            <w:top w:val="none" w:sz="0" w:space="0" w:color="auto"/>
            <w:left w:val="none" w:sz="0" w:space="0" w:color="auto"/>
            <w:bottom w:val="none" w:sz="0" w:space="0" w:color="auto"/>
            <w:right w:val="none" w:sz="0" w:space="0" w:color="auto"/>
          </w:divBdr>
        </w:div>
        <w:div w:id="1458067558">
          <w:marLeft w:val="0"/>
          <w:marRight w:val="0"/>
          <w:marTop w:val="0"/>
          <w:marBottom w:val="0"/>
          <w:divBdr>
            <w:top w:val="none" w:sz="0" w:space="0" w:color="auto"/>
            <w:left w:val="none" w:sz="0" w:space="0" w:color="auto"/>
            <w:bottom w:val="none" w:sz="0" w:space="0" w:color="auto"/>
            <w:right w:val="none" w:sz="0" w:space="0" w:color="auto"/>
          </w:divBdr>
        </w:div>
        <w:div w:id="1700936632">
          <w:marLeft w:val="0"/>
          <w:marRight w:val="0"/>
          <w:marTop w:val="0"/>
          <w:marBottom w:val="0"/>
          <w:divBdr>
            <w:top w:val="none" w:sz="0" w:space="0" w:color="auto"/>
            <w:left w:val="none" w:sz="0" w:space="0" w:color="auto"/>
            <w:bottom w:val="none" w:sz="0" w:space="0" w:color="auto"/>
            <w:right w:val="none" w:sz="0" w:space="0" w:color="auto"/>
          </w:divBdr>
        </w:div>
        <w:div w:id="720638313">
          <w:marLeft w:val="0"/>
          <w:marRight w:val="0"/>
          <w:marTop w:val="0"/>
          <w:marBottom w:val="0"/>
          <w:divBdr>
            <w:top w:val="none" w:sz="0" w:space="0" w:color="auto"/>
            <w:left w:val="none" w:sz="0" w:space="0" w:color="auto"/>
            <w:bottom w:val="none" w:sz="0" w:space="0" w:color="auto"/>
            <w:right w:val="none" w:sz="0" w:space="0" w:color="auto"/>
          </w:divBdr>
        </w:div>
        <w:div w:id="2072189870">
          <w:marLeft w:val="0"/>
          <w:marRight w:val="0"/>
          <w:marTop w:val="0"/>
          <w:marBottom w:val="0"/>
          <w:divBdr>
            <w:top w:val="none" w:sz="0" w:space="0" w:color="auto"/>
            <w:left w:val="none" w:sz="0" w:space="0" w:color="auto"/>
            <w:bottom w:val="none" w:sz="0" w:space="0" w:color="auto"/>
            <w:right w:val="none" w:sz="0" w:space="0" w:color="auto"/>
          </w:divBdr>
        </w:div>
        <w:div w:id="1917547721">
          <w:marLeft w:val="0"/>
          <w:marRight w:val="0"/>
          <w:marTop w:val="0"/>
          <w:marBottom w:val="0"/>
          <w:divBdr>
            <w:top w:val="none" w:sz="0" w:space="0" w:color="auto"/>
            <w:left w:val="none" w:sz="0" w:space="0" w:color="auto"/>
            <w:bottom w:val="none" w:sz="0" w:space="0" w:color="auto"/>
            <w:right w:val="none" w:sz="0" w:space="0" w:color="auto"/>
          </w:divBdr>
        </w:div>
        <w:div w:id="1537154757">
          <w:marLeft w:val="0"/>
          <w:marRight w:val="0"/>
          <w:marTop w:val="0"/>
          <w:marBottom w:val="0"/>
          <w:divBdr>
            <w:top w:val="none" w:sz="0" w:space="0" w:color="auto"/>
            <w:left w:val="none" w:sz="0" w:space="0" w:color="auto"/>
            <w:bottom w:val="none" w:sz="0" w:space="0" w:color="auto"/>
            <w:right w:val="none" w:sz="0" w:space="0" w:color="auto"/>
          </w:divBdr>
        </w:div>
        <w:div w:id="1248824">
          <w:marLeft w:val="0"/>
          <w:marRight w:val="0"/>
          <w:marTop w:val="0"/>
          <w:marBottom w:val="0"/>
          <w:divBdr>
            <w:top w:val="none" w:sz="0" w:space="0" w:color="auto"/>
            <w:left w:val="none" w:sz="0" w:space="0" w:color="auto"/>
            <w:bottom w:val="none" w:sz="0" w:space="0" w:color="auto"/>
            <w:right w:val="none" w:sz="0" w:space="0" w:color="auto"/>
          </w:divBdr>
        </w:div>
        <w:div w:id="422187611">
          <w:marLeft w:val="0"/>
          <w:marRight w:val="0"/>
          <w:marTop w:val="0"/>
          <w:marBottom w:val="0"/>
          <w:divBdr>
            <w:top w:val="none" w:sz="0" w:space="0" w:color="auto"/>
            <w:left w:val="none" w:sz="0" w:space="0" w:color="auto"/>
            <w:bottom w:val="none" w:sz="0" w:space="0" w:color="auto"/>
            <w:right w:val="none" w:sz="0" w:space="0" w:color="auto"/>
          </w:divBdr>
        </w:div>
        <w:div w:id="835802444">
          <w:marLeft w:val="0"/>
          <w:marRight w:val="0"/>
          <w:marTop w:val="0"/>
          <w:marBottom w:val="0"/>
          <w:divBdr>
            <w:top w:val="none" w:sz="0" w:space="0" w:color="auto"/>
            <w:left w:val="none" w:sz="0" w:space="0" w:color="auto"/>
            <w:bottom w:val="none" w:sz="0" w:space="0" w:color="auto"/>
            <w:right w:val="none" w:sz="0" w:space="0" w:color="auto"/>
          </w:divBdr>
        </w:div>
        <w:div w:id="1513300025">
          <w:marLeft w:val="0"/>
          <w:marRight w:val="0"/>
          <w:marTop w:val="0"/>
          <w:marBottom w:val="0"/>
          <w:divBdr>
            <w:top w:val="none" w:sz="0" w:space="0" w:color="auto"/>
            <w:left w:val="none" w:sz="0" w:space="0" w:color="auto"/>
            <w:bottom w:val="none" w:sz="0" w:space="0" w:color="auto"/>
            <w:right w:val="none" w:sz="0" w:space="0" w:color="auto"/>
          </w:divBdr>
        </w:div>
        <w:div w:id="820079545">
          <w:marLeft w:val="0"/>
          <w:marRight w:val="0"/>
          <w:marTop w:val="0"/>
          <w:marBottom w:val="0"/>
          <w:divBdr>
            <w:top w:val="none" w:sz="0" w:space="0" w:color="auto"/>
            <w:left w:val="none" w:sz="0" w:space="0" w:color="auto"/>
            <w:bottom w:val="none" w:sz="0" w:space="0" w:color="auto"/>
            <w:right w:val="none" w:sz="0" w:space="0" w:color="auto"/>
          </w:divBdr>
        </w:div>
        <w:div w:id="838161026">
          <w:marLeft w:val="0"/>
          <w:marRight w:val="0"/>
          <w:marTop w:val="0"/>
          <w:marBottom w:val="0"/>
          <w:divBdr>
            <w:top w:val="none" w:sz="0" w:space="0" w:color="auto"/>
            <w:left w:val="none" w:sz="0" w:space="0" w:color="auto"/>
            <w:bottom w:val="none" w:sz="0" w:space="0" w:color="auto"/>
            <w:right w:val="none" w:sz="0" w:space="0" w:color="auto"/>
          </w:divBdr>
        </w:div>
        <w:div w:id="1972133300">
          <w:marLeft w:val="0"/>
          <w:marRight w:val="0"/>
          <w:marTop w:val="0"/>
          <w:marBottom w:val="0"/>
          <w:divBdr>
            <w:top w:val="none" w:sz="0" w:space="0" w:color="auto"/>
            <w:left w:val="none" w:sz="0" w:space="0" w:color="auto"/>
            <w:bottom w:val="none" w:sz="0" w:space="0" w:color="auto"/>
            <w:right w:val="none" w:sz="0" w:space="0" w:color="auto"/>
          </w:divBdr>
        </w:div>
        <w:div w:id="1573003800">
          <w:marLeft w:val="0"/>
          <w:marRight w:val="0"/>
          <w:marTop w:val="0"/>
          <w:marBottom w:val="0"/>
          <w:divBdr>
            <w:top w:val="none" w:sz="0" w:space="0" w:color="auto"/>
            <w:left w:val="none" w:sz="0" w:space="0" w:color="auto"/>
            <w:bottom w:val="none" w:sz="0" w:space="0" w:color="auto"/>
            <w:right w:val="none" w:sz="0" w:space="0" w:color="auto"/>
          </w:divBdr>
        </w:div>
        <w:div w:id="293559163">
          <w:marLeft w:val="0"/>
          <w:marRight w:val="0"/>
          <w:marTop w:val="0"/>
          <w:marBottom w:val="0"/>
          <w:divBdr>
            <w:top w:val="none" w:sz="0" w:space="0" w:color="auto"/>
            <w:left w:val="none" w:sz="0" w:space="0" w:color="auto"/>
            <w:bottom w:val="none" w:sz="0" w:space="0" w:color="auto"/>
            <w:right w:val="none" w:sz="0" w:space="0" w:color="auto"/>
          </w:divBdr>
        </w:div>
        <w:div w:id="740098889">
          <w:marLeft w:val="0"/>
          <w:marRight w:val="0"/>
          <w:marTop w:val="0"/>
          <w:marBottom w:val="0"/>
          <w:divBdr>
            <w:top w:val="none" w:sz="0" w:space="0" w:color="auto"/>
            <w:left w:val="none" w:sz="0" w:space="0" w:color="auto"/>
            <w:bottom w:val="none" w:sz="0" w:space="0" w:color="auto"/>
            <w:right w:val="none" w:sz="0" w:space="0" w:color="auto"/>
          </w:divBdr>
        </w:div>
        <w:div w:id="460155498">
          <w:marLeft w:val="0"/>
          <w:marRight w:val="0"/>
          <w:marTop w:val="0"/>
          <w:marBottom w:val="0"/>
          <w:divBdr>
            <w:top w:val="none" w:sz="0" w:space="0" w:color="auto"/>
            <w:left w:val="none" w:sz="0" w:space="0" w:color="auto"/>
            <w:bottom w:val="none" w:sz="0" w:space="0" w:color="auto"/>
            <w:right w:val="none" w:sz="0" w:space="0" w:color="auto"/>
          </w:divBdr>
        </w:div>
        <w:div w:id="14621697">
          <w:marLeft w:val="0"/>
          <w:marRight w:val="0"/>
          <w:marTop w:val="0"/>
          <w:marBottom w:val="0"/>
          <w:divBdr>
            <w:top w:val="none" w:sz="0" w:space="0" w:color="auto"/>
            <w:left w:val="none" w:sz="0" w:space="0" w:color="auto"/>
            <w:bottom w:val="none" w:sz="0" w:space="0" w:color="auto"/>
            <w:right w:val="none" w:sz="0" w:space="0" w:color="auto"/>
          </w:divBdr>
        </w:div>
        <w:div w:id="15565072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opic xmlns="4fff82f6-7a6e-411a-a986-2f688e673bf1">The NRC Logistics Handbook V4.2 - English</Topic>
    <Documenttype xmlns="4fff82f6-7a6e-411a-a986-2f688e673bf1">Annexes V4.2 - English</Documenttype>
    <Notes xmlns="4fff82f6-7a6e-411a-a986-2f688e673bf1" xsi:nil="true"/>
    <ContactPerson xmlns="4fff82f6-7a6e-411a-a986-2f688e673bf1">
      <UserInfo>
        <DisplayName>Spyridon Konstantakos</DisplayName>
        <AccountId>144</AccountId>
        <AccountType/>
      </UserInfo>
    </ContactPerson>
    <TaxCatchAll xmlns="ac21d09c-5bff-4d87-8b61-5b519588bc01" xsi:nil="true"/>
    <lcf76f155ced4ddcb4097134ff3c332f xmlns="4fff82f6-7a6e-411a-a986-2f688e673bf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A5E0B87E5CEBA419771EF0212D7979C" ma:contentTypeVersion="20" ma:contentTypeDescription="Create a new document." ma:contentTypeScope="" ma:versionID="432c0bffbf79908992c820cd2cd14e19">
  <xsd:schema xmlns:xsd="http://www.w3.org/2001/XMLSchema" xmlns:xs="http://www.w3.org/2001/XMLSchema" xmlns:p="http://schemas.microsoft.com/office/2006/metadata/properties" xmlns:ns2="4fff82f6-7a6e-411a-a986-2f688e673bf1" xmlns:ns3="ac21d09c-5bff-4d87-8b61-5b519588bc01" targetNamespace="http://schemas.microsoft.com/office/2006/metadata/properties" ma:root="true" ma:fieldsID="e9327e5493257d0f3daa8e26cef84304" ns2:_="" ns3:_="">
    <xsd:import namespace="4fff82f6-7a6e-411a-a986-2f688e673bf1"/>
    <xsd:import namespace="ac21d09c-5bff-4d87-8b61-5b519588bc01"/>
    <xsd:element name="properties">
      <xsd:complexType>
        <xsd:sequence>
          <xsd:element name="documentManagement">
            <xsd:complexType>
              <xsd:all>
                <xsd:element ref="ns2:ContactPerson" minOccurs="0"/>
                <xsd:element ref="ns2:Documenttype" minOccurs="0"/>
                <xsd:element ref="ns2:Topic" minOccurs="0"/>
                <xsd:element ref="ns2:Notes"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ff82f6-7a6e-411a-a986-2f688e673bf1" elementFormDefault="qualified">
    <xsd:import namespace="http://schemas.microsoft.com/office/2006/documentManagement/types"/>
    <xsd:import namespace="http://schemas.microsoft.com/office/infopath/2007/PartnerControls"/>
    <xsd:element name="ContactPerson" ma:index="8" nillable="true" ma:displayName="Contact Person" ma:format="Dropdown" ma:list="UserInfo" ma:SharePointGroup="0" ma:internalName="Contact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type" ma:index="9" nillable="true" ma:displayName="Document type" ma:format="Dropdown" ma:internalName="Documenttype">
      <xsd:simpleType>
        <xsd:restriction base="dms:Text">
          <xsd:maxLength value="255"/>
        </xsd:restriction>
      </xsd:simpleType>
    </xsd:element>
    <xsd:element name="Topic" ma:index="10" nillable="true" ma:displayName="Topic" ma:format="Dropdown" ma:internalName="Topic">
      <xsd:simpleType>
        <xsd:restriction base="dms:Text">
          <xsd:maxLength value="255"/>
        </xsd:restriction>
      </xsd:simpleType>
    </xsd:element>
    <xsd:element name="Notes" ma:index="11" nillable="true" ma:displayName="Notes" ma:format="Dropdown" ma:internalName="Notes">
      <xsd:simpleType>
        <xsd:restriction base="dms:Text">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2851e875-a665-42c1-a59f-633611ec1f9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c21d09c-5bff-4d87-8b61-5b519588bc01"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d7a8800e-265e-4a89-9871-d703f7c90b72}" ma:internalName="TaxCatchAll" ma:showField="CatchAllData" ma:web="ac21d09c-5bff-4d87-8b61-5b519588bc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5C877C-0DD5-495A-8FE4-8886384CAFDD}">
  <ds:schemaRefs>
    <ds:schemaRef ds:uri="http://schemas.openxmlformats.org/officeDocument/2006/bibliography"/>
  </ds:schemaRefs>
</ds:datastoreItem>
</file>

<file path=customXml/itemProps2.xml><?xml version="1.0" encoding="utf-8"?>
<ds:datastoreItem xmlns:ds="http://schemas.openxmlformats.org/officeDocument/2006/customXml" ds:itemID="{03AE89AB-EA61-48A7-B67A-1C9A8369F8C5}">
  <ds:schemaRefs>
    <ds:schemaRef ds:uri="http://schemas.microsoft.com/sharepoint/v3/contenttype/forms"/>
  </ds:schemaRefs>
</ds:datastoreItem>
</file>

<file path=customXml/itemProps3.xml><?xml version="1.0" encoding="utf-8"?>
<ds:datastoreItem xmlns:ds="http://schemas.openxmlformats.org/officeDocument/2006/customXml" ds:itemID="{7A68FC02-7E56-47EF-AF5A-1928B2B3456D}">
  <ds:schemaRefs>
    <ds:schemaRef ds:uri="http://schemas.microsoft.com/office/2006/metadata/properties"/>
    <ds:schemaRef ds:uri="http://schemas.microsoft.com/office/infopath/2007/PartnerControls"/>
    <ds:schemaRef ds:uri="4fff82f6-7a6e-411a-a986-2f688e673bf1"/>
    <ds:schemaRef ds:uri="ac21d09c-5bff-4d87-8b61-5b519588bc01"/>
  </ds:schemaRefs>
</ds:datastoreItem>
</file>

<file path=customXml/itemProps4.xml><?xml version="1.0" encoding="utf-8"?>
<ds:datastoreItem xmlns:ds="http://schemas.openxmlformats.org/officeDocument/2006/customXml" ds:itemID="{51BE6D8F-2C6D-41BC-9E72-3E6B393A19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ff82f6-7a6e-411a-a986-2f688e673bf1"/>
    <ds:schemaRef ds:uri="ac21d09c-5bff-4d87-8b61-5b519588bc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751</Words>
  <Characters>4284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To Whom It May Concern:</vt:lpstr>
    </vt:vector>
  </TitlesOfParts>
  <Company>NRC</Company>
  <LinksUpToDate>false</LinksUpToDate>
  <CharactersWithSpaces>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Whom It May Concern:</dc:title>
  <dc:creator>Sam Hayton</dc:creator>
  <cp:lastModifiedBy>Robert Doyle Reece</cp:lastModifiedBy>
  <cp:revision>2</cp:revision>
  <cp:lastPrinted>2009-05-01T08:58:00Z</cp:lastPrinted>
  <dcterms:created xsi:type="dcterms:W3CDTF">2026-05-26T11:04:00Z</dcterms:created>
  <dcterms:modified xsi:type="dcterms:W3CDTF">2026-05-26T11:04:00Z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0x0101002A5E0B87E5CEBA419771EF0212D7979C</vt:lpwstr>
  </property>
  <property fmtid="{D5CDD505-2E9C-101B-9397-08002B2CF9AE}" pid="3" name="_dlc_DocIdItemGuid">
    <vt:lpwstr>3e368347-9a02-4ebd-827f-210e40d53a9d</vt:lpwstr>
  </property>
</Properties>
</file>