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8B6CD8" w:rsidRPr="00462F2F" w:rsidTr="00EB3D6F">
        <w:trPr>
          <w:trHeight w:val="7273"/>
        </w:trPr>
        <w:tc>
          <w:tcPr>
            <w:tcW w:w="9142" w:type="dxa"/>
          </w:tcPr>
          <w:p w:rsidR="008B6CD8" w:rsidRPr="00462F2F" w:rsidRDefault="008B6CD8" w:rsidP="00036B5C">
            <w:pPr>
              <w:spacing w:after="0"/>
              <w:rPr>
                <w:b/>
                <w:bCs/>
                <w:sz w:val="20"/>
                <w:szCs w:val="20"/>
                <w:u w:val="single"/>
                <w:lang w:val="en-GB"/>
              </w:rPr>
            </w:pPr>
            <w:r w:rsidRPr="00462F2F">
              <w:rPr>
                <w:noProof/>
                <w:color w:val="1F497D"/>
              </w:rPr>
              <w:drawing>
                <wp:anchor distT="0" distB="0" distL="114300" distR="114300" simplePos="0" relativeHeight="251659264" behindDoc="0" locked="0" layoutInCell="1" allowOverlap="1" wp14:anchorId="10402FB4" wp14:editId="0972B7C7">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Pr>
                <w:b/>
                <w:bCs/>
                <w:sz w:val="20"/>
                <w:szCs w:val="20"/>
                <w:u w:val="single"/>
                <w:lang w:val="en-GB"/>
              </w:rPr>
              <w:t xml:space="preserve"> FOR FRAMEWORK AGREEMENT</w:t>
            </w:r>
          </w:p>
          <w:p w:rsidR="008B6CD8" w:rsidRDefault="008B6CD8" w:rsidP="00036B5C">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w:t>
            </w:r>
            <w:r>
              <w:rPr>
                <w:rFonts w:eastAsia="Batang" w:cs="Calibri"/>
                <w:sz w:val="18"/>
                <w:szCs w:val="18"/>
                <w:lang w:val="en-GB"/>
              </w:rPr>
              <w:t xml:space="preserve">multiple donors </w:t>
            </w:r>
            <w:r w:rsidRPr="00462F2F">
              <w:rPr>
                <w:rFonts w:eastAsia="Batang" w:cs="Calibri"/>
                <w:sz w:val="18"/>
                <w:szCs w:val="18"/>
                <w:lang w:val="en-GB"/>
              </w:rPr>
              <w:t xml:space="preserve">is seeking to engage </w:t>
            </w:r>
            <w:r>
              <w:rPr>
                <w:rFonts w:eastAsia="Batang" w:cs="Calibri"/>
                <w:sz w:val="18"/>
                <w:szCs w:val="18"/>
                <w:lang w:val="en-GB"/>
              </w:rPr>
              <w:t>suppliers</w:t>
            </w:r>
            <w:r w:rsidRPr="00462F2F">
              <w:rPr>
                <w:rFonts w:eastAsia="Batang" w:cs="Calibri"/>
                <w:sz w:val="18"/>
                <w:szCs w:val="18"/>
                <w:lang w:val="en-GB"/>
              </w:rPr>
              <w:t xml:space="preserve"> to </w:t>
            </w:r>
            <w:r>
              <w:rPr>
                <w:rFonts w:eastAsia="Batang" w:cs="Calibri"/>
                <w:sz w:val="18"/>
                <w:szCs w:val="18"/>
                <w:lang w:val="en-GB"/>
              </w:rPr>
              <w:t xml:space="preserve">enter into Long </w:t>
            </w:r>
            <w:proofErr w:type="gramStart"/>
            <w:r>
              <w:rPr>
                <w:rFonts w:eastAsia="Batang" w:cs="Calibri"/>
                <w:sz w:val="18"/>
                <w:szCs w:val="18"/>
                <w:lang w:val="en-GB"/>
              </w:rPr>
              <w:t>term</w:t>
            </w:r>
            <w:proofErr w:type="gramEnd"/>
            <w:r>
              <w:rPr>
                <w:rFonts w:eastAsia="Batang" w:cs="Calibri"/>
                <w:sz w:val="18"/>
                <w:szCs w:val="18"/>
                <w:lang w:val="en-GB"/>
              </w:rPr>
              <w:t xml:space="preserve"> Agreements (LTA)/ Framework Agreements (FWA) to supply</w:t>
            </w:r>
            <w:r w:rsidRPr="00462F2F">
              <w:rPr>
                <w:rFonts w:eastAsia="Batang" w:cs="Calibri"/>
                <w:sz w:val="18"/>
                <w:szCs w:val="18"/>
                <w:lang w:val="en-GB"/>
              </w:rPr>
              <w:t xml:space="preserve"> </w:t>
            </w:r>
            <w:r w:rsidRPr="00E76834">
              <w:rPr>
                <w:rFonts w:eastAsia="Batang" w:cs="Calibri"/>
                <w:b/>
                <w:noProof/>
                <w:sz w:val="18"/>
                <w:szCs w:val="18"/>
                <w:lang w:val="en-GB"/>
              </w:rPr>
              <w:t xml:space="preserve">Visibility &amp; </w:t>
            </w:r>
            <w:r w:rsidR="002F62F9">
              <w:rPr>
                <w:rFonts w:eastAsia="Batang" w:cs="Calibri"/>
                <w:b/>
                <w:noProof/>
                <w:sz w:val="18"/>
                <w:szCs w:val="18"/>
                <w:lang w:val="en-GB"/>
              </w:rPr>
              <w:t>Textile Printing</w:t>
            </w:r>
            <w:r>
              <w:rPr>
                <w:rFonts w:eastAsia="Batang" w:cs="Calibri"/>
                <w:sz w:val="18"/>
                <w:szCs w:val="18"/>
                <w:lang w:val="en-GB"/>
              </w:rPr>
              <w:t xml:space="preserve"> for the period of two years</w:t>
            </w:r>
            <w:r w:rsidRPr="00462F2F">
              <w:rPr>
                <w:rFonts w:eastAsia="Batang" w:cs="Calibri"/>
                <w:sz w:val="18"/>
                <w:szCs w:val="18"/>
                <w:lang w:val="en-GB"/>
              </w:rPr>
              <w:t>.</w:t>
            </w:r>
            <w:r>
              <w:rPr>
                <w:rFonts w:eastAsia="Batang" w:cs="Calibri"/>
                <w:sz w:val="18"/>
                <w:szCs w:val="18"/>
                <w:lang w:val="en-GB"/>
              </w:rPr>
              <w:t xml:space="preserve"> </w:t>
            </w:r>
          </w:p>
          <w:p w:rsidR="008B6CD8" w:rsidRPr="00EB3D6F" w:rsidRDefault="008B6CD8" w:rsidP="00036B5C">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E76834">
              <w:rPr>
                <w:rFonts w:eastAsia="Batang" w:cs="Calibri"/>
                <w:b/>
                <w:noProof/>
                <w:sz w:val="18"/>
                <w:szCs w:val="18"/>
                <w:lang w:val="en-GB"/>
              </w:rPr>
              <w:t>PTN/2020/015</w:t>
            </w:r>
          </w:p>
          <w:p w:rsidR="008B6CD8" w:rsidRPr="00462F2F" w:rsidRDefault="008B6CD8" w:rsidP="00036B5C">
            <w:pPr>
              <w:spacing w:after="0" w:line="240" w:lineRule="auto"/>
              <w:rPr>
                <w:rFonts w:eastAsia="Batang" w:cs="Calibri"/>
                <w:b/>
                <w:sz w:val="18"/>
                <w:szCs w:val="18"/>
                <w:lang w:val="en-GB"/>
              </w:rPr>
            </w:pPr>
            <w:r w:rsidRPr="00462F2F">
              <w:rPr>
                <w:rFonts w:eastAsia="Batang" w:cs="Calibri"/>
                <w:b/>
                <w:sz w:val="18"/>
                <w:szCs w:val="18"/>
                <w:lang w:val="en-GB"/>
              </w:rPr>
              <w:t>TENDER DOCUMENTS</w:t>
            </w:r>
          </w:p>
          <w:p w:rsidR="008B6CD8" w:rsidRPr="00462F2F" w:rsidRDefault="008B6CD8" w:rsidP="00036B5C">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w:t>
            </w:r>
            <w:r>
              <w:rPr>
                <w:rFonts w:eastAsia="Batang"/>
                <w:sz w:val="18"/>
                <w:szCs w:val="18"/>
                <w:lang w:val="en-GB"/>
              </w:rPr>
              <w:t>requirements</w:t>
            </w:r>
            <w:r w:rsidRPr="00462F2F">
              <w:rPr>
                <w:rFonts w:eastAsia="Batang"/>
                <w:sz w:val="18"/>
                <w:szCs w:val="18"/>
                <w:lang w:val="en-GB"/>
              </w:rPr>
              <w:t xml:space="preserve">,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rsidR="008B6CD8" w:rsidRPr="008961B5" w:rsidRDefault="008B6CD8" w:rsidP="00EB3D6F">
            <w:pPr>
              <w:spacing w:after="0" w:line="240" w:lineRule="auto"/>
              <w:rPr>
                <w:rFonts w:eastAsia="Batang" w:cstheme="minorHAnsi"/>
                <w:sz w:val="18"/>
                <w:szCs w:val="18"/>
                <w:lang w:val="en-GB"/>
              </w:rPr>
            </w:pPr>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rsidR="008B6CD8" w:rsidRDefault="008B6CD8" w:rsidP="00036B5C">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rsidR="008B6CD8" w:rsidRDefault="008B6CD8" w:rsidP="00036B5C">
            <w:pPr>
              <w:spacing w:after="0" w:line="240" w:lineRule="auto"/>
              <w:rPr>
                <w:rFonts w:eastAsia="Batang" w:cstheme="minorHAnsi"/>
                <w:sz w:val="18"/>
                <w:szCs w:val="18"/>
                <w:lang w:val="en-GB"/>
              </w:rPr>
            </w:pPr>
          </w:p>
          <w:p w:rsidR="008B6CD8" w:rsidRPr="004C3C0E" w:rsidRDefault="008B6CD8"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Addis Ababa Country Office – 5th Floor, Adika Building, Woreda 03, Bole Sub-city, Addis Ababa</w:t>
            </w:r>
          </w:p>
          <w:p w:rsidR="008B6CD8" w:rsidRPr="00EB3D6F" w:rsidRDefault="008B6CD8" w:rsidP="00EB3D6F">
            <w:pPr>
              <w:pStyle w:val="ListParagraph"/>
              <w:numPr>
                <w:ilvl w:val="0"/>
                <w:numId w:val="55"/>
              </w:numPr>
              <w:spacing w:after="0" w:line="240" w:lineRule="auto"/>
              <w:rPr>
                <w:rFonts w:eastAsia="Batang" w:cstheme="minorHAnsi"/>
                <w:sz w:val="18"/>
                <w:szCs w:val="18"/>
                <w:lang w:val="en-GB"/>
              </w:rPr>
            </w:pPr>
            <w:r w:rsidRPr="00EB3D6F">
              <w:rPr>
                <w:rFonts w:eastAsia="Batang" w:cstheme="minorHAnsi"/>
                <w:sz w:val="18"/>
                <w:szCs w:val="18"/>
                <w:lang w:val="en-GB"/>
              </w:rPr>
              <w:t>Shire Area Office – House No 149, Kebele 03, Woreda - Shire Enda Selassie</w:t>
            </w:r>
            <w:r>
              <w:rPr>
                <w:rFonts w:eastAsia="Batang" w:cstheme="minorHAnsi"/>
                <w:sz w:val="18"/>
                <w:szCs w:val="18"/>
                <w:lang w:val="en-GB"/>
              </w:rPr>
              <w:t xml:space="preserve">, </w:t>
            </w:r>
            <w:r w:rsidRPr="00EB3D6F">
              <w:rPr>
                <w:rFonts w:eastAsia="Batang" w:cstheme="minorHAnsi"/>
                <w:sz w:val="18"/>
                <w:szCs w:val="18"/>
                <w:lang w:val="en-GB"/>
              </w:rPr>
              <w:t>Shire Town</w:t>
            </w:r>
          </w:p>
          <w:p w:rsidR="008B6CD8" w:rsidRPr="004C3C0E" w:rsidRDefault="008B6CD8"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Assosa Area Office – (Next to police station close to ARRA Office)</w:t>
            </w:r>
            <w:r>
              <w:rPr>
                <w:rFonts w:eastAsia="Batang" w:cstheme="minorHAnsi"/>
                <w:sz w:val="18"/>
                <w:szCs w:val="18"/>
                <w:lang w:val="en-GB"/>
              </w:rPr>
              <w:t xml:space="preserve">, </w:t>
            </w:r>
            <w:r w:rsidRPr="004C3C0E">
              <w:rPr>
                <w:rFonts w:eastAsia="Batang" w:cstheme="minorHAnsi"/>
                <w:sz w:val="18"/>
                <w:szCs w:val="18"/>
                <w:lang w:val="en-GB"/>
              </w:rPr>
              <w:t>Kebele 04, Woreda 02, Assosa City</w:t>
            </w:r>
            <w:r>
              <w:rPr>
                <w:rFonts w:eastAsia="Batang" w:cstheme="minorHAnsi"/>
                <w:sz w:val="18"/>
                <w:szCs w:val="18"/>
                <w:lang w:val="en-GB"/>
              </w:rPr>
              <w:t xml:space="preserve">, </w:t>
            </w:r>
            <w:r w:rsidRPr="004C3C0E">
              <w:rPr>
                <w:rFonts w:eastAsia="Batang" w:cstheme="minorHAnsi"/>
                <w:sz w:val="18"/>
                <w:szCs w:val="18"/>
                <w:lang w:val="en-GB"/>
              </w:rPr>
              <w:t>Assosa Zone</w:t>
            </w:r>
          </w:p>
          <w:p w:rsidR="008B6CD8" w:rsidRPr="004C3C0E" w:rsidRDefault="008B6CD8" w:rsidP="003B04C3">
            <w:pPr>
              <w:pStyle w:val="ListParagraph"/>
              <w:numPr>
                <w:ilvl w:val="0"/>
                <w:numId w:val="55"/>
              </w:numPr>
              <w:spacing w:after="0" w:line="240" w:lineRule="auto"/>
              <w:rPr>
                <w:rFonts w:eastAsia="Batang" w:cstheme="minorHAnsi"/>
                <w:sz w:val="18"/>
                <w:szCs w:val="18"/>
                <w:lang w:val="en-GB"/>
              </w:rPr>
            </w:pPr>
            <w:proofErr w:type="spellStart"/>
            <w:r w:rsidRPr="004C3C0E">
              <w:rPr>
                <w:rFonts w:eastAsia="Batang" w:cstheme="minorHAnsi"/>
                <w:sz w:val="18"/>
                <w:szCs w:val="18"/>
                <w:lang w:val="en-GB"/>
              </w:rPr>
              <w:t>Jigjigga</w:t>
            </w:r>
            <w:proofErr w:type="spellEnd"/>
            <w:r w:rsidRPr="004C3C0E">
              <w:rPr>
                <w:rFonts w:eastAsia="Batang" w:cstheme="minorHAnsi"/>
                <w:sz w:val="18"/>
                <w:szCs w:val="18"/>
                <w:lang w:val="en-GB"/>
              </w:rPr>
              <w:t xml:space="preserve"> Area Office – Kebele 10, </w:t>
            </w:r>
            <w:proofErr w:type="spellStart"/>
            <w:r w:rsidRPr="004C3C0E">
              <w:rPr>
                <w:rFonts w:eastAsia="Batang" w:cstheme="minorHAnsi"/>
                <w:sz w:val="18"/>
                <w:szCs w:val="18"/>
                <w:lang w:val="en-GB"/>
              </w:rPr>
              <w:t>Jigjigga</w:t>
            </w:r>
            <w:proofErr w:type="spellEnd"/>
            <w:r w:rsidRPr="004C3C0E">
              <w:rPr>
                <w:rFonts w:eastAsia="Batang" w:cstheme="minorHAnsi"/>
                <w:sz w:val="18"/>
                <w:szCs w:val="18"/>
                <w:lang w:val="en-GB"/>
              </w:rPr>
              <w:t xml:space="preserve"> City</w:t>
            </w:r>
            <w:r>
              <w:rPr>
                <w:rFonts w:eastAsia="Batang" w:cstheme="minorHAnsi"/>
                <w:sz w:val="18"/>
                <w:szCs w:val="18"/>
                <w:lang w:val="en-GB"/>
              </w:rPr>
              <w:t xml:space="preserve">, </w:t>
            </w:r>
            <w:proofErr w:type="spellStart"/>
            <w:r w:rsidRPr="004C3C0E">
              <w:rPr>
                <w:rFonts w:eastAsia="Batang" w:cstheme="minorHAnsi"/>
                <w:sz w:val="18"/>
                <w:szCs w:val="18"/>
                <w:lang w:val="en-GB"/>
              </w:rPr>
              <w:t>Fafan</w:t>
            </w:r>
            <w:proofErr w:type="spellEnd"/>
            <w:r w:rsidRPr="004C3C0E">
              <w:rPr>
                <w:rFonts w:eastAsia="Batang" w:cstheme="minorHAnsi"/>
                <w:sz w:val="18"/>
                <w:szCs w:val="18"/>
                <w:lang w:val="en-GB"/>
              </w:rPr>
              <w:t xml:space="preserve"> Zone</w:t>
            </w:r>
          </w:p>
          <w:p w:rsidR="008B6CD8" w:rsidRPr="004C3C0E" w:rsidRDefault="008B6CD8"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Dollo Ado Area Office – (Near WFP, DRC &amp; World Vision)</w:t>
            </w:r>
            <w:r>
              <w:rPr>
                <w:rFonts w:eastAsia="Batang" w:cstheme="minorHAnsi"/>
                <w:sz w:val="18"/>
                <w:szCs w:val="18"/>
                <w:lang w:val="en-GB"/>
              </w:rPr>
              <w:t xml:space="preserve">, </w:t>
            </w:r>
            <w:r w:rsidRPr="004C3C0E">
              <w:rPr>
                <w:rFonts w:eastAsia="Batang" w:cstheme="minorHAnsi"/>
                <w:sz w:val="18"/>
                <w:szCs w:val="18"/>
                <w:lang w:val="en-GB"/>
              </w:rPr>
              <w:t>Kebele 03 (</w:t>
            </w:r>
            <w:proofErr w:type="spellStart"/>
            <w:r w:rsidRPr="004C3C0E">
              <w:rPr>
                <w:rFonts w:eastAsia="Batang" w:cstheme="minorHAnsi"/>
                <w:sz w:val="18"/>
                <w:szCs w:val="18"/>
                <w:lang w:val="en-GB"/>
              </w:rPr>
              <w:t>Yubo</w:t>
            </w:r>
            <w:proofErr w:type="spellEnd"/>
            <w:r w:rsidRPr="004C3C0E">
              <w:rPr>
                <w:rFonts w:eastAsia="Batang" w:cstheme="minorHAnsi"/>
                <w:sz w:val="18"/>
                <w:szCs w:val="18"/>
                <w:lang w:val="en-GB"/>
              </w:rPr>
              <w:t xml:space="preserve">), Woreda </w:t>
            </w:r>
            <w:proofErr w:type="spellStart"/>
            <w:r w:rsidRPr="004C3C0E">
              <w:rPr>
                <w:rFonts w:eastAsia="Batang" w:cstheme="minorHAnsi"/>
                <w:sz w:val="18"/>
                <w:szCs w:val="18"/>
                <w:lang w:val="en-GB"/>
              </w:rPr>
              <w:t>Dolo</w:t>
            </w:r>
            <w:proofErr w:type="spellEnd"/>
            <w:r w:rsidRPr="004C3C0E">
              <w:rPr>
                <w:rFonts w:eastAsia="Batang" w:cstheme="minorHAnsi"/>
                <w:sz w:val="18"/>
                <w:szCs w:val="18"/>
                <w:lang w:val="en-GB"/>
              </w:rPr>
              <w:t xml:space="preserve"> Ado</w:t>
            </w:r>
            <w:r>
              <w:rPr>
                <w:rFonts w:eastAsia="Batang" w:cstheme="minorHAnsi"/>
                <w:sz w:val="18"/>
                <w:szCs w:val="18"/>
                <w:lang w:val="en-GB"/>
              </w:rPr>
              <w:t xml:space="preserve">, </w:t>
            </w:r>
            <w:proofErr w:type="spellStart"/>
            <w:r w:rsidRPr="004C3C0E">
              <w:rPr>
                <w:rFonts w:eastAsia="Batang" w:cstheme="minorHAnsi"/>
                <w:sz w:val="18"/>
                <w:szCs w:val="18"/>
                <w:lang w:val="en-GB"/>
              </w:rPr>
              <w:t>Dolo</w:t>
            </w:r>
            <w:proofErr w:type="spellEnd"/>
            <w:r w:rsidRPr="004C3C0E">
              <w:rPr>
                <w:rFonts w:eastAsia="Batang" w:cstheme="minorHAnsi"/>
                <w:sz w:val="18"/>
                <w:szCs w:val="18"/>
                <w:lang w:val="en-GB"/>
              </w:rPr>
              <w:t xml:space="preserve"> Ado Town</w:t>
            </w:r>
          </w:p>
          <w:p w:rsidR="008B6CD8" w:rsidRPr="004C3C0E" w:rsidRDefault="008B6CD8"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Bule Hora Area Office – (Behind Oromia International Bank)</w:t>
            </w:r>
            <w:r>
              <w:rPr>
                <w:rFonts w:eastAsia="Batang" w:cstheme="minorHAnsi"/>
                <w:sz w:val="18"/>
                <w:szCs w:val="18"/>
                <w:lang w:val="en-GB"/>
              </w:rPr>
              <w:t xml:space="preserve">, </w:t>
            </w:r>
            <w:r w:rsidRPr="004C3C0E">
              <w:rPr>
                <w:rFonts w:eastAsia="Batang" w:cstheme="minorHAnsi"/>
                <w:sz w:val="18"/>
                <w:szCs w:val="18"/>
                <w:lang w:val="en-GB"/>
              </w:rPr>
              <w:t>Kebele 01, Bule Hora Town</w:t>
            </w:r>
            <w:r>
              <w:rPr>
                <w:rFonts w:eastAsia="Batang" w:cstheme="minorHAnsi"/>
                <w:sz w:val="18"/>
                <w:szCs w:val="18"/>
                <w:lang w:val="en-GB"/>
              </w:rPr>
              <w:t xml:space="preserve">, </w:t>
            </w:r>
            <w:r w:rsidRPr="004C3C0E">
              <w:rPr>
                <w:rFonts w:eastAsia="Batang" w:cstheme="minorHAnsi"/>
                <w:sz w:val="18"/>
                <w:szCs w:val="18"/>
                <w:lang w:val="en-GB"/>
              </w:rPr>
              <w:t xml:space="preserve">West </w:t>
            </w:r>
            <w:proofErr w:type="spellStart"/>
            <w:r w:rsidRPr="004C3C0E">
              <w:rPr>
                <w:rFonts w:eastAsia="Batang" w:cstheme="minorHAnsi"/>
                <w:sz w:val="18"/>
                <w:szCs w:val="18"/>
                <w:lang w:val="en-GB"/>
              </w:rPr>
              <w:t>Guji</w:t>
            </w:r>
            <w:proofErr w:type="spellEnd"/>
            <w:r w:rsidRPr="004C3C0E">
              <w:rPr>
                <w:rFonts w:eastAsia="Batang" w:cstheme="minorHAnsi"/>
                <w:sz w:val="18"/>
                <w:szCs w:val="18"/>
                <w:lang w:val="en-GB"/>
              </w:rPr>
              <w:t xml:space="preserve"> Zone</w:t>
            </w:r>
          </w:p>
          <w:p w:rsidR="008B6CD8" w:rsidRPr="004C3C0E" w:rsidRDefault="008B6CD8"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 xml:space="preserve">Gambella Area Office – (Close to </w:t>
            </w:r>
            <w:proofErr w:type="spellStart"/>
            <w:r w:rsidRPr="004C3C0E">
              <w:rPr>
                <w:rFonts w:eastAsia="Batang" w:cstheme="minorHAnsi"/>
                <w:sz w:val="18"/>
                <w:szCs w:val="18"/>
                <w:lang w:val="en-GB"/>
              </w:rPr>
              <w:t>Openo</w:t>
            </w:r>
            <w:proofErr w:type="spellEnd"/>
            <w:r w:rsidRPr="004C3C0E">
              <w:rPr>
                <w:rFonts w:eastAsia="Batang" w:cstheme="minorHAnsi"/>
                <w:sz w:val="18"/>
                <w:szCs w:val="18"/>
                <w:lang w:val="en-GB"/>
              </w:rPr>
              <w:t xml:space="preserve"> college, behind Solomon hotel), Kebele 05, Gambella City</w:t>
            </w:r>
            <w:r>
              <w:rPr>
                <w:rFonts w:eastAsia="Batang" w:cstheme="minorHAnsi"/>
                <w:sz w:val="18"/>
                <w:szCs w:val="18"/>
                <w:lang w:val="en-GB"/>
              </w:rPr>
              <w:t xml:space="preserve">, </w:t>
            </w:r>
            <w:proofErr w:type="spellStart"/>
            <w:r w:rsidRPr="004C3C0E">
              <w:rPr>
                <w:rFonts w:eastAsia="Batang" w:cstheme="minorHAnsi"/>
                <w:sz w:val="18"/>
                <w:szCs w:val="18"/>
                <w:lang w:val="en-GB"/>
              </w:rPr>
              <w:t>Anuak</w:t>
            </w:r>
            <w:proofErr w:type="spellEnd"/>
            <w:r w:rsidRPr="004C3C0E">
              <w:rPr>
                <w:rFonts w:eastAsia="Batang" w:cstheme="minorHAnsi"/>
                <w:sz w:val="18"/>
                <w:szCs w:val="18"/>
                <w:lang w:val="en-GB"/>
              </w:rPr>
              <w:t xml:space="preserve"> Zone</w:t>
            </w:r>
          </w:p>
          <w:p w:rsidR="008B6CD8" w:rsidRPr="00462F2F" w:rsidRDefault="008B6CD8" w:rsidP="00036B5C">
            <w:pPr>
              <w:spacing w:after="0" w:line="240" w:lineRule="auto"/>
              <w:rPr>
                <w:rFonts w:eastAsia="Batang" w:cstheme="minorHAnsi"/>
                <w:sz w:val="18"/>
                <w:szCs w:val="18"/>
                <w:lang w:val="en-GB"/>
              </w:rPr>
            </w:pPr>
          </w:p>
          <w:p w:rsidR="008B6CD8" w:rsidRPr="00462F2F" w:rsidRDefault="008B6CD8" w:rsidP="00036B5C">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Pr>
                <w:rFonts w:eastAsia="Batang"/>
                <w:b/>
                <w:bCs/>
                <w:noProof/>
                <w:sz w:val="18"/>
                <w:szCs w:val="18"/>
                <w:lang w:val="en-GB"/>
              </w:rPr>
              <w:t>03 July 2020</w:t>
            </w:r>
            <w:r w:rsidRPr="00462F2F">
              <w:rPr>
                <w:rFonts w:eastAsia="Batang"/>
                <w:b/>
                <w:bCs/>
                <w:sz w:val="18"/>
                <w:szCs w:val="18"/>
                <w:lang w:val="en-GB"/>
              </w:rPr>
              <w:t xml:space="preserve"> at </w:t>
            </w:r>
            <w:r>
              <w:rPr>
                <w:rFonts w:eastAsia="Batang"/>
                <w:b/>
                <w:bCs/>
                <w:sz w:val="18"/>
                <w:szCs w:val="18"/>
                <w:lang w:val="en-GB"/>
              </w:rPr>
              <w:t>16:30</w:t>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rsidR="008B6CD8" w:rsidRPr="00462F2F" w:rsidRDefault="008B6CD8" w:rsidP="00036B5C">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rsidR="008B6CD8" w:rsidRPr="00462F2F" w:rsidRDefault="008B6CD8" w:rsidP="00036B5C">
            <w:pPr>
              <w:pStyle w:val="NoSpacing"/>
              <w:rPr>
                <w:lang w:val="en-GB"/>
              </w:rPr>
            </w:pPr>
            <w:r w:rsidRPr="00462F2F">
              <w:rPr>
                <w:rFonts w:eastAsia="Batang" w:cs="Calibri"/>
                <w:sz w:val="18"/>
                <w:szCs w:val="18"/>
                <w:lang w:val="en-GB"/>
              </w:rPr>
              <w:t xml:space="preserve">All interested and eligible firms are requested to submit their offers </w:t>
            </w:r>
            <w:r>
              <w:rPr>
                <w:rFonts w:eastAsia="Batang" w:cs="Calibri"/>
                <w:sz w:val="18"/>
                <w:szCs w:val="18"/>
                <w:lang w:val="en-GB"/>
              </w:rPr>
              <w:t>by hand</w:t>
            </w:r>
            <w:r w:rsidRPr="00462F2F">
              <w:rPr>
                <w:rFonts w:eastAsia="Batang" w:cs="Calibri"/>
                <w:sz w:val="18"/>
                <w:szCs w:val="18"/>
                <w:lang w:val="en-GB"/>
              </w:rPr>
              <w:t xml:space="preserve"> </w:t>
            </w:r>
            <w:r w:rsidRPr="00462F2F">
              <w:rPr>
                <w:rFonts w:eastAsia="Batang" w:cs="Calibri"/>
                <w:b/>
                <w:bCs/>
                <w:sz w:val="18"/>
                <w:szCs w:val="18"/>
                <w:u w:val="single"/>
                <w:lang w:val="en-GB"/>
              </w:rPr>
              <w:t>and not by email</w:t>
            </w:r>
            <w:r w:rsidRPr="00462F2F">
              <w:rPr>
                <w:rFonts w:eastAsia="Batang" w:cs="Calibri"/>
                <w:sz w:val="18"/>
                <w:szCs w:val="18"/>
                <w:u w:val="single"/>
                <w:lang w:val="en-GB"/>
              </w:rPr>
              <w:t xml:space="preserve"> </w:t>
            </w:r>
            <w:r w:rsidRPr="00462F2F">
              <w:rPr>
                <w:rFonts w:eastAsia="Batang" w:cs="Calibri"/>
                <w:sz w:val="18"/>
                <w:szCs w:val="18"/>
                <w:lang w:val="en-GB"/>
              </w:rPr>
              <w:t>in sealed envelope</w:t>
            </w:r>
            <w:r>
              <w:rPr>
                <w:rFonts w:eastAsia="Batang" w:cs="Calibri"/>
                <w:sz w:val="18"/>
                <w:szCs w:val="18"/>
                <w:lang w:val="en-GB"/>
              </w:rPr>
              <w:t>s</w:t>
            </w:r>
            <w:r w:rsidRPr="00462F2F">
              <w:rPr>
                <w:rFonts w:eastAsia="Batang" w:cs="Calibri"/>
                <w:sz w:val="18"/>
                <w:szCs w:val="18"/>
                <w:lang w:val="en-GB"/>
              </w:rPr>
              <w:t xml:space="preserve"> to</w:t>
            </w:r>
            <w:r>
              <w:rPr>
                <w:rFonts w:eastAsia="Batang" w:cs="Calibri"/>
                <w:sz w:val="18"/>
                <w:szCs w:val="18"/>
                <w:lang w:val="en-GB"/>
              </w:rPr>
              <w:t xml:space="preserve">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7737B4">
                <w:rPr>
                  <w:rStyle w:val="Hyperlink"/>
                  <w:rFonts w:eastAsia="Batang" w:cs="Calibri"/>
                  <w:sz w:val="18"/>
                  <w:szCs w:val="18"/>
                  <w:lang w:val="en-GB"/>
                </w:rPr>
                <w:t>et.tenders@nrc.no</w:t>
              </w:r>
            </w:hyperlink>
          </w:p>
        </w:tc>
      </w:tr>
    </w:tbl>
    <w:p w:rsidR="008B6CD8" w:rsidRPr="00462F2F" w:rsidRDefault="008B6CD8">
      <w:pPr>
        <w:rPr>
          <w:rFonts w:asciiTheme="minorHAnsi" w:hAnsiTheme="minorHAnsi"/>
          <w:b/>
          <w:bCs/>
          <w:sz w:val="28"/>
          <w:lang w:val="en-GB"/>
        </w:rPr>
      </w:pPr>
    </w:p>
    <w:p w:rsidR="008B6CD8" w:rsidRPr="00462F2F" w:rsidRDefault="008B6CD8">
      <w:pPr>
        <w:rPr>
          <w:rFonts w:asciiTheme="minorHAnsi" w:hAnsiTheme="minorHAnsi"/>
          <w:b/>
          <w:bCs/>
          <w:sz w:val="28"/>
          <w:lang w:val="en-GB"/>
        </w:rPr>
      </w:pPr>
      <w:r w:rsidRPr="00462F2F">
        <w:rPr>
          <w:rFonts w:asciiTheme="minorHAnsi" w:hAnsiTheme="minorHAnsi"/>
          <w:b/>
          <w:bCs/>
          <w:sz w:val="28"/>
          <w:lang w:val="en-GB"/>
        </w:rPr>
        <w:br w:type="page"/>
      </w:r>
    </w:p>
    <w:p w:rsidR="008B6CD8" w:rsidRPr="00462F2F" w:rsidRDefault="008B6CD8"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rsidR="008B6CD8" w:rsidRPr="00462F2F" w:rsidRDefault="008B6CD8" w:rsidP="00682529">
      <w:pPr>
        <w:pStyle w:val="Heading1"/>
        <w:jc w:val="center"/>
        <w:rPr>
          <w:lang w:val="en-GB"/>
        </w:rPr>
      </w:pPr>
      <w:bookmarkStart w:id="0" w:name="_Toc41383443"/>
      <w:r w:rsidRPr="00462F2F">
        <w:rPr>
          <w:lang w:val="en-GB"/>
        </w:rPr>
        <w:t>SECTION 1: Cover Letter</w:t>
      </w:r>
      <w:r>
        <w:rPr>
          <w:lang w:val="en-GB"/>
        </w:rPr>
        <w:t xml:space="preserve"> (Envelope 1)</w:t>
      </w:r>
      <w:bookmarkEnd w:id="0"/>
    </w:p>
    <w:p w:rsidR="008B6CD8" w:rsidRPr="00462F2F" w:rsidRDefault="008B6CD8" w:rsidP="00AA5DDB">
      <w:pPr>
        <w:spacing w:after="0"/>
        <w:rPr>
          <w:rFonts w:asciiTheme="minorHAnsi" w:hAnsiTheme="minorHAnsi"/>
          <w:b/>
          <w:lang w:val="en-GB"/>
        </w:rPr>
      </w:pPr>
      <w:r w:rsidRPr="00462F2F">
        <w:rPr>
          <w:rFonts w:asciiTheme="minorHAnsi" w:hAnsiTheme="minorHAnsi"/>
          <w:b/>
          <w:lang w:val="en-GB"/>
        </w:rPr>
        <w:t xml:space="preserve">Date: </w:t>
      </w:r>
      <w:r>
        <w:rPr>
          <w:rFonts w:asciiTheme="minorHAnsi" w:hAnsiTheme="minorHAnsi"/>
          <w:b/>
          <w:noProof/>
          <w:lang w:val="en-GB"/>
        </w:rPr>
        <w:t>01 June 2020</w:t>
      </w:r>
    </w:p>
    <w:p w:rsidR="008B6CD8" w:rsidRPr="00462F2F" w:rsidRDefault="008B6CD8" w:rsidP="00AA5DDB">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w:t>
      </w:r>
      <w:r w:rsidRPr="00462F2F">
        <w:rPr>
          <w:rFonts w:asciiTheme="minorHAnsi" w:hAnsiTheme="minorHAnsi"/>
          <w:b/>
          <w:lang w:val="en-GB"/>
        </w:rPr>
        <w:t xml:space="preserve"> Office</w:t>
      </w:r>
    </w:p>
    <w:p w:rsidR="008B6CD8" w:rsidRPr="00462F2F" w:rsidRDefault="008B6CD8" w:rsidP="00AA5DDB">
      <w:pPr>
        <w:spacing w:after="0"/>
        <w:rPr>
          <w:rFonts w:asciiTheme="minorHAnsi" w:hAnsiTheme="minorHAnsi"/>
          <w:b/>
          <w:lang w:val="en-GB"/>
        </w:rPr>
      </w:pPr>
      <w:r w:rsidRPr="00462F2F">
        <w:rPr>
          <w:rFonts w:asciiTheme="minorHAnsi" w:hAnsiTheme="minorHAnsi"/>
          <w:b/>
          <w:lang w:val="en-GB"/>
        </w:rPr>
        <w:t xml:space="preserve">Our reference: </w:t>
      </w:r>
      <w:r w:rsidRPr="00E76834">
        <w:rPr>
          <w:rFonts w:asciiTheme="minorHAnsi" w:hAnsiTheme="minorHAnsi"/>
          <w:b/>
          <w:noProof/>
          <w:lang w:val="en-GB"/>
        </w:rPr>
        <w:t>PTN/2020/015</w:t>
      </w:r>
    </w:p>
    <w:p w:rsidR="008B6CD8" w:rsidRPr="00462F2F" w:rsidRDefault="008B6CD8" w:rsidP="00AA5DDB">
      <w:pPr>
        <w:spacing w:after="0"/>
        <w:rPr>
          <w:rFonts w:asciiTheme="minorHAnsi" w:hAnsiTheme="minorHAnsi"/>
          <w:lang w:val="en-GB"/>
        </w:rPr>
      </w:pPr>
    </w:p>
    <w:p w:rsidR="008B6CD8" w:rsidRPr="00462F2F" w:rsidRDefault="008B6CD8" w:rsidP="00ED4B4F">
      <w:pPr>
        <w:rPr>
          <w:b/>
          <w:u w:val="single"/>
          <w:lang w:val="en-GB"/>
        </w:rPr>
      </w:pPr>
      <w:r w:rsidRPr="00462F2F">
        <w:rPr>
          <w:b/>
          <w:u w:val="single"/>
          <w:lang w:val="en-GB"/>
        </w:rPr>
        <w:t xml:space="preserve">SUBJECT: </w:t>
      </w:r>
      <w:r>
        <w:rPr>
          <w:b/>
          <w:u w:val="single"/>
          <w:lang w:val="en-GB"/>
        </w:rPr>
        <w:t xml:space="preserve">NATIONAL </w:t>
      </w:r>
      <w:r w:rsidRPr="00462F2F">
        <w:rPr>
          <w:b/>
          <w:u w:val="single"/>
          <w:lang w:val="en-GB"/>
        </w:rPr>
        <w:t xml:space="preserve">INVITATION TO </w:t>
      </w:r>
      <w:r>
        <w:rPr>
          <w:b/>
          <w:u w:val="single"/>
          <w:lang w:val="en-GB"/>
        </w:rPr>
        <w:t>BID</w:t>
      </w:r>
      <w:r w:rsidRPr="00462F2F">
        <w:rPr>
          <w:b/>
          <w:u w:val="single"/>
          <w:lang w:val="en-GB"/>
        </w:rPr>
        <w:t xml:space="preserve"> FOR</w:t>
      </w:r>
      <w:r>
        <w:rPr>
          <w:b/>
          <w:u w:val="single"/>
          <w:lang w:val="en-GB"/>
        </w:rPr>
        <w:t xml:space="preserve"> FRAMEWORK AGREEMENT FOR </w:t>
      </w:r>
      <w:r w:rsidRPr="00E76834">
        <w:rPr>
          <w:b/>
          <w:noProof/>
          <w:u w:val="single"/>
          <w:lang w:val="en-GB"/>
        </w:rPr>
        <w:t xml:space="preserve">Provision of visibility &amp; </w:t>
      </w:r>
      <w:r w:rsidR="002F62F9">
        <w:rPr>
          <w:b/>
          <w:noProof/>
          <w:u w:val="single"/>
          <w:lang w:val="en-GB"/>
        </w:rPr>
        <w:t>Textile Printing</w:t>
      </w:r>
    </w:p>
    <w:p w:rsidR="008B6CD8" w:rsidRPr="00462F2F" w:rsidRDefault="008B6CD8" w:rsidP="00AA5DDB">
      <w:pPr>
        <w:spacing w:after="0"/>
        <w:jc w:val="both"/>
        <w:rPr>
          <w:rFonts w:asciiTheme="minorHAnsi" w:hAnsiTheme="minorHAnsi"/>
          <w:lang w:val="en-GB"/>
        </w:rPr>
      </w:pPr>
    </w:p>
    <w:p w:rsidR="008B6CD8" w:rsidRPr="00462F2F" w:rsidRDefault="008B6CD8" w:rsidP="00756EA1">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id w:val="-1933734157"/>
        <w:docPartObj>
          <w:docPartGallery w:val="Table of Contents"/>
          <w:docPartUnique/>
        </w:docPartObj>
      </w:sdtPr>
      <w:sdtEndPr>
        <w:rPr>
          <w:rFonts w:ascii="Calibri" w:eastAsia="Times New Roman" w:hAnsi="Calibri" w:cs="Times New Roman"/>
          <w:b/>
          <w:bCs/>
          <w:noProof/>
          <w:color w:val="auto"/>
          <w:sz w:val="22"/>
          <w:szCs w:val="22"/>
        </w:rPr>
      </w:sdtEndPr>
      <w:sdtContent>
        <w:p w:rsidR="002F62F9" w:rsidRDefault="002F62F9">
          <w:pPr>
            <w:pStyle w:val="TOCHeading"/>
          </w:pPr>
          <w:r>
            <w:t>Contents</w:t>
          </w:r>
        </w:p>
        <w:p w:rsidR="002F62F9" w:rsidRDefault="002F62F9">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41383443" w:history="1">
            <w:r w:rsidRPr="00FD4C88">
              <w:rPr>
                <w:rStyle w:val="Hyperlink"/>
                <w:noProof/>
                <w:lang w:val="en-GB"/>
              </w:rPr>
              <w:t>SECTION 1: Cover Letter (Envelope 1)</w:t>
            </w:r>
            <w:r>
              <w:rPr>
                <w:noProof/>
                <w:webHidden/>
              </w:rPr>
              <w:tab/>
            </w:r>
            <w:r>
              <w:rPr>
                <w:noProof/>
                <w:webHidden/>
              </w:rPr>
              <w:fldChar w:fldCharType="begin"/>
            </w:r>
            <w:r>
              <w:rPr>
                <w:noProof/>
                <w:webHidden/>
              </w:rPr>
              <w:instrText xml:space="preserve"> PAGEREF _Toc41383443 \h </w:instrText>
            </w:r>
            <w:r>
              <w:rPr>
                <w:noProof/>
                <w:webHidden/>
              </w:rPr>
            </w:r>
            <w:r>
              <w:rPr>
                <w:noProof/>
                <w:webHidden/>
              </w:rPr>
              <w:fldChar w:fldCharType="separate"/>
            </w:r>
            <w:r>
              <w:rPr>
                <w:noProof/>
                <w:webHidden/>
              </w:rPr>
              <w:t>2</w:t>
            </w:r>
            <w:r>
              <w:rPr>
                <w:noProof/>
                <w:webHidden/>
              </w:rPr>
              <w:fldChar w:fldCharType="end"/>
            </w:r>
          </w:hyperlink>
        </w:p>
        <w:p w:rsidR="002F62F9" w:rsidRDefault="002F62F9">
          <w:pPr>
            <w:pStyle w:val="TOC1"/>
            <w:rPr>
              <w:rFonts w:eastAsiaTheme="minorEastAsia" w:cstheme="minorBidi"/>
              <w:b w:val="0"/>
              <w:bCs w:val="0"/>
              <w:noProof/>
              <w:sz w:val="22"/>
              <w:szCs w:val="22"/>
            </w:rPr>
          </w:pPr>
          <w:hyperlink w:anchor="_Toc41383444" w:history="1">
            <w:r w:rsidRPr="00FD4C88">
              <w:rPr>
                <w:rStyle w:val="Hyperlink"/>
                <w:noProof/>
                <w:lang w:val="en-GB"/>
              </w:rPr>
              <w:t>SECTION 2: Bid Data Sheet (Envelope 1)</w:t>
            </w:r>
            <w:r>
              <w:rPr>
                <w:noProof/>
                <w:webHidden/>
              </w:rPr>
              <w:tab/>
            </w:r>
            <w:r>
              <w:rPr>
                <w:noProof/>
                <w:webHidden/>
              </w:rPr>
              <w:fldChar w:fldCharType="begin"/>
            </w:r>
            <w:r>
              <w:rPr>
                <w:noProof/>
                <w:webHidden/>
              </w:rPr>
              <w:instrText xml:space="preserve"> PAGEREF _Toc41383444 \h </w:instrText>
            </w:r>
            <w:r>
              <w:rPr>
                <w:noProof/>
                <w:webHidden/>
              </w:rPr>
            </w:r>
            <w:r>
              <w:rPr>
                <w:noProof/>
                <w:webHidden/>
              </w:rPr>
              <w:fldChar w:fldCharType="separate"/>
            </w:r>
            <w:r>
              <w:rPr>
                <w:noProof/>
                <w:webHidden/>
              </w:rPr>
              <w:t>3</w:t>
            </w:r>
            <w:r>
              <w:rPr>
                <w:noProof/>
                <w:webHidden/>
              </w:rPr>
              <w:fldChar w:fldCharType="end"/>
            </w:r>
          </w:hyperlink>
        </w:p>
        <w:p w:rsidR="002F62F9" w:rsidRDefault="002F62F9">
          <w:pPr>
            <w:pStyle w:val="TOC1"/>
            <w:rPr>
              <w:rFonts w:eastAsiaTheme="minorEastAsia" w:cstheme="minorBidi"/>
              <w:b w:val="0"/>
              <w:bCs w:val="0"/>
              <w:noProof/>
              <w:sz w:val="22"/>
              <w:szCs w:val="22"/>
            </w:rPr>
          </w:pPr>
          <w:hyperlink w:anchor="_Toc41383445" w:history="1">
            <w:r w:rsidRPr="00FD4C88">
              <w:rPr>
                <w:rStyle w:val="Hyperlink"/>
                <w:noProof/>
                <w:lang w:val="en-GB"/>
              </w:rPr>
              <w:t>SECTION 3: General terms &amp; conditions (Envelope 1)</w:t>
            </w:r>
            <w:r>
              <w:rPr>
                <w:noProof/>
                <w:webHidden/>
              </w:rPr>
              <w:tab/>
            </w:r>
            <w:r>
              <w:rPr>
                <w:noProof/>
                <w:webHidden/>
              </w:rPr>
              <w:fldChar w:fldCharType="begin"/>
            </w:r>
            <w:r>
              <w:rPr>
                <w:noProof/>
                <w:webHidden/>
              </w:rPr>
              <w:instrText xml:space="preserve"> PAGEREF _Toc41383445 \h </w:instrText>
            </w:r>
            <w:r>
              <w:rPr>
                <w:noProof/>
                <w:webHidden/>
              </w:rPr>
            </w:r>
            <w:r>
              <w:rPr>
                <w:noProof/>
                <w:webHidden/>
              </w:rPr>
              <w:fldChar w:fldCharType="separate"/>
            </w:r>
            <w:r>
              <w:rPr>
                <w:noProof/>
                <w:webHidden/>
              </w:rPr>
              <w:t>8</w:t>
            </w:r>
            <w:r>
              <w:rPr>
                <w:noProof/>
                <w:webHidden/>
              </w:rPr>
              <w:fldChar w:fldCharType="end"/>
            </w:r>
          </w:hyperlink>
        </w:p>
        <w:p w:rsidR="002F62F9" w:rsidRDefault="002F62F9">
          <w:pPr>
            <w:pStyle w:val="TOC1"/>
            <w:rPr>
              <w:rFonts w:eastAsiaTheme="minorEastAsia" w:cstheme="minorBidi"/>
              <w:b w:val="0"/>
              <w:bCs w:val="0"/>
              <w:noProof/>
              <w:sz w:val="22"/>
              <w:szCs w:val="22"/>
            </w:rPr>
          </w:pPr>
          <w:hyperlink w:anchor="_Toc41383446" w:history="1">
            <w:r w:rsidRPr="00FD4C88">
              <w:rPr>
                <w:rStyle w:val="Hyperlink"/>
                <w:noProof/>
                <w:lang w:val="en-GB"/>
              </w:rPr>
              <w:t>SECTION 4: Ethical Standards (Envelope 1)</w:t>
            </w:r>
            <w:r>
              <w:rPr>
                <w:noProof/>
                <w:webHidden/>
              </w:rPr>
              <w:tab/>
            </w:r>
            <w:r>
              <w:rPr>
                <w:noProof/>
                <w:webHidden/>
              </w:rPr>
              <w:fldChar w:fldCharType="begin"/>
            </w:r>
            <w:r>
              <w:rPr>
                <w:noProof/>
                <w:webHidden/>
              </w:rPr>
              <w:instrText xml:space="preserve"> PAGEREF _Toc41383446 \h </w:instrText>
            </w:r>
            <w:r>
              <w:rPr>
                <w:noProof/>
                <w:webHidden/>
              </w:rPr>
            </w:r>
            <w:r>
              <w:rPr>
                <w:noProof/>
                <w:webHidden/>
              </w:rPr>
              <w:fldChar w:fldCharType="separate"/>
            </w:r>
            <w:r>
              <w:rPr>
                <w:noProof/>
                <w:webHidden/>
              </w:rPr>
              <w:t>16</w:t>
            </w:r>
            <w:r>
              <w:rPr>
                <w:noProof/>
                <w:webHidden/>
              </w:rPr>
              <w:fldChar w:fldCharType="end"/>
            </w:r>
          </w:hyperlink>
        </w:p>
        <w:p w:rsidR="002F62F9" w:rsidRDefault="002F62F9">
          <w:pPr>
            <w:pStyle w:val="TOC1"/>
            <w:rPr>
              <w:rFonts w:eastAsiaTheme="minorEastAsia" w:cstheme="minorBidi"/>
              <w:b w:val="0"/>
              <w:bCs w:val="0"/>
              <w:noProof/>
              <w:sz w:val="22"/>
              <w:szCs w:val="22"/>
            </w:rPr>
          </w:pPr>
          <w:hyperlink w:anchor="_Toc41383447" w:history="1">
            <w:r w:rsidRPr="00FD4C88">
              <w:rPr>
                <w:rStyle w:val="Hyperlink"/>
                <w:noProof/>
                <w:lang w:val="en-GB"/>
              </w:rPr>
              <w:t>SECTION 5: Technical specifications (Envelope 1)</w:t>
            </w:r>
            <w:r>
              <w:rPr>
                <w:noProof/>
                <w:webHidden/>
              </w:rPr>
              <w:tab/>
            </w:r>
            <w:r>
              <w:rPr>
                <w:noProof/>
                <w:webHidden/>
              </w:rPr>
              <w:fldChar w:fldCharType="begin"/>
            </w:r>
            <w:r>
              <w:rPr>
                <w:noProof/>
                <w:webHidden/>
              </w:rPr>
              <w:instrText xml:space="preserve"> PAGEREF _Toc41383447 \h </w:instrText>
            </w:r>
            <w:r>
              <w:rPr>
                <w:noProof/>
                <w:webHidden/>
              </w:rPr>
            </w:r>
            <w:r>
              <w:rPr>
                <w:noProof/>
                <w:webHidden/>
              </w:rPr>
              <w:fldChar w:fldCharType="separate"/>
            </w:r>
            <w:r>
              <w:rPr>
                <w:noProof/>
                <w:webHidden/>
              </w:rPr>
              <w:t>18</w:t>
            </w:r>
            <w:r>
              <w:rPr>
                <w:noProof/>
                <w:webHidden/>
              </w:rPr>
              <w:fldChar w:fldCharType="end"/>
            </w:r>
          </w:hyperlink>
        </w:p>
        <w:p w:rsidR="002F62F9" w:rsidRDefault="002F62F9">
          <w:pPr>
            <w:pStyle w:val="TOC1"/>
            <w:rPr>
              <w:rFonts w:eastAsiaTheme="minorEastAsia" w:cstheme="minorBidi"/>
              <w:b w:val="0"/>
              <w:bCs w:val="0"/>
              <w:noProof/>
              <w:sz w:val="22"/>
              <w:szCs w:val="22"/>
            </w:rPr>
          </w:pPr>
          <w:hyperlink w:anchor="_Toc41383448" w:history="1">
            <w:r w:rsidRPr="00FD4C88">
              <w:rPr>
                <w:rStyle w:val="Hyperlink"/>
                <w:noProof/>
                <w:lang w:val="en-GB"/>
              </w:rPr>
              <w:t>SECTION 6: Capacity and lead time (Envelope 1)</w:t>
            </w:r>
            <w:r>
              <w:rPr>
                <w:noProof/>
                <w:webHidden/>
              </w:rPr>
              <w:tab/>
            </w:r>
            <w:r>
              <w:rPr>
                <w:noProof/>
                <w:webHidden/>
              </w:rPr>
              <w:fldChar w:fldCharType="begin"/>
            </w:r>
            <w:r>
              <w:rPr>
                <w:noProof/>
                <w:webHidden/>
              </w:rPr>
              <w:instrText xml:space="preserve"> PAGEREF _Toc41383448 \h </w:instrText>
            </w:r>
            <w:r>
              <w:rPr>
                <w:noProof/>
                <w:webHidden/>
              </w:rPr>
            </w:r>
            <w:r>
              <w:rPr>
                <w:noProof/>
                <w:webHidden/>
              </w:rPr>
              <w:fldChar w:fldCharType="separate"/>
            </w:r>
            <w:r>
              <w:rPr>
                <w:noProof/>
                <w:webHidden/>
              </w:rPr>
              <w:t>27</w:t>
            </w:r>
            <w:r>
              <w:rPr>
                <w:noProof/>
                <w:webHidden/>
              </w:rPr>
              <w:fldChar w:fldCharType="end"/>
            </w:r>
          </w:hyperlink>
        </w:p>
        <w:p w:rsidR="002F62F9" w:rsidRDefault="002F62F9">
          <w:pPr>
            <w:pStyle w:val="TOC1"/>
            <w:rPr>
              <w:rFonts w:eastAsiaTheme="minorEastAsia" w:cstheme="minorBidi"/>
              <w:b w:val="0"/>
              <w:bCs w:val="0"/>
              <w:noProof/>
              <w:sz w:val="22"/>
              <w:szCs w:val="22"/>
            </w:rPr>
          </w:pPr>
          <w:hyperlink w:anchor="_Toc41383449" w:history="1">
            <w:r w:rsidRPr="00FD4C88">
              <w:rPr>
                <w:rStyle w:val="Hyperlink"/>
                <w:noProof/>
                <w:lang w:val="en-GB"/>
              </w:rPr>
              <w:t>SECTION 7: Bidding Form &amp; Declaration (Envelope 1)</w:t>
            </w:r>
            <w:r>
              <w:rPr>
                <w:noProof/>
                <w:webHidden/>
              </w:rPr>
              <w:tab/>
            </w:r>
            <w:r>
              <w:rPr>
                <w:noProof/>
                <w:webHidden/>
              </w:rPr>
              <w:fldChar w:fldCharType="begin"/>
            </w:r>
            <w:r>
              <w:rPr>
                <w:noProof/>
                <w:webHidden/>
              </w:rPr>
              <w:instrText xml:space="preserve"> PAGEREF _Toc41383449 \h </w:instrText>
            </w:r>
            <w:r>
              <w:rPr>
                <w:noProof/>
                <w:webHidden/>
              </w:rPr>
            </w:r>
            <w:r>
              <w:rPr>
                <w:noProof/>
                <w:webHidden/>
              </w:rPr>
              <w:fldChar w:fldCharType="separate"/>
            </w:r>
            <w:r>
              <w:rPr>
                <w:noProof/>
                <w:webHidden/>
              </w:rPr>
              <w:t>31</w:t>
            </w:r>
            <w:r>
              <w:rPr>
                <w:noProof/>
                <w:webHidden/>
              </w:rPr>
              <w:fldChar w:fldCharType="end"/>
            </w:r>
          </w:hyperlink>
        </w:p>
        <w:p w:rsidR="002F62F9" w:rsidRDefault="002F62F9">
          <w:pPr>
            <w:pStyle w:val="TOC1"/>
            <w:rPr>
              <w:rFonts w:eastAsiaTheme="minorEastAsia" w:cstheme="minorBidi"/>
              <w:b w:val="0"/>
              <w:bCs w:val="0"/>
              <w:noProof/>
              <w:sz w:val="22"/>
              <w:szCs w:val="22"/>
            </w:rPr>
          </w:pPr>
          <w:hyperlink w:anchor="_Toc41383450" w:history="1">
            <w:r w:rsidRPr="00FD4C88">
              <w:rPr>
                <w:rStyle w:val="Hyperlink"/>
                <w:noProof/>
                <w:lang w:val="en-GB"/>
              </w:rPr>
              <w:t>SECTION 8: Priced offer (Envelope 2)</w:t>
            </w:r>
            <w:r>
              <w:rPr>
                <w:noProof/>
                <w:webHidden/>
              </w:rPr>
              <w:tab/>
            </w:r>
            <w:r>
              <w:rPr>
                <w:noProof/>
                <w:webHidden/>
              </w:rPr>
              <w:fldChar w:fldCharType="begin"/>
            </w:r>
            <w:r>
              <w:rPr>
                <w:noProof/>
                <w:webHidden/>
              </w:rPr>
              <w:instrText xml:space="preserve"> PAGEREF _Toc41383450 \h </w:instrText>
            </w:r>
            <w:r>
              <w:rPr>
                <w:noProof/>
                <w:webHidden/>
              </w:rPr>
            </w:r>
            <w:r>
              <w:rPr>
                <w:noProof/>
                <w:webHidden/>
              </w:rPr>
              <w:fldChar w:fldCharType="separate"/>
            </w:r>
            <w:r>
              <w:rPr>
                <w:noProof/>
                <w:webHidden/>
              </w:rPr>
              <w:t>33</w:t>
            </w:r>
            <w:r>
              <w:rPr>
                <w:noProof/>
                <w:webHidden/>
              </w:rPr>
              <w:fldChar w:fldCharType="end"/>
            </w:r>
          </w:hyperlink>
        </w:p>
        <w:p w:rsidR="002F62F9" w:rsidRDefault="002F62F9">
          <w:r>
            <w:rPr>
              <w:b/>
              <w:bCs/>
              <w:noProof/>
            </w:rPr>
            <w:fldChar w:fldCharType="end"/>
          </w:r>
        </w:p>
      </w:sdtContent>
    </w:sdt>
    <w:p w:rsidR="008B6CD8" w:rsidRPr="00462F2F" w:rsidRDefault="008B6CD8" w:rsidP="00F01D4C">
      <w:pPr>
        <w:rPr>
          <w:rFonts w:asciiTheme="minorHAnsi" w:hAnsiTheme="minorHAnsi"/>
          <w:lang w:val="en-GB"/>
        </w:rPr>
      </w:pPr>
      <w:r w:rsidRPr="00462F2F">
        <w:rPr>
          <w:rFonts w:asciiTheme="minorHAnsi" w:hAnsiTheme="minorHAnsi"/>
          <w:lang w:val="en-GB"/>
        </w:rPr>
        <w:t xml:space="preserve">Any request for clarification must be received by NRC in writing </w:t>
      </w:r>
      <w:r>
        <w:rPr>
          <w:rFonts w:asciiTheme="minorHAnsi" w:hAnsiTheme="minorHAnsi"/>
          <w:lang w:val="en-GB"/>
        </w:rPr>
        <w:t xml:space="preserve">via </w:t>
      </w:r>
      <w:hyperlink r:id="rId16" w:history="1">
        <w:r w:rsidRPr="00B20C43">
          <w:rPr>
            <w:rStyle w:val="Hyperlink"/>
            <w:rFonts w:asciiTheme="minorHAnsi" w:hAnsiTheme="minorHAnsi"/>
            <w:lang w:val="en-GB"/>
          </w:rPr>
          <w:t>et.tenders@nrc.no</w:t>
        </w:r>
      </w:hyperlink>
      <w:r w:rsidRPr="00462F2F">
        <w:rPr>
          <w:rFonts w:asciiTheme="minorHAnsi" w:hAnsiTheme="minorHAnsi"/>
          <w:lang w:val="en-GB"/>
        </w:rPr>
        <w:t xml:space="preserve"> </w:t>
      </w:r>
      <w:r>
        <w:rPr>
          <w:rFonts w:asciiTheme="minorHAnsi" w:hAnsiTheme="minorHAnsi"/>
          <w:lang w:val="en-GB"/>
        </w:rPr>
        <w:t>according to the schedule listed in Section 2 – Bid Data Sheet</w:t>
      </w:r>
    </w:p>
    <w:p w:rsidR="008B6CD8" w:rsidRPr="00462F2F" w:rsidRDefault="008B6CD8" w:rsidP="00AA5DDB">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Pr>
          <w:rFonts w:asciiTheme="minorHAnsi" w:hAnsiTheme="minorHAnsi"/>
          <w:noProof/>
          <w:lang w:val="en-GB"/>
        </w:rPr>
        <w:t>03 July 2020</w:t>
      </w:r>
      <w:r w:rsidRPr="00462F2F">
        <w:rPr>
          <w:rFonts w:asciiTheme="minorHAnsi" w:hAnsiTheme="minorHAnsi"/>
          <w:lang w:val="en-GB"/>
        </w:rPr>
        <w:t xml:space="preserve"> before </w:t>
      </w:r>
      <w:r>
        <w:rPr>
          <w:rFonts w:asciiTheme="minorHAnsi" w:hAnsiTheme="minorHAnsi"/>
          <w:lang w:val="en-GB"/>
        </w:rPr>
        <w:t>16:30</w:t>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rsidR="008B6CD8" w:rsidRPr="00462F2F" w:rsidRDefault="008B6CD8" w:rsidP="008071D7">
      <w:pPr>
        <w:spacing w:after="0"/>
        <w:rPr>
          <w:rFonts w:asciiTheme="minorHAnsi" w:hAnsiTheme="minorHAnsi"/>
          <w:lang w:val="en-GB"/>
        </w:rPr>
      </w:pPr>
    </w:p>
    <w:p w:rsidR="008B6CD8" w:rsidRPr="00462F2F" w:rsidRDefault="008B6CD8" w:rsidP="008071D7">
      <w:pPr>
        <w:spacing w:after="0"/>
        <w:rPr>
          <w:rFonts w:asciiTheme="minorHAnsi" w:hAnsiTheme="minorHAnsi"/>
          <w:lang w:val="en-GB"/>
        </w:rPr>
      </w:pPr>
      <w:r w:rsidRPr="00462F2F">
        <w:rPr>
          <w:rFonts w:asciiTheme="minorHAnsi" w:hAnsiTheme="minorHAnsi"/>
          <w:lang w:val="en-GB"/>
        </w:rPr>
        <w:t>Yours sincerely,</w:t>
      </w:r>
    </w:p>
    <w:p w:rsidR="008B6CD8" w:rsidRPr="00462F2F" w:rsidRDefault="008B6CD8" w:rsidP="008071D7">
      <w:pPr>
        <w:spacing w:after="0"/>
        <w:rPr>
          <w:rFonts w:asciiTheme="minorHAnsi" w:hAnsiTheme="minorHAnsi"/>
          <w:lang w:val="en-GB"/>
        </w:rPr>
      </w:pPr>
    </w:p>
    <w:p w:rsidR="008B6CD8" w:rsidRPr="00462F2F" w:rsidRDefault="008B6CD8" w:rsidP="008071D7">
      <w:pPr>
        <w:spacing w:after="0"/>
        <w:rPr>
          <w:rFonts w:asciiTheme="minorHAnsi" w:hAnsiTheme="minorHAnsi"/>
          <w:lang w:val="en-GB"/>
        </w:rPr>
      </w:pPr>
    </w:p>
    <w:p w:rsidR="008B6CD8" w:rsidRDefault="008B6CD8" w:rsidP="008071D7">
      <w:pPr>
        <w:spacing w:after="0"/>
        <w:rPr>
          <w:rFonts w:asciiTheme="minorHAnsi" w:hAnsiTheme="minorHAnsi"/>
          <w:lang w:val="en-GB"/>
        </w:rPr>
      </w:pPr>
      <w:r>
        <w:rPr>
          <w:rFonts w:asciiTheme="minorHAnsi" w:hAnsiTheme="minorHAnsi"/>
          <w:lang w:val="en-GB"/>
        </w:rPr>
        <w:t>NRC Ethiopia Country Office</w:t>
      </w:r>
    </w:p>
    <w:p w:rsidR="008B6CD8" w:rsidRPr="00462F2F" w:rsidRDefault="008B6CD8" w:rsidP="008071D7">
      <w:pPr>
        <w:spacing w:after="0"/>
        <w:rPr>
          <w:rFonts w:asciiTheme="minorHAnsi" w:hAnsiTheme="minorHAnsi"/>
          <w:lang w:val="en-GB"/>
        </w:rPr>
      </w:pPr>
      <w:r>
        <w:rPr>
          <w:rFonts w:asciiTheme="minorHAnsi" w:hAnsiTheme="minorHAnsi"/>
          <w:lang w:val="en-GB"/>
        </w:rPr>
        <w:t>Addis Ababa</w:t>
      </w:r>
    </w:p>
    <w:p w:rsidR="008B6CD8" w:rsidRPr="00462F2F" w:rsidRDefault="008B6CD8" w:rsidP="008071D7">
      <w:pPr>
        <w:spacing w:after="0"/>
        <w:rPr>
          <w:rFonts w:asciiTheme="minorHAnsi" w:hAnsiTheme="minorHAnsi"/>
          <w:lang w:val="en-GB"/>
        </w:rPr>
      </w:pPr>
    </w:p>
    <w:p w:rsidR="008B6CD8" w:rsidRPr="00462F2F" w:rsidRDefault="008B6CD8">
      <w:pPr>
        <w:rPr>
          <w:rFonts w:asciiTheme="minorHAnsi" w:hAnsiTheme="minorHAnsi"/>
          <w:b/>
          <w:bCs/>
          <w:sz w:val="28"/>
          <w:lang w:val="en-GB"/>
        </w:rPr>
      </w:pPr>
      <w:r w:rsidRPr="00462F2F">
        <w:rPr>
          <w:rFonts w:asciiTheme="minorHAnsi" w:hAnsiTheme="minorHAnsi"/>
          <w:b/>
          <w:bCs/>
          <w:sz w:val="28"/>
          <w:lang w:val="en-GB"/>
        </w:rPr>
        <w:br w:type="page"/>
      </w:r>
    </w:p>
    <w:p w:rsidR="008B6CD8" w:rsidRPr="00462F2F" w:rsidRDefault="008B6CD8" w:rsidP="00682529">
      <w:pPr>
        <w:pStyle w:val="Heading1"/>
        <w:jc w:val="center"/>
        <w:rPr>
          <w:lang w:val="en-GB"/>
        </w:rPr>
      </w:pPr>
      <w:bookmarkStart w:id="1" w:name="_Toc41383444"/>
      <w:r w:rsidRPr="00462F2F">
        <w:rPr>
          <w:lang w:val="en-GB"/>
        </w:rPr>
        <w:lastRenderedPageBreak/>
        <w:t>SECTION 2: Bid Data Sheet</w:t>
      </w:r>
      <w:r>
        <w:rPr>
          <w:lang w:val="en-GB"/>
        </w:rPr>
        <w:t xml:space="preserve"> (Envelope 1)</w:t>
      </w:r>
      <w:bookmarkEnd w:id="1"/>
    </w:p>
    <w:p w:rsidR="008B6CD8" w:rsidRPr="00462F2F" w:rsidRDefault="008B6CD8"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rsidR="008B6CD8" w:rsidRPr="00462F2F" w:rsidRDefault="008B6CD8"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Council </w:t>
      </w:r>
      <w:r>
        <w:rPr>
          <w:rFonts w:asciiTheme="minorHAnsi" w:hAnsiTheme="minorHAnsi"/>
          <w:bCs/>
          <w:lang w:val="en-GB"/>
        </w:rPr>
        <w:t>Ethiopia and is open to local bidders only</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addresses:</w:t>
      </w:r>
    </w:p>
    <w:p w:rsidR="008B6CD8" w:rsidRDefault="008B6CD8" w:rsidP="00E25420">
      <w:pPr>
        <w:widowControl w:val="0"/>
        <w:autoSpaceDE w:val="0"/>
        <w:autoSpaceDN w:val="0"/>
        <w:adjustRightInd w:val="0"/>
        <w:spacing w:after="0" w:line="221" w:lineRule="exact"/>
        <w:rPr>
          <w:rFonts w:asciiTheme="minorHAnsi" w:hAnsiTheme="minorHAnsi"/>
          <w:lang w:val="en-GB"/>
        </w:rPr>
      </w:pPr>
    </w:p>
    <w:p w:rsidR="008B6CD8" w:rsidRPr="00462F2F" w:rsidRDefault="008B6CD8"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rsidR="008B6CD8" w:rsidRPr="00462F2F" w:rsidRDefault="00587542" w:rsidP="00E25420">
      <w:pPr>
        <w:widowControl w:val="0"/>
        <w:autoSpaceDE w:val="0"/>
        <w:autoSpaceDN w:val="0"/>
        <w:adjustRightInd w:val="0"/>
        <w:spacing w:after="0" w:line="221" w:lineRule="exact"/>
        <w:rPr>
          <w:rFonts w:asciiTheme="minorHAnsi" w:hAnsiTheme="minorHAnsi"/>
          <w:lang w:val="en-GB"/>
        </w:rPr>
      </w:pPr>
      <w:hyperlink r:id="rId17" w:history="1">
        <w:r w:rsidR="008B6CD8" w:rsidRPr="0084588B">
          <w:rPr>
            <w:rStyle w:val="Hyperlink"/>
            <w:rFonts w:asciiTheme="minorHAnsi" w:hAnsiTheme="minorHAnsi"/>
            <w:lang w:val="en-GB"/>
          </w:rPr>
          <w:t>et.tenders@nrc.no</w:t>
        </w:r>
      </w:hyperlink>
      <w:r w:rsidR="008B6CD8">
        <w:rPr>
          <w:rFonts w:asciiTheme="minorHAnsi" w:hAnsiTheme="minorHAnsi"/>
          <w:lang w:val="en-GB"/>
        </w:rPr>
        <w:t xml:space="preserve"> </w:t>
      </w:r>
    </w:p>
    <w:p w:rsidR="008B6CD8" w:rsidRDefault="008B6CD8" w:rsidP="00E25420">
      <w:pPr>
        <w:widowControl w:val="0"/>
        <w:autoSpaceDE w:val="0"/>
        <w:autoSpaceDN w:val="0"/>
        <w:adjustRightInd w:val="0"/>
        <w:spacing w:after="0" w:line="221" w:lineRule="exact"/>
        <w:rPr>
          <w:rFonts w:asciiTheme="minorHAnsi" w:hAnsiTheme="minorHAnsi"/>
          <w:lang w:val="en-GB"/>
        </w:rPr>
      </w:pPr>
    </w:p>
    <w:p w:rsidR="008B6CD8" w:rsidRPr="00462F2F" w:rsidRDefault="008B6CD8"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rsidR="008B6CD8" w:rsidRPr="00462F2F" w:rsidRDefault="008B6CD8"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rsidR="008B6CD8"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8B6CD8" w:rsidRPr="00462F2F" w:rsidRDefault="008B6CD8"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8B6CD8" w:rsidRPr="00462F2F" w:rsidRDefault="008B6CD8" w:rsidP="00E25420">
      <w:pPr>
        <w:widowControl w:val="0"/>
        <w:autoSpaceDE w:val="0"/>
        <w:autoSpaceDN w:val="0"/>
        <w:adjustRightInd w:val="0"/>
        <w:spacing w:after="0" w:line="221" w:lineRule="exact"/>
        <w:rPr>
          <w:rFonts w:asciiTheme="minorHAnsi" w:hAnsiTheme="minorHAnsi"/>
          <w:lang w:val="en-GB"/>
        </w:rPr>
      </w:pPr>
    </w:p>
    <w:p w:rsidR="008B6CD8" w:rsidRPr="00462F2F" w:rsidRDefault="008B6CD8"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8"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8B6CD8" w:rsidRDefault="008B6CD8" w:rsidP="00E25420">
      <w:pPr>
        <w:widowControl w:val="0"/>
        <w:autoSpaceDE w:val="0"/>
        <w:autoSpaceDN w:val="0"/>
        <w:adjustRightInd w:val="0"/>
        <w:spacing w:after="0" w:line="221" w:lineRule="exact"/>
        <w:rPr>
          <w:rFonts w:asciiTheme="minorHAnsi" w:hAnsiTheme="minorHAnsi"/>
          <w:lang w:val="en-GB"/>
        </w:rPr>
      </w:pPr>
    </w:p>
    <w:p w:rsidR="008B6CD8" w:rsidRDefault="008B6CD8"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rsidR="008B6CD8" w:rsidRDefault="008B6CD8"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291"/>
        <w:gridCol w:w="5069"/>
      </w:tblGrid>
      <w:tr w:rsidR="008B6CD8" w:rsidRPr="00EB3D6F" w:rsidTr="00EB3D6F">
        <w:tc>
          <w:tcPr>
            <w:tcW w:w="4815" w:type="dxa"/>
            <w:tcMar>
              <w:top w:w="0" w:type="dxa"/>
              <w:left w:w="108" w:type="dxa"/>
              <w:bottom w:w="0" w:type="dxa"/>
              <w:right w:w="108" w:type="dxa"/>
            </w:tcMar>
          </w:tcPr>
          <w:p w:rsidR="008B6CD8" w:rsidRPr="00EB3D6F" w:rsidRDefault="008B6CD8"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rsidR="008B6CD8"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587542" w:rsidP="00EB3D6F">
            <w:pPr>
              <w:widowControl w:val="0"/>
              <w:autoSpaceDE w:val="0"/>
              <w:autoSpaceDN w:val="0"/>
              <w:adjustRightInd w:val="0"/>
              <w:spacing w:after="0" w:line="221" w:lineRule="exact"/>
              <w:rPr>
                <w:rFonts w:asciiTheme="minorHAnsi" w:hAnsiTheme="minorHAnsi"/>
                <w:lang w:val="en-GB"/>
              </w:rPr>
            </w:pPr>
            <w:hyperlink r:id="rId19" w:history="1">
              <w:r w:rsidR="008B6CD8" w:rsidRPr="00EB3D6F">
                <w:rPr>
                  <w:rStyle w:val="Hyperlink"/>
                  <w:rFonts w:asciiTheme="minorHAnsi" w:hAnsiTheme="minorHAnsi"/>
                  <w:lang w:val="en-GB"/>
                </w:rPr>
                <w:t>https://goo.gl/maps/8PuX44Dnmqq</w:t>
              </w:r>
            </w:hyperlink>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rsidR="008B6CD8" w:rsidRPr="00EB3D6F" w:rsidRDefault="008B6CD8"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Shire Area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House No 149</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 Shire Enda Selassie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Shire Town</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North Western Tigray Zone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587542" w:rsidP="00EB3D6F">
            <w:pPr>
              <w:widowControl w:val="0"/>
              <w:autoSpaceDE w:val="0"/>
              <w:autoSpaceDN w:val="0"/>
              <w:adjustRightInd w:val="0"/>
              <w:spacing w:after="0" w:line="221" w:lineRule="exact"/>
              <w:rPr>
                <w:rFonts w:asciiTheme="minorHAnsi" w:hAnsiTheme="minorHAnsi"/>
                <w:lang w:val="en-GB"/>
              </w:rPr>
            </w:pPr>
            <w:hyperlink r:id="rId20" w:history="1">
              <w:r w:rsidR="008B6CD8" w:rsidRPr="00EB3D6F">
                <w:rPr>
                  <w:rStyle w:val="Hyperlink"/>
                  <w:rFonts w:asciiTheme="minorHAnsi" w:hAnsiTheme="minorHAnsi"/>
                  <w:lang w:val="en-GB"/>
                </w:rPr>
                <w:t>https://goo.gl/maps/RXmiUUMX8e4xUgYu5</w:t>
              </w:r>
            </w:hyperlink>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tc>
      </w:tr>
      <w:tr w:rsidR="008B6CD8" w:rsidRPr="00EB3D6F" w:rsidTr="00EB3D6F">
        <w:tc>
          <w:tcPr>
            <w:tcW w:w="4815" w:type="dxa"/>
            <w:tcMar>
              <w:top w:w="0" w:type="dxa"/>
              <w:left w:w="108" w:type="dxa"/>
              <w:bottom w:w="0" w:type="dxa"/>
              <w:right w:w="108" w:type="dxa"/>
            </w:tcMar>
          </w:tcPr>
          <w:p w:rsidR="008B6CD8" w:rsidRPr="00EB3D6F" w:rsidRDefault="008B6CD8"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Assosa Area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ext to police station close to ARRA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04</w:t>
            </w:r>
          </w:p>
          <w:p w:rsidR="008B6CD8"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02</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City</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Assosa Zone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587542" w:rsidP="00EB3D6F">
            <w:pPr>
              <w:widowControl w:val="0"/>
              <w:autoSpaceDE w:val="0"/>
              <w:autoSpaceDN w:val="0"/>
              <w:adjustRightInd w:val="0"/>
              <w:spacing w:after="0" w:line="221" w:lineRule="exact"/>
              <w:rPr>
                <w:rFonts w:asciiTheme="minorHAnsi" w:hAnsiTheme="minorHAnsi"/>
                <w:lang w:val="en-GB"/>
              </w:rPr>
            </w:pPr>
            <w:hyperlink r:id="rId21" w:history="1">
              <w:r w:rsidR="008B6CD8" w:rsidRPr="00EB3D6F">
                <w:rPr>
                  <w:rStyle w:val="Hyperlink"/>
                  <w:rFonts w:asciiTheme="minorHAnsi" w:hAnsiTheme="minorHAnsi"/>
                  <w:lang w:val="en-GB"/>
                </w:rPr>
                <w:t>https://goo.gl/maps/6CY5poZ5rP52</w:t>
              </w:r>
            </w:hyperlink>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rsidR="008B6CD8" w:rsidRPr="00EB3D6F" w:rsidRDefault="008B6CD8" w:rsidP="00EB3D6F">
            <w:pPr>
              <w:widowControl w:val="0"/>
              <w:autoSpaceDE w:val="0"/>
              <w:autoSpaceDN w:val="0"/>
              <w:adjustRightInd w:val="0"/>
              <w:spacing w:after="0" w:line="221" w:lineRule="exact"/>
              <w:rPr>
                <w:rFonts w:asciiTheme="minorHAnsi" w:hAnsiTheme="minorHAnsi"/>
                <w:b/>
                <w:bCs/>
                <w:lang w:val="en-GB"/>
              </w:rPr>
            </w:pPr>
            <w:proofErr w:type="spellStart"/>
            <w:r w:rsidRPr="00EB3D6F">
              <w:rPr>
                <w:rFonts w:asciiTheme="minorHAnsi" w:hAnsiTheme="minorHAnsi"/>
                <w:b/>
                <w:bCs/>
                <w:lang w:val="en-GB"/>
              </w:rPr>
              <w:t>Jigjigga</w:t>
            </w:r>
            <w:proofErr w:type="spellEnd"/>
            <w:r w:rsidRPr="00EB3D6F">
              <w:rPr>
                <w:rFonts w:asciiTheme="minorHAnsi" w:hAnsiTheme="minorHAnsi"/>
                <w:b/>
                <w:bCs/>
                <w:lang w:val="en-GB"/>
              </w:rPr>
              <w:t xml:space="preserve"> Area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I</w:t>
            </w:r>
            <w:r w:rsidRPr="00EB3D6F">
              <w:rPr>
                <w:rFonts w:asciiTheme="minorHAnsi" w:hAnsiTheme="minorHAnsi"/>
                <w:lang w:val="en-GB"/>
              </w:rPr>
              <w:t>n front of IOM guest house)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10</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Jigjigga</w:t>
            </w:r>
            <w:proofErr w:type="spellEnd"/>
            <w:r w:rsidRPr="00EB3D6F">
              <w:rPr>
                <w:rFonts w:asciiTheme="minorHAnsi" w:hAnsiTheme="minorHAnsi"/>
                <w:lang w:val="en-GB"/>
              </w:rPr>
              <w:t xml:space="preserve"> City</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Fafan</w:t>
            </w:r>
            <w:proofErr w:type="spellEnd"/>
            <w:r w:rsidRPr="00EB3D6F">
              <w:rPr>
                <w:rFonts w:asciiTheme="minorHAnsi" w:hAnsiTheme="minorHAnsi"/>
                <w:lang w:val="en-GB"/>
              </w:rPr>
              <w:t xml:space="preserve"> Zone </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587542" w:rsidP="00EB3D6F">
            <w:pPr>
              <w:widowControl w:val="0"/>
              <w:autoSpaceDE w:val="0"/>
              <w:autoSpaceDN w:val="0"/>
              <w:adjustRightInd w:val="0"/>
              <w:spacing w:after="0" w:line="221" w:lineRule="exact"/>
              <w:rPr>
                <w:rFonts w:asciiTheme="minorHAnsi" w:hAnsiTheme="minorHAnsi"/>
                <w:lang w:val="en-GB"/>
              </w:rPr>
            </w:pPr>
            <w:hyperlink r:id="rId22" w:history="1">
              <w:r w:rsidR="008B6CD8" w:rsidRPr="00EB3D6F">
                <w:rPr>
                  <w:rStyle w:val="Hyperlink"/>
                  <w:rFonts w:asciiTheme="minorHAnsi" w:hAnsiTheme="minorHAnsi"/>
                  <w:lang w:val="en-GB"/>
                </w:rPr>
                <w:t>https://goo.gl/maps/hPbQs3mgLsgFzhbg7</w:t>
              </w:r>
            </w:hyperlink>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tc>
      </w:tr>
      <w:tr w:rsidR="008B6CD8" w:rsidRPr="00EB3D6F" w:rsidTr="00EB3D6F">
        <w:tc>
          <w:tcPr>
            <w:tcW w:w="4815" w:type="dxa"/>
            <w:tcMar>
              <w:top w:w="0" w:type="dxa"/>
              <w:left w:w="108" w:type="dxa"/>
              <w:bottom w:w="0" w:type="dxa"/>
              <w:right w:w="108" w:type="dxa"/>
            </w:tcMar>
          </w:tcPr>
          <w:p w:rsidR="008B6CD8" w:rsidRPr="00EB3D6F" w:rsidRDefault="008B6CD8"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Dollo Ado Area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N</w:t>
            </w:r>
            <w:r w:rsidRPr="00EB3D6F">
              <w:rPr>
                <w:rFonts w:asciiTheme="minorHAnsi" w:hAnsiTheme="minorHAnsi"/>
                <w:lang w:val="en-GB"/>
              </w:rPr>
              <w:t>ear WFP, DRC &amp; World Vision)</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 (</w:t>
            </w:r>
            <w:proofErr w:type="spellStart"/>
            <w:r w:rsidRPr="00EB3D6F">
              <w:rPr>
                <w:rFonts w:asciiTheme="minorHAnsi" w:hAnsiTheme="minorHAnsi"/>
                <w:lang w:val="en-GB"/>
              </w:rPr>
              <w:t>Yubo</w:t>
            </w:r>
            <w:proofErr w:type="spellEnd"/>
            <w:r w:rsidRPr="00EB3D6F">
              <w:rPr>
                <w:rFonts w:asciiTheme="minorHAnsi" w:hAnsiTheme="minorHAnsi"/>
                <w:lang w:val="en-GB"/>
              </w:rPr>
              <w:t>)</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Woreda </w:t>
            </w:r>
            <w:proofErr w:type="spellStart"/>
            <w:r w:rsidRPr="00EB3D6F">
              <w:rPr>
                <w:rFonts w:asciiTheme="minorHAnsi" w:hAnsiTheme="minorHAnsi"/>
                <w:lang w:val="en-GB"/>
              </w:rPr>
              <w:t>Dolo</w:t>
            </w:r>
            <w:proofErr w:type="spellEnd"/>
            <w:r w:rsidRPr="00EB3D6F">
              <w:rPr>
                <w:rFonts w:asciiTheme="minorHAnsi" w:hAnsiTheme="minorHAnsi"/>
                <w:lang w:val="en-GB"/>
              </w:rPr>
              <w:t xml:space="preserve"> Ado</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Dolo</w:t>
            </w:r>
            <w:proofErr w:type="spellEnd"/>
            <w:r w:rsidRPr="00EB3D6F">
              <w:rPr>
                <w:rFonts w:asciiTheme="minorHAnsi" w:hAnsiTheme="minorHAnsi"/>
                <w:lang w:val="en-GB"/>
              </w:rPr>
              <w:t xml:space="preserve"> Ado Town</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587542" w:rsidP="00EB3D6F">
            <w:pPr>
              <w:widowControl w:val="0"/>
              <w:autoSpaceDE w:val="0"/>
              <w:autoSpaceDN w:val="0"/>
              <w:adjustRightInd w:val="0"/>
              <w:spacing w:after="0" w:line="221" w:lineRule="exact"/>
              <w:rPr>
                <w:rFonts w:asciiTheme="minorHAnsi" w:hAnsiTheme="minorHAnsi"/>
                <w:lang w:val="en-GB"/>
              </w:rPr>
            </w:pPr>
            <w:hyperlink r:id="rId23" w:history="1">
              <w:r w:rsidR="008B6CD8" w:rsidRPr="00EB3D6F">
                <w:rPr>
                  <w:rStyle w:val="Hyperlink"/>
                  <w:rFonts w:asciiTheme="minorHAnsi" w:hAnsiTheme="minorHAnsi"/>
                  <w:lang w:val="en-GB"/>
                </w:rPr>
                <w:t>https://goo.gl/maps/4Ucp6esRSzs</w:t>
              </w:r>
            </w:hyperlink>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rsidR="008B6CD8" w:rsidRPr="00EB3D6F" w:rsidRDefault="008B6CD8"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Bule Hora Area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(Behind Oromia International Bank)</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01</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Bule Hora Town</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West </w:t>
            </w:r>
            <w:proofErr w:type="spellStart"/>
            <w:r w:rsidRPr="00EB3D6F">
              <w:rPr>
                <w:rFonts w:asciiTheme="minorHAnsi" w:hAnsiTheme="minorHAnsi"/>
                <w:lang w:val="en-GB"/>
              </w:rPr>
              <w:t>Guji</w:t>
            </w:r>
            <w:proofErr w:type="spellEnd"/>
            <w:r w:rsidRPr="00EB3D6F">
              <w:rPr>
                <w:rFonts w:asciiTheme="minorHAnsi" w:hAnsiTheme="minorHAnsi"/>
                <w:lang w:val="en-GB"/>
              </w:rPr>
              <w:t xml:space="preserve"> Zone</w:t>
            </w:r>
          </w:p>
          <w:p w:rsidR="008B6CD8"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587542" w:rsidP="00EB3D6F">
            <w:pPr>
              <w:widowControl w:val="0"/>
              <w:autoSpaceDE w:val="0"/>
              <w:autoSpaceDN w:val="0"/>
              <w:adjustRightInd w:val="0"/>
              <w:spacing w:after="0" w:line="221" w:lineRule="exact"/>
              <w:rPr>
                <w:rFonts w:asciiTheme="minorHAnsi" w:hAnsiTheme="minorHAnsi"/>
                <w:lang w:val="en-GB"/>
              </w:rPr>
            </w:pPr>
            <w:hyperlink r:id="rId24" w:history="1">
              <w:r w:rsidR="008B6CD8" w:rsidRPr="00EB3D6F">
                <w:rPr>
                  <w:rStyle w:val="Hyperlink"/>
                  <w:rFonts w:asciiTheme="minorHAnsi" w:hAnsiTheme="minorHAnsi"/>
                  <w:lang w:val="en-GB"/>
                </w:rPr>
                <w:t>https://goo.gl/maps/fkXNR1RvRK4Mc32b6</w:t>
              </w:r>
            </w:hyperlink>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tc>
      </w:tr>
      <w:tr w:rsidR="008B6CD8" w:rsidRPr="00EB3D6F" w:rsidTr="00EB3D6F">
        <w:tc>
          <w:tcPr>
            <w:tcW w:w="4815" w:type="dxa"/>
            <w:tcMar>
              <w:top w:w="0" w:type="dxa"/>
              <w:left w:w="108" w:type="dxa"/>
              <w:bottom w:w="0" w:type="dxa"/>
              <w:right w:w="108" w:type="dxa"/>
            </w:tcMar>
          </w:tcPr>
          <w:p w:rsidR="008B6CD8" w:rsidRPr="00EB3D6F" w:rsidRDefault="008B6CD8"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Gambella Area Office</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t>
            </w:r>
            <w:r>
              <w:rPr>
                <w:rFonts w:asciiTheme="minorHAnsi" w:hAnsiTheme="minorHAnsi"/>
                <w:lang w:val="en-GB"/>
              </w:rPr>
              <w:t>C</w:t>
            </w:r>
            <w:r w:rsidRPr="00EB3D6F">
              <w:rPr>
                <w:rFonts w:asciiTheme="minorHAnsi" w:hAnsiTheme="minorHAnsi"/>
                <w:lang w:val="en-GB"/>
              </w:rPr>
              <w:t xml:space="preserve">lose to </w:t>
            </w:r>
            <w:proofErr w:type="spellStart"/>
            <w:r w:rsidRPr="00EB3D6F">
              <w:rPr>
                <w:rFonts w:asciiTheme="minorHAnsi" w:hAnsiTheme="minorHAnsi"/>
                <w:lang w:val="en-GB"/>
              </w:rPr>
              <w:t>Openo</w:t>
            </w:r>
            <w:proofErr w:type="spellEnd"/>
            <w:r w:rsidRPr="00EB3D6F">
              <w:rPr>
                <w:rFonts w:asciiTheme="minorHAnsi" w:hAnsiTheme="minorHAnsi"/>
                <w:lang w:val="en-GB"/>
              </w:rPr>
              <w:t xml:space="preserve"> college, behind Solomon hotel)</w:t>
            </w: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05</w:t>
            </w:r>
          </w:p>
          <w:p w:rsidR="008B6CD8" w:rsidRDefault="008B6CD8"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Gambella City</w:t>
            </w:r>
          </w:p>
          <w:p w:rsidR="008B6CD8" w:rsidRPr="00EB3D6F" w:rsidRDefault="00587542" w:rsidP="00EB3D6F">
            <w:pPr>
              <w:widowControl w:val="0"/>
              <w:autoSpaceDE w:val="0"/>
              <w:autoSpaceDN w:val="0"/>
              <w:adjustRightInd w:val="0"/>
              <w:spacing w:after="0" w:line="221" w:lineRule="exact"/>
              <w:rPr>
                <w:rFonts w:asciiTheme="minorHAnsi" w:hAnsiTheme="minorHAnsi"/>
                <w:lang w:val="en-GB"/>
              </w:rPr>
            </w:pPr>
            <w:hyperlink r:id="rId25" w:tooltip="Anuak Zone" w:history="1">
              <w:proofErr w:type="spellStart"/>
              <w:r w:rsidR="008B6CD8" w:rsidRPr="00D346F8">
                <w:t>Anuak</w:t>
              </w:r>
              <w:proofErr w:type="spellEnd"/>
              <w:r w:rsidR="008B6CD8" w:rsidRPr="00D346F8">
                <w:t xml:space="preserve"> Zone</w:t>
              </w:r>
            </w:hyperlink>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587542" w:rsidP="00EB3D6F">
            <w:pPr>
              <w:widowControl w:val="0"/>
              <w:autoSpaceDE w:val="0"/>
              <w:autoSpaceDN w:val="0"/>
              <w:adjustRightInd w:val="0"/>
              <w:spacing w:after="0" w:line="221" w:lineRule="exact"/>
              <w:rPr>
                <w:rFonts w:asciiTheme="minorHAnsi" w:hAnsiTheme="minorHAnsi"/>
                <w:lang w:val="en-GB"/>
              </w:rPr>
            </w:pPr>
            <w:hyperlink r:id="rId26" w:history="1">
              <w:r w:rsidR="008B6CD8" w:rsidRPr="00EB3D6F">
                <w:rPr>
                  <w:rStyle w:val="Hyperlink"/>
                  <w:rFonts w:asciiTheme="minorHAnsi" w:hAnsiTheme="minorHAnsi"/>
                  <w:lang w:val="en-GB"/>
                </w:rPr>
                <w:t>https://goo.gl/maps/W5nDgw8iMSm</w:t>
              </w:r>
            </w:hyperlink>
          </w:p>
          <w:p w:rsidR="008B6CD8" w:rsidRDefault="008B6CD8" w:rsidP="00EB3D6F">
            <w:pPr>
              <w:widowControl w:val="0"/>
              <w:autoSpaceDE w:val="0"/>
              <w:autoSpaceDN w:val="0"/>
              <w:adjustRightInd w:val="0"/>
              <w:spacing w:after="0" w:line="221" w:lineRule="exact"/>
              <w:rPr>
                <w:rFonts w:asciiTheme="minorHAnsi" w:hAnsiTheme="minorHAnsi"/>
                <w:lang w:val="en-GB"/>
              </w:rPr>
            </w:pPr>
          </w:p>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tc>
        <w:tc>
          <w:tcPr>
            <w:tcW w:w="5715" w:type="dxa"/>
            <w:tcMar>
              <w:top w:w="0" w:type="dxa"/>
              <w:left w:w="108" w:type="dxa"/>
              <w:bottom w:w="0" w:type="dxa"/>
              <w:right w:w="108" w:type="dxa"/>
            </w:tcMar>
          </w:tcPr>
          <w:p w:rsidR="008B6CD8" w:rsidRPr="00EB3D6F" w:rsidRDefault="008B6CD8" w:rsidP="00EB3D6F">
            <w:pPr>
              <w:widowControl w:val="0"/>
              <w:autoSpaceDE w:val="0"/>
              <w:autoSpaceDN w:val="0"/>
              <w:adjustRightInd w:val="0"/>
              <w:spacing w:after="0" w:line="221" w:lineRule="exact"/>
              <w:rPr>
                <w:rFonts w:asciiTheme="minorHAnsi" w:hAnsiTheme="minorHAnsi"/>
                <w:lang w:val="en-GB"/>
              </w:rPr>
            </w:pPr>
          </w:p>
        </w:tc>
      </w:tr>
    </w:tbl>
    <w:p w:rsidR="008B6CD8" w:rsidRPr="00462F2F" w:rsidRDefault="008B6CD8" w:rsidP="00ED4B4F">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lastRenderedPageBreak/>
        <w:t xml:space="preserve">SUMMARY OF </w:t>
      </w:r>
      <w:r>
        <w:rPr>
          <w:rFonts w:asciiTheme="minorHAnsi" w:hAnsiTheme="minorHAnsi"/>
          <w:b/>
          <w:u w:val="single"/>
          <w:lang w:val="en-GB"/>
        </w:rPr>
        <w:t>SUPPLIES</w:t>
      </w:r>
    </w:p>
    <w:p w:rsidR="008B6CD8" w:rsidRPr="009F0183" w:rsidRDefault="008B6CD8" w:rsidP="00007D37">
      <w:pPr>
        <w:widowControl w:val="0"/>
        <w:autoSpaceDE w:val="0"/>
        <w:autoSpaceDN w:val="0"/>
        <w:adjustRightInd w:val="0"/>
        <w:spacing w:after="0"/>
        <w:rPr>
          <w:rFonts w:asciiTheme="minorHAnsi" w:hAnsiTheme="minorHAnsi"/>
          <w:b/>
          <w:u w:val="single"/>
          <w:lang w:val="en-GB"/>
        </w:rPr>
      </w:pPr>
    </w:p>
    <w:tbl>
      <w:tblPr>
        <w:tblW w:w="5051" w:type="pct"/>
        <w:tblInd w:w="-95" w:type="dxa"/>
        <w:tblLook w:val="04A0" w:firstRow="1" w:lastRow="0" w:firstColumn="1" w:lastColumn="0" w:noHBand="0" w:noVBand="1"/>
      </w:tblPr>
      <w:tblGrid>
        <w:gridCol w:w="667"/>
        <w:gridCol w:w="2484"/>
        <w:gridCol w:w="2340"/>
        <w:gridCol w:w="2231"/>
        <w:gridCol w:w="1723"/>
      </w:tblGrid>
      <w:tr w:rsidR="008B6CD8" w:rsidRPr="00462F2F" w:rsidTr="00015FD2">
        <w:trPr>
          <w:trHeight w:val="454"/>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CD8" w:rsidRPr="00462F2F" w:rsidRDefault="00015FD2" w:rsidP="00ED4B4F">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 xml:space="preserve">Lot </w:t>
            </w:r>
            <w:r w:rsidR="008B6CD8" w:rsidRPr="00462F2F">
              <w:rPr>
                <w:rFonts w:cs="Calibri"/>
                <w:b/>
                <w:bCs/>
                <w:color w:val="000000"/>
                <w:sz w:val="20"/>
                <w:szCs w:val="20"/>
                <w:lang w:val="en-GB" w:eastAsia="en-GB"/>
              </w:rPr>
              <w:t>N.</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rsidR="008B6CD8" w:rsidRPr="00462F2F" w:rsidRDefault="008B6CD8" w:rsidP="00ED4B4F">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Supplies</w:t>
            </w:r>
            <w:r w:rsidRPr="00462F2F">
              <w:rPr>
                <w:rFonts w:cs="Calibri"/>
                <w:b/>
                <w:bCs/>
                <w:color w:val="000000"/>
                <w:sz w:val="20"/>
                <w:szCs w:val="20"/>
                <w:lang w:val="en-GB" w:eastAsia="en-GB"/>
              </w:rPr>
              <w:t>*</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8B6CD8" w:rsidRPr="00462F2F" w:rsidRDefault="008B6CD8" w:rsidP="00ED4B4F">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8B6CD8" w:rsidRPr="00462F2F" w:rsidRDefault="008B6CD8" w:rsidP="00F36A38">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8B6CD8" w:rsidRPr="00462F2F" w:rsidRDefault="008B6CD8" w:rsidP="00764A3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8B6CD8" w:rsidRPr="00462F2F" w:rsidTr="00015FD2">
        <w:trPr>
          <w:trHeight w:val="45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B6CD8" w:rsidRPr="00462F2F" w:rsidRDefault="008B6CD8"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1</w:t>
            </w:r>
          </w:p>
        </w:tc>
        <w:tc>
          <w:tcPr>
            <w:tcW w:w="1315" w:type="pct"/>
            <w:tcBorders>
              <w:top w:val="nil"/>
              <w:left w:val="nil"/>
              <w:bottom w:val="single" w:sz="4" w:space="0" w:color="auto"/>
              <w:right w:val="single" w:sz="4" w:space="0" w:color="auto"/>
            </w:tcBorders>
            <w:shd w:val="clear" w:color="auto" w:fill="auto"/>
            <w:vAlign w:val="center"/>
          </w:tcPr>
          <w:p w:rsidR="008B6CD8" w:rsidRPr="00462F2F" w:rsidRDefault="005914FE" w:rsidP="00ED4B4F">
            <w:pPr>
              <w:spacing w:after="0" w:line="240" w:lineRule="auto"/>
              <w:rPr>
                <w:rFonts w:cs="Calibri"/>
                <w:color w:val="000000"/>
                <w:sz w:val="20"/>
                <w:szCs w:val="20"/>
                <w:lang w:val="en-GB" w:eastAsia="en-GB"/>
              </w:rPr>
            </w:pPr>
            <w:r>
              <w:rPr>
                <w:rFonts w:cs="Calibri"/>
                <w:color w:val="000000"/>
                <w:sz w:val="20"/>
                <w:szCs w:val="20"/>
                <w:lang w:val="en-GB" w:eastAsia="en-GB"/>
              </w:rPr>
              <w:t xml:space="preserve">Printing &amp; Visibility of items </w:t>
            </w:r>
          </w:p>
        </w:tc>
        <w:tc>
          <w:tcPr>
            <w:tcW w:w="1239" w:type="pct"/>
            <w:tcBorders>
              <w:top w:val="nil"/>
              <w:left w:val="nil"/>
              <w:bottom w:val="single" w:sz="4" w:space="0" w:color="auto"/>
              <w:right w:val="single" w:sz="4" w:space="0" w:color="auto"/>
            </w:tcBorders>
            <w:shd w:val="clear" w:color="auto" w:fill="auto"/>
            <w:vAlign w:val="center"/>
          </w:tcPr>
          <w:p w:rsidR="008B6CD8" w:rsidRPr="00462F2F" w:rsidRDefault="005914FE" w:rsidP="00ED4B4F">
            <w:pPr>
              <w:spacing w:after="0" w:line="240" w:lineRule="auto"/>
              <w:rPr>
                <w:rFonts w:cs="Calibri"/>
                <w:color w:val="000000"/>
                <w:sz w:val="20"/>
                <w:szCs w:val="20"/>
                <w:lang w:val="en-GB" w:eastAsia="en-GB"/>
              </w:rPr>
            </w:pPr>
            <w:r>
              <w:rPr>
                <w:rFonts w:cs="Calibri"/>
                <w:color w:val="000000"/>
                <w:sz w:val="20"/>
                <w:szCs w:val="20"/>
                <w:lang w:val="en-GB" w:eastAsia="en-GB"/>
              </w:rPr>
              <w:t>Please refer section 5 for detailed spec &amp; quantity</w:t>
            </w:r>
          </w:p>
        </w:tc>
        <w:tc>
          <w:tcPr>
            <w:tcW w:w="1181" w:type="pct"/>
            <w:tcBorders>
              <w:top w:val="nil"/>
              <w:left w:val="nil"/>
              <w:bottom w:val="single" w:sz="4" w:space="0" w:color="auto"/>
              <w:right w:val="single" w:sz="4" w:space="0" w:color="auto"/>
            </w:tcBorders>
            <w:shd w:val="clear" w:color="auto" w:fill="auto"/>
            <w:vAlign w:val="center"/>
          </w:tcPr>
          <w:p w:rsidR="008B6CD8" w:rsidRPr="00462F2F" w:rsidRDefault="005914FE" w:rsidP="005914FE">
            <w:pPr>
              <w:spacing w:after="0" w:line="240" w:lineRule="auto"/>
              <w:jc w:val="both"/>
              <w:rPr>
                <w:rFonts w:cs="Calibri"/>
                <w:color w:val="000000"/>
                <w:sz w:val="20"/>
                <w:szCs w:val="20"/>
                <w:lang w:val="en-GB" w:eastAsia="en-GB"/>
              </w:rPr>
            </w:pPr>
            <w:r>
              <w:rPr>
                <w:rFonts w:cs="Calibri"/>
                <w:color w:val="000000"/>
                <w:sz w:val="20"/>
                <w:szCs w:val="20"/>
                <w:lang w:val="en-GB" w:eastAsia="en-GB"/>
              </w:rPr>
              <w:t>Please refer section 5 for detailed spec &amp; quantity</w:t>
            </w:r>
          </w:p>
        </w:tc>
        <w:tc>
          <w:tcPr>
            <w:tcW w:w="912" w:type="pct"/>
            <w:tcBorders>
              <w:top w:val="nil"/>
              <w:left w:val="nil"/>
              <w:bottom w:val="single" w:sz="4" w:space="0" w:color="auto"/>
              <w:right w:val="single" w:sz="4" w:space="0" w:color="auto"/>
            </w:tcBorders>
            <w:shd w:val="clear" w:color="auto" w:fill="auto"/>
            <w:vAlign w:val="center"/>
          </w:tcPr>
          <w:p w:rsidR="008B6CD8" w:rsidRPr="00462F2F" w:rsidRDefault="005914FE" w:rsidP="00ED4B4F">
            <w:pPr>
              <w:spacing w:after="0" w:line="240" w:lineRule="auto"/>
              <w:jc w:val="right"/>
              <w:rPr>
                <w:rFonts w:cs="Calibri"/>
                <w:color w:val="000000"/>
                <w:sz w:val="20"/>
                <w:szCs w:val="20"/>
                <w:lang w:val="en-GB" w:eastAsia="en-GB"/>
              </w:rPr>
            </w:pPr>
            <w:r>
              <w:rPr>
                <w:rFonts w:cs="Calibri"/>
                <w:color w:val="000000"/>
                <w:sz w:val="20"/>
                <w:szCs w:val="20"/>
                <w:lang w:val="en-GB" w:eastAsia="en-GB"/>
              </w:rPr>
              <w:t>NRC Addis Ababa</w:t>
            </w:r>
          </w:p>
        </w:tc>
      </w:tr>
      <w:tr w:rsidR="00015FD2" w:rsidRPr="00462F2F" w:rsidTr="00015FD2">
        <w:trPr>
          <w:trHeight w:val="454"/>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15FD2" w:rsidRPr="00462F2F" w:rsidRDefault="00015FD2" w:rsidP="00015FD2">
            <w:pPr>
              <w:spacing w:after="0" w:line="240" w:lineRule="auto"/>
              <w:rPr>
                <w:rFonts w:cs="Calibri"/>
                <w:color w:val="000000"/>
                <w:sz w:val="20"/>
                <w:szCs w:val="20"/>
                <w:lang w:val="en-GB" w:eastAsia="en-GB"/>
              </w:rPr>
            </w:pPr>
            <w:r w:rsidRPr="00462F2F">
              <w:rPr>
                <w:rFonts w:cs="Calibri"/>
                <w:color w:val="000000"/>
                <w:sz w:val="20"/>
                <w:szCs w:val="20"/>
                <w:lang w:val="en-GB" w:eastAsia="en-GB"/>
              </w:rPr>
              <w:t>2</w:t>
            </w:r>
          </w:p>
        </w:tc>
        <w:tc>
          <w:tcPr>
            <w:tcW w:w="1315" w:type="pct"/>
            <w:tcBorders>
              <w:top w:val="nil"/>
              <w:left w:val="nil"/>
              <w:bottom w:val="single" w:sz="4" w:space="0" w:color="auto"/>
              <w:right w:val="single" w:sz="4" w:space="0" w:color="auto"/>
            </w:tcBorders>
            <w:shd w:val="clear" w:color="auto" w:fill="auto"/>
            <w:vAlign w:val="center"/>
          </w:tcPr>
          <w:p w:rsidR="00015FD2" w:rsidRPr="00462F2F" w:rsidRDefault="00015FD2" w:rsidP="00015FD2">
            <w:pPr>
              <w:spacing w:after="0" w:line="240" w:lineRule="auto"/>
              <w:rPr>
                <w:rFonts w:cs="Calibri"/>
                <w:color w:val="000000"/>
                <w:sz w:val="20"/>
                <w:szCs w:val="20"/>
                <w:lang w:val="en-GB" w:eastAsia="en-GB"/>
              </w:rPr>
            </w:pPr>
            <w:r>
              <w:rPr>
                <w:rFonts w:cs="Calibri"/>
                <w:color w:val="000000"/>
                <w:sz w:val="20"/>
                <w:szCs w:val="20"/>
                <w:lang w:val="en-GB" w:eastAsia="en-GB"/>
              </w:rPr>
              <w:t>Textile Print</w:t>
            </w:r>
          </w:p>
        </w:tc>
        <w:tc>
          <w:tcPr>
            <w:tcW w:w="1239" w:type="pct"/>
            <w:tcBorders>
              <w:top w:val="nil"/>
              <w:left w:val="nil"/>
              <w:bottom w:val="single" w:sz="4" w:space="0" w:color="auto"/>
              <w:right w:val="single" w:sz="4" w:space="0" w:color="auto"/>
            </w:tcBorders>
            <w:shd w:val="clear" w:color="auto" w:fill="auto"/>
            <w:vAlign w:val="center"/>
          </w:tcPr>
          <w:p w:rsidR="00015FD2" w:rsidRPr="00462F2F" w:rsidRDefault="00015FD2" w:rsidP="00015FD2">
            <w:pPr>
              <w:spacing w:after="0" w:line="240" w:lineRule="auto"/>
              <w:rPr>
                <w:rFonts w:cs="Calibri"/>
                <w:color w:val="000000"/>
                <w:sz w:val="20"/>
                <w:szCs w:val="20"/>
                <w:lang w:val="en-GB" w:eastAsia="en-GB"/>
              </w:rPr>
            </w:pPr>
            <w:r>
              <w:rPr>
                <w:rFonts w:cs="Calibri"/>
                <w:color w:val="000000"/>
                <w:sz w:val="20"/>
                <w:szCs w:val="20"/>
                <w:lang w:val="en-GB" w:eastAsia="en-GB"/>
              </w:rPr>
              <w:t>Please refer section 5 for detailed spec &amp; quantity</w:t>
            </w:r>
          </w:p>
        </w:tc>
        <w:tc>
          <w:tcPr>
            <w:tcW w:w="1181" w:type="pct"/>
            <w:tcBorders>
              <w:top w:val="nil"/>
              <w:left w:val="nil"/>
              <w:bottom w:val="single" w:sz="4" w:space="0" w:color="auto"/>
              <w:right w:val="single" w:sz="4" w:space="0" w:color="auto"/>
            </w:tcBorders>
            <w:shd w:val="clear" w:color="auto" w:fill="auto"/>
            <w:vAlign w:val="center"/>
          </w:tcPr>
          <w:p w:rsidR="00015FD2" w:rsidRPr="00462F2F" w:rsidRDefault="00015FD2" w:rsidP="00015FD2">
            <w:pPr>
              <w:spacing w:after="0" w:line="240" w:lineRule="auto"/>
              <w:jc w:val="both"/>
              <w:rPr>
                <w:rFonts w:cs="Calibri"/>
                <w:color w:val="000000"/>
                <w:sz w:val="20"/>
                <w:szCs w:val="20"/>
                <w:lang w:val="en-GB" w:eastAsia="en-GB"/>
              </w:rPr>
            </w:pPr>
            <w:r>
              <w:rPr>
                <w:rFonts w:cs="Calibri"/>
                <w:color w:val="000000"/>
                <w:sz w:val="20"/>
                <w:szCs w:val="20"/>
                <w:lang w:val="en-GB" w:eastAsia="en-GB"/>
              </w:rPr>
              <w:t>Please refer section 5 for detailed spec &amp; quantity</w:t>
            </w:r>
          </w:p>
        </w:tc>
        <w:tc>
          <w:tcPr>
            <w:tcW w:w="912" w:type="pct"/>
            <w:tcBorders>
              <w:top w:val="nil"/>
              <w:left w:val="nil"/>
              <w:bottom w:val="single" w:sz="4" w:space="0" w:color="auto"/>
              <w:right w:val="single" w:sz="4" w:space="0" w:color="auto"/>
            </w:tcBorders>
            <w:shd w:val="clear" w:color="auto" w:fill="auto"/>
            <w:vAlign w:val="center"/>
          </w:tcPr>
          <w:p w:rsidR="00015FD2" w:rsidRPr="00462F2F" w:rsidRDefault="00015FD2" w:rsidP="00015FD2">
            <w:pPr>
              <w:spacing w:after="0" w:line="240" w:lineRule="auto"/>
              <w:jc w:val="right"/>
              <w:rPr>
                <w:rFonts w:cs="Calibri"/>
                <w:color w:val="000000"/>
                <w:sz w:val="20"/>
                <w:szCs w:val="20"/>
                <w:lang w:val="en-GB" w:eastAsia="en-GB"/>
              </w:rPr>
            </w:pPr>
            <w:r>
              <w:rPr>
                <w:rFonts w:cs="Calibri"/>
                <w:color w:val="000000"/>
                <w:sz w:val="20"/>
                <w:szCs w:val="20"/>
                <w:lang w:val="en-GB" w:eastAsia="en-GB"/>
              </w:rPr>
              <w:t>NRC Addis Ababa</w:t>
            </w:r>
          </w:p>
        </w:tc>
      </w:tr>
    </w:tbl>
    <w:p w:rsidR="005914FE" w:rsidRDefault="005914FE" w:rsidP="00E25420">
      <w:pPr>
        <w:widowControl w:val="0"/>
        <w:autoSpaceDE w:val="0"/>
        <w:autoSpaceDN w:val="0"/>
        <w:adjustRightInd w:val="0"/>
        <w:spacing w:after="0"/>
        <w:rPr>
          <w:rFonts w:asciiTheme="minorHAnsi" w:hAnsiTheme="minorHAnsi"/>
          <w:lang w:val="en-GB"/>
        </w:rPr>
      </w:pPr>
    </w:p>
    <w:p w:rsidR="008B6CD8" w:rsidRPr="00462F2F" w:rsidRDefault="008B6CD8"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w:t>
      </w:r>
      <w:r>
        <w:rPr>
          <w:rFonts w:asciiTheme="minorHAnsi" w:hAnsiTheme="minorHAnsi"/>
          <w:lang w:val="en-GB"/>
        </w:rPr>
        <w:t xml:space="preserve"> </w:t>
      </w:r>
      <w:r w:rsidRPr="00462F2F">
        <w:rPr>
          <w:rFonts w:asciiTheme="minorHAnsi" w:hAnsiTheme="minorHAnsi"/>
          <w:lang w:val="en-GB"/>
        </w:rPr>
        <w:t>specifications in section 5</w:t>
      </w:r>
    </w:p>
    <w:p w:rsidR="008B6CD8" w:rsidRPr="00462F2F" w:rsidRDefault="008B6CD8"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estimates and are subject to variations</w:t>
      </w:r>
      <w:r>
        <w:rPr>
          <w:rFonts w:asciiTheme="minorHAnsi" w:hAnsiTheme="minorHAnsi"/>
          <w:lang w:val="en-GB"/>
        </w:rPr>
        <w:t xml:space="preserve">. The quantity represents the estimate for the first year of the contract. Similar quantities are expected for the second year </w:t>
      </w:r>
    </w:p>
    <w:p w:rsidR="008B6CD8" w:rsidRPr="00462F2F" w:rsidRDefault="008B6CD8" w:rsidP="00E25420">
      <w:pPr>
        <w:widowControl w:val="0"/>
        <w:autoSpaceDE w:val="0"/>
        <w:autoSpaceDN w:val="0"/>
        <w:adjustRightInd w:val="0"/>
        <w:spacing w:after="0" w:line="254" w:lineRule="exact"/>
        <w:rPr>
          <w:rFonts w:asciiTheme="minorHAnsi" w:hAnsiTheme="minorHAnsi"/>
          <w:lang w:val="en-GB"/>
        </w:rPr>
      </w:pPr>
    </w:p>
    <w:p w:rsidR="008B6CD8" w:rsidRPr="00ED6262" w:rsidRDefault="008B6CD8"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rsidR="008B6CD8" w:rsidRPr="00ED6262" w:rsidRDefault="008B6CD8" w:rsidP="00ED6262">
      <w:pPr>
        <w:widowControl w:val="0"/>
        <w:autoSpaceDE w:val="0"/>
        <w:autoSpaceDN w:val="0"/>
        <w:adjustRightInd w:val="0"/>
        <w:spacing w:after="0"/>
        <w:rPr>
          <w:rFonts w:asciiTheme="minorHAnsi" w:hAnsiTheme="minorHAnsi"/>
          <w:lang w:val="en-GB"/>
        </w:rPr>
      </w:pPr>
      <w:r>
        <w:rPr>
          <w:rFonts w:asciiTheme="minorHAnsi" w:hAnsiTheme="minorHAnsi"/>
          <w:lang w:val="en-GB"/>
        </w:rPr>
        <w:t>All bidders are re</w:t>
      </w:r>
      <w:r w:rsidRPr="00AD0328">
        <w:rPr>
          <w:rFonts w:asciiTheme="minorHAnsi" w:hAnsiTheme="minorHAnsi"/>
          <w:lang w:val="en-GB"/>
        </w:rPr>
        <w:t xml:space="preserve">quired to submit a bid guarantee (Cashier’s Payment Order – CPO) valued at </w:t>
      </w:r>
      <w:r w:rsidRPr="00AD0328">
        <w:rPr>
          <w:rFonts w:asciiTheme="minorHAnsi" w:hAnsiTheme="minorHAnsi"/>
          <w:b/>
          <w:lang w:val="en-GB"/>
        </w:rPr>
        <w:t xml:space="preserve">ETB </w:t>
      </w:r>
      <w:r>
        <w:rPr>
          <w:rFonts w:asciiTheme="minorHAnsi" w:hAnsiTheme="minorHAnsi"/>
          <w:b/>
          <w:noProof/>
          <w:lang w:val="en-GB"/>
        </w:rPr>
        <w:t>50,000</w:t>
      </w:r>
      <w:r>
        <w:rPr>
          <w:rFonts w:asciiTheme="minorHAnsi" w:hAnsiTheme="minorHAnsi"/>
          <w:lang w:val="en-GB"/>
        </w:rPr>
        <w:t>. Any bid received that does not meet this requirement will automatically be declared ineligible and will not be considered further. The bid security amount is fixed regardless of the value of the bid or the number of lots applied to.</w:t>
      </w:r>
    </w:p>
    <w:p w:rsidR="008B6CD8" w:rsidRPr="00462F2F" w:rsidRDefault="008B6CD8"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w:t>
      </w:r>
      <w:bookmarkStart w:id="2" w:name="_GoBack"/>
      <w:bookmarkEnd w:id="2"/>
      <w:r w:rsidRPr="00462F2F">
        <w:rPr>
          <w:rFonts w:asciiTheme="minorHAnsi" w:hAnsiTheme="minorHAnsi"/>
          <w:b/>
          <w:u w:val="single"/>
          <w:lang w:val="en-GB"/>
        </w:rPr>
        <w:t>E FOR DELIVERY</w:t>
      </w:r>
    </w:p>
    <w:p w:rsidR="008B6CD8" w:rsidRPr="00462F2F" w:rsidRDefault="008B6CD8"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 xml:space="preserve">All bidders are expected to detail the lead time for all </w:t>
      </w:r>
      <w:r>
        <w:rPr>
          <w:rFonts w:asciiTheme="minorHAnsi" w:hAnsiTheme="minorHAnsi"/>
          <w:lang w:val="en-GB"/>
        </w:rPr>
        <w:t>supplies</w:t>
      </w:r>
      <w:r w:rsidRPr="00462F2F">
        <w:rPr>
          <w:rFonts w:asciiTheme="minorHAnsi" w:hAnsiTheme="minorHAnsi"/>
          <w:lang w:val="en-GB"/>
        </w:rPr>
        <w:t>. Failure to provide this information will be a disadvantage for the bid.</w:t>
      </w:r>
    </w:p>
    <w:p w:rsidR="008B6CD8" w:rsidRPr="00462F2F" w:rsidRDefault="008B6CD8">
      <w:pPr>
        <w:rPr>
          <w:rFonts w:asciiTheme="minorHAnsi" w:hAnsiTheme="minorHAnsi"/>
          <w:b/>
          <w:u w:val="single"/>
          <w:lang w:val="en-GB"/>
        </w:rPr>
      </w:pPr>
      <w:r w:rsidRPr="00462F2F">
        <w:rPr>
          <w:rFonts w:asciiTheme="minorHAnsi" w:hAnsiTheme="minorHAnsi"/>
          <w:b/>
          <w:u w:val="single"/>
          <w:lang w:val="en-GB"/>
        </w:rPr>
        <w:br w:type="page"/>
      </w:r>
    </w:p>
    <w:p w:rsidR="008B6CD8" w:rsidRPr="00462F2F" w:rsidRDefault="008B6CD8"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rsidR="008B6CD8" w:rsidRPr="00462F2F" w:rsidRDefault="008B6CD8" w:rsidP="00E25420">
      <w:pPr>
        <w:widowControl w:val="0"/>
        <w:autoSpaceDE w:val="0"/>
        <w:autoSpaceDN w:val="0"/>
        <w:adjustRightInd w:val="0"/>
        <w:spacing w:after="0" w:line="83" w:lineRule="exact"/>
        <w:rPr>
          <w:rFonts w:asciiTheme="minorHAnsi" w:hAnsiTheme="minorHAnsi"/>
          <w:lang w:val="en-GB"/>
        </w:rPr>
      </w:pPr>
    </w:p>
    <w:p w:rsidR="008B6CD8" w:rsidRPr="00462F2F" w:rsidRDefault="008B6CD8" w:rsidP="00E25420">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8B6CD8" w:rsidRPr="00462F2F" w:rsidTr="009C4B00">
        <w:trPr>
          <w:trHeight w:val="580"/>
          <w:jc w:val="center"/>
        </w:trPr>
        <w:tc>
          <w:tcPr>
            <w:tcW w:w="6091" w:type="dxa"/>
            <w:tcBorders>
              <w:bottom w:val="nil"/>
            </w:tcBorders>
            <w:shd w:val="clear" w:color="auto" w:fill="auto"/>
            <w:vAlign w:val="center"/>
          </w:tcPr>
          <w:p w:rsidR="008B6CD8" w:rsidRPr="00462F2F" w:rsidRDefault="008B6CD8"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rsidR="008B6CD8" w:rsidRPr="00462F2F" w:rsidRDefault="008B6CD8" w:rsidP="00D75E37">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rsidR="008B6CD8" w:rsidRPr="00462F2F" w:rsidRDefault="008B6CD8" w:rsidP="00D75E37">
            <w:pPr>
              <w:spacing w:after="0"/>
              <w:rPr>
                <w:rFonts w:asciiTheme="minorHAnsi" w:hAnsiTheme="minorHAnsi" w:cs="Arial"/>
                <w:b/>
                <w:lang w:val="en-GB"/>
              </w:rPr>
            </w:pPr>
            <w:r w:rsidRPr="00462F2F">
              <w:rPr>
                <w:rFonts w:asciiTheme="minorHAnsi" w:hAnsiTheme="minorHAnsi" w:cs="Arial"/>
                <w:b/>
                <w:lang w:val="en-GB"/>
              </w:rPr>
              <w:t>Time**</w:t>
            </w:r>
          </w:p>
        </w:tc>
      </w:tr>
      <w:tr w:rsidR="008B6CD8" w:rsidRPr="00462F2F" w:rsidTr="009C4B00">
        <w:trPr>
          <w:trHeight w:val="557"/>
          <w:jc w:val="center"/>
        </w:trPr>
        <w:tc>
          <w:tcPr>
            <w:tcW w:w="6091" w:type="dxa"/>
            <w:shd w:val="clear" w:color="auto" w:fill="auto"/>
            <w:vAlign w:val="center"/>
          </w:tcPr>
          <w:p w:rsidR="008B6CD8" w:rsidRPr="00462F2F" w:rsidRDefault="008B6CD8"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rsidR="008B6CD8" w:rsidRPr="00462F2F" w:rsidRDefault="008B6CD8" w:rsidP="00F10174">
            <w:pPr>
              <w:spacing w:after="0"/>
              <w:jc w:val="center"/>
              <w:rPr>
                <w:rFonts w:asciiTheme="minorHAnsi" w:hAnsiTheme="minorHAnsi" w:cs="Arial"/>
                <w:lang w:val="en-GB"/>
              </w:rPr>
            </w:pPr>
            <w:r>
              <w:rPr>
                <w:rFonts w:asciiTheme="minorHAnsi" w:hAnsiTheme="minorHAnsi" w:cs="Arial"/>
                <w:noProof/>
                <w:lang w:val="en-GB"/>
              </w:rPr>
              <w:t>01 June 2020</w:t>
            </w:r>
          </w:p>
        </w:tc>
        <w:tc>
          <w:tcPr>
            <w:tcW w:w="1275" w:type="dxa"/>
            <w:shd w:val="clear" w:color="auto" w:fill="auto"/>
            <w:vAlign w:val="center"/>
          </w:tcPr>
          <w:p w:rsidR="008B6CD8" w:rsidRPr="00462F2F" w:rsidRDefault="008B6CD8" w:rsidP="00F10174">
            <w:pPr>
              <w:spacing w:after="0"/>
              <w:jc w:val="center"/>
              <w:rPr>
                <w:rFonts w:asciiTheme="minorHAnsi" w:hAnsiTheme="minorHAnsi" w:cs="Arial"/>
                <w:lang w:val="en-GB"/>
              </w:rPr>
            </w:pPr>
            <w:r>
              <w:rPr>
                <w:rFonts w:asciiTheme="minorHAnsi" w:hAnsiTheme="minorHAnsi" w:cs="Arial"/>
                <w:lang w:val="en-GB"/>
              </w:rPr>
              <w:t>08:30</w:t>
            </w:r>
          </w:p>
        </w:tc>
      </w:tr>
      <w:tr w:rsidR="008B6CD8" w:rsidRPr="00462F2F" w:rsidTr="009C4B00">
        <w:trPr>
          <w:trHeight w:val="551"/>
          <w:jc w:val="center"/>
        </w:trPr>
        <w:tc>
          <w:tcPr>
            <w:tcW w:w="6091" w:type="dxa"/>
            <w:shd w:val="clear" w:color="auto" w:fill="auto"/>
            <w:vAlign w:val="center"/>
          </w:tcPr>
          <w:p w:rsidR="008B6CD8" w:rsidRPr="00462F2F" w:rsidRDefault="008B6CD8"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rsidR="008B6CD8" w:rsidRPr="00462F2F" w:rsidRDefault="008B6CD8" w:rsidP="00260FC3">
            <w:pPr>
              <w:spacing w:after="0"/>
              <w:jc w:val="center"/>
              <w:rPr>
                <w:rFonts w:asciiTheme="minorHAnsi" w:hAnsiTheme="minorHAnsi" w:cs="Arial"/>
                <w:lang w:val="en-GB"/>
              </w:rPr>
            </w:pPr>
            <w:r>
              <w:rPr>
                <w:rFonts w:asciiTheme="minorHAnsi" w:hAnsiTheme="minorHAnsi" w:cs="Arial"/>
                <w:noProof/>
                <w:lang w:val="en-GB"/>
              </w:rPr>
              <w:t>19 June 2020</w:t>
            </w:r>
          </w:p>
        </w:tc>
        <w:tc>
          <w:tcPr>
            <w:tcW w:w="1275" w:type="dxa"/>
            <w:shd w:val="clear" w:color="auto" w:fill="auto"/>
            <w:vAlign w:val="center"/>
          </w:tcPr>
          <w:p w:rsidR="008B6CD8" w:rsidRPr="00462F2F" w:rsidRDefault="008B6CD8" w:rsidP="00F10174">
            <w:pPr>
              <w:spacing w:after="0"/>
              <w:jc w:val="center"/>
              <w:rPr>
                <w:rFonts w:asciiTheme="minorHAnsi" w:hAnsiTheme="minorHAnsi" w:cs="Arial"/>
                <w:lang w:val="en-GB"/>
              </w:rPr>
            </w:pPr>
            <w:r>
              <w:rPr>
                <w:rFonts w:asciiTheme="minorHAnsi" w:hAnsiTheme="minorHAnsi" w:cs="Arial"/>
                <w:lang w:val="en-GB"/>
              </w:rPr>
              <w:t>N/A</w:t>
            </w:r>
          </w:p>
        </w:tc>
      </w:tr>
      <w:tr w:rsidR="008B6CD8" w:rsidRPr="00462F2F" w:rsidTr="009C4B00">
        <w:trPr>
          <w:trHeight w:val="559"/>
          <w:jc w:val="center"/>
        </w:trPr>
        <w:tc>
          <w:tcPr>
            <w:tcW w:w="6091" w:type="dxa"/>
            <w:tcBorders>
              <w:bottom w:val="single" w:sz="24" w:space="0" w:color="auto"/>
            </w:tcBorders>
            <w:shd w:val="clear" w:color="auto" w:fill="auto"/>
            <w:vAlign w:val="center"/>
          </w:tcPr>
          <w:p w:rsidR="008B6CD8" w:rsidRPr="00462F2F" w:rsidRDefault="008B6CD8"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rsidR="008B6CD8" w:rsidRPr="00462F2F" w:rsidRDefault="008B6CD8" w:rsidP="00F10174">
            <w:pPr>
              <w:spacing w:after="0"/>
              <w:jc w:val="center"/>
              <w:rPr>
                <w:rFonts w:asciiTheme="minorHAnsi" w:hAnsiTheme="minorHAnsi" w:cs="Arial"/>
                <w:lang w:val="en-GB"/>
              </w:rPr>
            </w:pPr>
            <w:r>
              <w:rPr>
                <w:rFonts w:asciiTheme="minorHAnsi" w:hAnsiTheme="minorHAnsi" w:cs="Arial"/>
                <w:noProof/>
                <w:lang w:val="en-GB"/>
              </w:rPr>
              <w:t>24 June 2020</w:t>
            </w:r>
          </w:p>
        </w:tc>
        <w:tc>
          <w:tcPr>
            <w:tcW w:w="1275" w:type="dxa"/>
            <w:tcBorders>
              <w:bottom w:val="single" w:sz="24" w:space="0" w:color="auto"/>
            </w:tcBorders>
            <w:shd w:val="clear" w:color="auto" w:fill="auto"/>
            <w:vAlign w:val="center"/>
          </w:tcPr>
          <w:p w:rsidR="008B6CD8" w:rsidRPr="00462F2F" w:rsidRDefault="008B6CD8" w:rsidP="00F10174">
            <w:pPr>
              <w:spacing w:after="0"/>
              <w:jc w:val="center"/>
              <w:rPr>
                <w:rFonts w:asciiTheme="minorHAnsi" w:hAnsiTheme="minorHAnsi" w:cs="Arial"/>
                <w:lang w:val="en-GB"/>
              </w:rPr>
            </w:pPr>
            <w:r>
              <w:rPr>
                <w:rFonts w:asciiTheme="minorHAnsi" w:hAnsiTheme="minorHAnsi" w:cs="Arial"/>
                <w:lang w:val="en-GB"/>
              </w:rPr>
              <w:t>N/A</w:t>
            </w:r>
          </w:p>
        </w:tc>
      </w:tr>
      <w:tr w:rsidR="008B6CD8" w:rsidRPr="00462F2F"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rsidR="008B6CD8" w:rsidRPr="00462F2F" w:rsidRDefault="008B6CD8"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rsidR="008B6CD8" w:rsidRPr="00462F2F" w:rsidRDefault="008B6CD8" w:rsidP="00F10174">
            <w:pPr>
              <w:spacing w:after="0"/>
              <w:jc w:val="center"/>
              <w:rPr>
                <w:rFonts w:asciiTheme="minorHAnsi" w:hAnsiTheme="minorHAnsi" w:cs="Arial"/>
                <w:lang w:val="en-GB"/>
              </w:rPr>
            </w:pPr>
            <w:r>
              <w:rPr>
                <w:rFonts w:asciiTheme="minorHAnsi" w:hAnsiTheme="minorHAnsi" w:cs="Arial"/>
                <w:noProof/>
                <w:lang w:val="en-GB"/>
              </w:rPr>
              <w:t>03 July 2020</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rsidR="008B6CD8" w:rsidRPr="00462F2F" w:rsidRDefault="008B6CD8" w:rsidP="00F10174">
            <w:pPr>
              <w:spacing w:after="0"/>
              <w:jc w:val="center"/>
              <w:rPr>
                <w:rFonts w:asciiTheme="minorHAnsi" w:hAnsiTheme="minorHAnsi" w:cs="Arial"/>
                <w:lang w:val="en-GB"/>
              </w:rPr>
            </w:pPr>
            <w:r>
              <w:rPr>
                <w:rFonts w:asciiTheme="minorHAnsi" w:hAnsiTheme="minorHAnsi" w:cs="Arial"/>
                <w:lang w:val="en-GB"/>
              </w:rPr>
              <w:t>16:30</w:t>
            </w:r>
          </w:p>
        </w:tc>
      </w:tr>
    </w:tbl>
    <w:p w:rsidR="008B6CD8" w:rsidRPr="00462F2F" w:rsidRDefault="008B6CD8"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rsidR="008B6CD8" w:rsidRPr="00462F2F" w:rsidRDefault="008B6CD8" w:rsidP="00ED4B4F">
      <w:pPr>
        <w:rPr>
          <w:b/>
          <w:u w:val="single"/>
          <w:lang w:val="en-GB"/>
        </w:rPr>
      </w:pPr>
      <w:r w:rsidRPr="00462F2F">
        <w:rPr>
          <w:lang w:val="en-GB"/>
        </w:rPr>
        <w:t xml:space="preserve">**All times are in the local time of </w:t>
      </w:r>
      <w:r>
        <w:rPr>
          <w:lang w:val="en-GB"/>
        </w:rPr>
        <w:t>Ethiopia and follow the Gregorian calendar.</w:t>
      </w:r>
    </w:p>
    <w:p w:rsidR="008B6CD8" w:rsidRPr="00462F2F" w:rsidRDefault="008B6CD8"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rsidR="008B6CD8" w:rsidRPr="00462F2F" w:rsidRDefault="008B6CD8" w:rsidP="00756EA1">
      <w:pPr>
        <w:rPr>
          <w:lang w:val="en-GB"/>
        </w:rPr>
      </w:pPr>
      <w:r w:rsidRPr="00462F2F">
        <w:rPr>
          <w:lang w:val="en-GB"/>
        </w:rPr>
        <w:t>Please submit your bids in accordance with the requirements detailed below:</w:t>
      </w:r>
    </w:p>
    <w:p w:rsidR="008B6CD8" w:rsidRDefault="008B6CD8" w:rsidP="00756EA1">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p w:rsidR="008B6CD8" w:rsidRPr="00D619AB" w:rsidRDefault="008B6CD8" w:rsidP="00756EA1">
      <w:pPr>
        <w:rPr>
          <w:b/>
          <w:u w:val="single"/>
          <w:lang w:val="en-GB"/>
        </w:rPr>
      </w:pPr>
      <w:r w:rsidRPr="00EB3D6F">
        <w:rPr>
          <w:b/>
          <w:u w:val="single"/>
          <w:lang w:val="en-GB"/>
        </w:rPr>
        <w:t>A non-returnable physical sample must be submitted with the bid. To the extent possible certificates detailing the material specifications/ applicable standards should be submitted with the bid.</w:t>
      </w:r>
    </w:p>
    <w:p w:rsidR="008B6CD8" w:rsidRPr="00462F2F" w:rsidRDefault="008B6CD8"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rsidR="008B6CD8" w:rsidRDefault="008B6CD8"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5</w:t>
      </w:r>
      <w:r w:rsidRPr="00CB7DAB">
        <w:rPr>
          <w:rFonts w:asciiTheme="minorHAnsi" w:hAnsiTheme="minorHAnsi"/>
          <w:vertAlign w:val="superscript"/>
          <w:lang w:val="en-GB"/>
        </w:rPr>
        <w:t>th</w:t>
      </w:r>
      <w:r>
        <w:rPr>
          <w:rFonts w:asciiTheme="minorHAnsi" w:hAnsiTheme="minorHAnsi"/>
          <w:lang w:val="en-GB"/>
        </w:rPr>
        <w:t xml:space="preserve"> Floor</w:t>
      </w:r>
    </w:p>
    <w:p w:rsidR="008B6CD8" w:rsidRPr="00462F2F" w:rsidRDefault="008B6CD8"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Adika Building</w:t>
      </w:r>
    </w:p>
    <w:p w:rsidR="008B6CD8" w:rsidRDefault="008B6CD8"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Africa Avenue</w:t>
      </w:r>
    </w:p>
    <w:p w:rsidR="008B6CD8" w:rsidRDefault="008B6CD8"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Bole Sub-city</w:t>
      </w:r>
    </w:p>
    <w:p w:rsidR="008B6CD8" w:rsidRDefault="008B6CD8"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Addis Ababa</w:t>
      </w:r>
    </w:p>
    <w:p w:rsidR="008B6CD8" w:rsidRPr="00462F2F" w:rsidRDefault="008B6CD8"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8B6CD8" w:rsidRPr="00462F2F" w:rsidRDefault="008B6CD8" w:rsidP="00B44B11">
      <w:pPr>
        <w:widowControl w:val="0"/>
        <w:autoSpaceDE w:val="0"/>
        <w:autoSpaceDN w:val="0"/>
        <w:adjustRightInd w:val="0"/>
        <w:spacing w:after="0" w:line="221" w:lineRule="exact"/>
        <w:rPr>
          <w:rFonts w:asciiTheme="minorHAnsi" w:hAnsiTheme="minorHAnsi"/>
          <w:lang w:val="en-GB"/>
        </w:rPr>
      </w:pPr>
    </w:p>
    <w:p w:rsidR="008B6CD8" w:rsidRDefault="008B6CD8"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lang w:val="en-GB"/>
        </w:rPr>
        <w:t>Google map:</w:t>
      </w:r>
      <w:r>
        <w:rPr>
          <w:rFonts w:asciiTheme="minorHAnsi" w:hAnsiTheme="minorHAnsi"/>
          <w:lang w:val="en-GB"/>
        </w:rPr>
        <w:t xml:space="preserve"> </w:t>
      </w:r>
      <w:hyperlink r:id="rId27"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8B6CD8" w:rsidRPr="00462F2F" w:rsidRDefault="008B6CD8" w:rsidP="00B44B11">
      <w:pPr>
        <w:widowControl w:val="0"/>
        <w:autoSpaceDE w:val="0"/>
        <w:autoSpaceDN w:val="0"/>
        <w:adjustRightInd w:val="0"/>
        <w:spacing w:after="0" w:line="221" w:lineRule="exact"/>
        <w:rPr>
          <w:rFonts w:asciiTheme="minorHAnsi" w:hAnsiTheme="minorHAnsi"/>
          <w:b/>
          <w:lang w:val="en-GB"/>
        </w:rPr>
      </w:pPr>
    </w:p>
    <w:p w:rsidR="008B6CD8" w:rsidRPr="00462F2F" w:rsidRDefault="008B6CD8" w:rsidP="00ED4B4F">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rsidR="008B6CD8" w:rsidRPr="00462F2F" w:rsidRDefault="008B6CD8" w:rsidP="00C772D4">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rsidR="008B6CD8" w:rsidRPr="00462F2F" w:rsidRDefault="008B6CD8" w:rsidP="00C772D4">
      <w:pPr>
        <w:pStyle w:val="ListParagraph"/>
        <w:numPr>
          <w:ilvl w:val="0"/>
          <w:numId w:val="50"/>
        </w:numPr>
        <w:rPr>
          <w:lang w:val="en-GB"/>
        </w:rPr>
      </w:pPr>
      <w:r w:rsidRPr="00462F2F">
        <w:rPr>
          <w:lang w:val="en-GB"/>
        </w:rPr>
        <w:t>Section 2: Bid Data Sheet</w:t>
      </w:r>
    </w:p>
    <w:p w:rsidR="008B6CD8" w:rsidRPr="00462F2F" w:rsidRDefault="008B6CD8" w:rsidP="00C772D4">
      <w:pPr>
        <w:pStyle w:val="ListParagraph"/>
        <w:numPr>
          <w:ilvl w:val="0"/>
          <w:numId w:val="50"/>
        </w:numPr>
        <w:rPr>
          <w:lang w:val="en-GB"/>
        </w:rPr>
      </w:pPr>
      <w:r w:rsidRPr="00462F2F">
        <w:rPr>
          <w:lang w:val="en-GB"/>
        </w:rPr>
        <w:t>Section 3: General terms &amp; conditions</w:t>
      </w:r>
    </w:p>
    <w:p w:rsidR="008B6CD8" w:rsidRPr="00462F2F" w:rsidRDefault="008B6CD8" w:rsidP="00C772D4">
      <w:pPr>
        <w:pStyle w:val="ListParagraph"/>
        <w:numPr>
          <w:ilvl w:val="0"/>
          <w:numId w:val="50"/>
        </w:numPr>
        <w:rPr>
          <w:lang w:val="en-GB"/>
        </w:rPr>
      </w:pPr>
      <w:r w:rsidRPr="00462F2F">
        <w:rPr>
          <w:lang w:val="en-GB"/>
        </w:rPr>
        <w:t>Section 4: Ethical Standards</w:t>
      </w:r>
    </w:p>
    <w:p w:rsidR="008B6CD8" w:rsidRDefault="008B6CD8" w:rsidP="00C772D4">
      <w:pPr>
        <w:pStyle w:val="ListParagraph"/>
        <w:numPr>
          <w:ilvl w:val="0"/>
          <w:numId w:val="50"/>
        </w:numPr>
        <w:rPr>
          <w:lang w:val="en-GB"/>
        </w:rPr>
      </w:pPr>
      <w:r w:rsidRPr="00462F2F">
        <w:rPr>
          <w:lang w:val="en-GB"/>
        </w:rPr>
        <w:t xml:space="preserve">Section 5: </w:t>
      </w:r>
      <w:r>
        <w:rPr>
          <w:lang w:val="en-GB"/>
        </w:rPr>
        <w:t>Technical</w:t>
      </w:r>
      <w:r w:rsidRPr="00462F2F">
        <w:rPr>
          <w:lang w:val="en-GB"/>
        </w:rPr>
        <w:t xml:space="preserve"> specification</w:t>
      </w:r>
    </w:p>
    <w:p w:rsidR="008B6CD8" w:rsidRPr="00462F2F" w:rsidRDefault="008B6CD8" w:rsidP="00C772D4">
      <w:pPr>
        <w:pStyle w:val="ListParagraph"/>
        <w:numPr>
          <w:ilvl w:val="0"/>
          <w:numId w:val="50"/>
        </w:numPr>
        <w:rPr>
          <w:lang w:val="en-GB"/>
        </w:rPr>
      </w:pPr>
      <w:r>
        <w:rPr>
          <w:lang w:val="en-GB"/>
        </w:rPr>
        <w:t>Section 6: Production capacity and lead time</w:t>
      </w:r>
      <w:r w:rsidDel="005E4AA5">
        <w:rPr>
          <w:lang w:val="en-GB"/>
        </w:rPr>
        <w:t xml:space="preserve"> </w:t>
      </w:r>
    </w:p>
    <w:p w:rsidR="008B6CD8" w:rsidRDefault="008B6CD8" w:rsidP="00C772D4">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rsidR="008B6CD8" w:rsidRPr="00462F2F" w:rsidRDefault="008B6CD8" w:rsidP="00024A2F">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rsidR="008B6CD8" w:rsidRPr="00462F2F" w:rsidRDefault="008B6CD8" w:rsidP="00024A2F">
      <w:pPr>
        <w:pStyle w:val="ListParagraph"/>
        <w:numPr>
          <w:ilvl w:val="0"/>
          <w:numId w:val="50"/>
        </w:numPr>
        <w:rPr>
          <w:lang w:val="en-GB"/>
        </w:rPr>
      </w:pPr>
      <w:r>
        <w:rPr>
          <w:lang w:val="en-GB"/>
        </w:rPr>
        <w:t>Tax Identification Number (TIN) registration certificate (Tax registration)</w:t>
      </w:r>
    </w:p>
    <w:p w:rsidR="008B6CD8" w:rsidRDefault="008B6CD8" w:rsidP="00024A2F">
      <w:pPr>
        <w:pStyle w:val="ListParagraph"/>
        <w:numPr>
          <w:ilvl w:val="0"/>
          <w:numId w:val="50"/>
        </w:numPr>
        <w:rPr>
          <w:lang w:val="en-GB"/>
        </w:rPr>
      </w:pPr>
      <w:r>
        <w:rPr>
          <w:lang w:val="en-GB"/>
        </w:rPr>
        <w:lastRenderedPageBreak/>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rsidR="008B6CD8" w:rsidRPr="00462F2F" w:rsidRDefault="008B6CD8" w:rsidP="00024A2F">
      <w:pPr>
        <w:pStyle w:val="ListParagraph"/>
        <w:numPr>
          <w:ilvl w:val="0"/>
          <w:numId w:val="50"/>
        </w:numPr>
        <w:rPr>
          <w:lang w:val="en-GB"/>
        </w:rPr>
      </w:pPr>
      <w:r>
        <w:rPr>
          <w:lang w:val="en-GB"/>
        </w:rPr>
        <w:t>Bid guarantee (Cashier’s Payment Order – CPO)</w:t>
      </w:r>
    </w:p>
    <w:p w:rsidR="008B6CD8" w:rsidRDefault="008B6CD8" w:rsidP="00982F73">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rsidR="008B6CD8" w:rsidRPr="0067479C" w:rsidRDefault="008B6CD8" w:rsidP="00D66237">
      <w:pPr>
        <w:rPr>
          <w:b/>
          <w:u w:val="single"/>
          <w:lang w:val="en-GB"/>
        </w:rPr>
      </w:pPr>
      <w:r w:rsidRPr="0067479C">
        <w:rPr>
          <w:b/>
          <w:u w:val="single"/>
          <w:lang w:val="en-GB"/>
        </w:rPr>
        <w:t>Envelope 2 (Financial)</w:t>
      </w:r>
    </w:p>
    <w:p w:rsidR="008B6CD8" w:rsidRPr="00462F2F" w:rsidRDefault="008B6CD8" w:rsidP="0067479C">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rsidR="008B6CD8" w:rsidRPr="00D66237" w:rsidRDefault="008B6CD8" w:rsidP="00D66237">
      <w:pPr>
        <w:rPr>
          <w:lang w:val="en-GB"/>
        </w:rPr>
      </w:pPr>
    </w:p>
    <w:p w:rsidR="008B6CD8" w:rsidRPr="00462F2F" w:rsidRDefault="008B6CD8">
      <w:pPr>
        <w:rPr>
          <w:rFonts w:asciiTheme="minorHAnsi" w:hAnsiTheme="minorHAnsi"/>
          <w:b/>
          <w:highlight w:val="lightGray"/>
          <w:lang w:val="en-GB"/>
        </w:rPr>
      </w:pPr>
      <w:r w:rsidRPr="00462F2F">
        <w:rPr>
          <w:rFonts w:asciiTheme="minorHAnsi" w:hAnsiTheme="minorHAnsi"/>
          <w:b/>
          <w:highlight w:val="lightGray"/>
          <w:lang w:val="en-GB"/>
        </w:rPr>
        <w:br w:type="page"/>
      </w:r>
    </w:p>
    <w:p w:rsidR="008B6CD8" w:rsidRPr="00462F2F" w:rsidRDefault="008B6CD8"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rsidR="008B6CD8" w:rsidRPr="00462F2F" w:rsidRDefault="008B6CD8"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8B6CD8" w:rsidRPr="00A11934" w:rsidTr="00EB3D6F">
        <w:tc>
          <w:tcPr>
            <w:tcW w:w="2590" w:type="pct"/>
            <w:tcBorders>
              <w:bottom w:val="nil"/>
            </w:tcBorders>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8B6CD8" w:rsidRPr="00A11934" w:rsidTr="00EB3D6F">
        <w:tc>
          <w:tcPr>
            <w:tcW w:w="2590" w:type="pct"/>
            <w:tcBorders>
              <w:top w:val="nil"/>
            </w:tcBorders>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614" w:type="pct"/>
            <w:gridSpan w:val="2"/>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8B6CD8" w:rsidRPr="00A11934" w:rsidTr="00B301A9">
        <w:trPr>
          <w:trHeight w:val="387"/>
        </w:trPr>
        <w:tc>
          <w:tcPr>
            <w:tcW w:w="2590"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r>
      <w:tr w:rsidR="008B6CD8" w:rsidRPr="00A11934" w:rsidTr="00EB3D6F">
        <w:trPr>
          <w:trHeight w:val="537"/>
        </w:trPr>
        <w:tc>
          <w:tcPr>
            <w:tcW w:w="2590" w:type="pct"/>
            <w:vAlign w:val="center"/>
          </w:tcPr>
          <w:p w:rsidR="008B6CD8" w:rsidRPr="00EB3D6F" w:rsidRDefault="008B6CD8"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42"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114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r>
      <w:tr w:rsidR="008B6CD8" w:rsidRPr="00A11934" w:rsidTr="00EB3D6F">
        <w:trPr>
          <w:trHeight w:val="537"/>
        </w:trPr>
        <w:tc>
          <w:tcPr>
            <w:tcW w:w="2590" w:type="pct"/>
            <w:vAlign w:val="center"/>
          </w:tcPr>
          <w:p w:rsidR="008B6CD8" w:rsidRPr="00EB3D6F" w:rsidRDefault="008B6CD8" w:rsidP="00D619AB">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w:t>
            </w:r>
            <w:r>
              <w:rPr>
                <w:rFonts w:asciiTheme="minorHAnsi" w:hAnsiTheme="minorHAnsi" w:cstheme="minorHAnsi"/>
                <w:bCs/>
                <w:sz w:val="18"/>
                <w:szCs w:val="18"/>
                <w:lang w:val="en-GB"/>
              </w:rPr>
              <w:t>supplies</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42"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114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r>
      <w:tr w:rsidR="008B6CD8" w:rsidRPr="00A11934" w:rsidTr="005D401F">
        <w:trPr>
          <w:trHeight w:val="537"/>
        </w:trPr>
        <w:tc>
          <w:tcPr>
            <w:tcW w:w="2590" w:type="pct"/>
            <w:vAlign w:val="center"/>
          </w:tcPr>
          <w:p w:rsidR="008B6CD8" w:rsidRPr="00A11934" w:rsidRDefault="008B6CD8">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8B6CD8" w:rsidRPr="00A11934" w:rsidRDefault="008B6CD8" w:rsidP="009C4B00">
            <w:pPr>
              <w:rPr>
                <w:rFonts w:asciiTheme="minorHAnsi" w:hAnsiTheme="minorHAnsi" w:cstheme="minorHAnsi"/>
                <w:bCs/>
                <w:sz w:val="18"/>
                <w:szCs w:val="18"/>
                <w:lang w:val="en-GB"/>
              </w:rPr>
            </w:pPr>
          </w:p>
        </w:tc>
        <w:tc>
          <w:tcPr>
            <w:tcW w:w="307" w:type="pct"/>
            <w:vAlign w:val="center"/>
          </w:tcPr>
          <w:p w:rsidR="008B6CD8" w:rsidRPr="00A11934" w:rsidRDefault="008B6CD8" w:rsidP="009C4B00">
            <w:pPr>
              <w:rPr>
                <w:rFonts w:asciiTheme="minorHAnsi" w:hAnsiTheme="minorHAnsi" w:cstheme="minorHAnsi"/>
                <w:bCs/>
                <w:sz w:val="18"/>
                <w:szCs w:val="18"/>
                <w:lang w:val="en-GB"/>
              </w:rPr>
            </w:pPr>
          </w:p>
        </w:tc>
        <w:tc>
          <w:tcPr>
            <w:tcW w:w="307" w:type="pct"/>
            <w:vAlign w:val="center"/>
          </w:tcPr>
          <w:p w:rsidR="008B6CD8" w:rsidRPr="00A11934" w:rsidRDefault="008B6CD8" w:rsidP="009C4B00">
            <w:pPr>
              <w:rPr>
                <w:rFonts w:asciiTheme="minorHAnsi" w:hAnsiTheme="minorHAnsi" w:cstheme="minorHAnsi"/>
                <w:bCs/>
                <w:sz w:val="18"/>
                <w:szCs w:val="18"/>
                <w:lang w:val="en-GB"/>
              </w:rPr>
            </w:pPr>
          </w:p>
        </w:tc>
        <w:tc>
          <w:tcPr>
            <w:tcW w:w="342" w:type="pct"/>
            <w:vAlign w:val="center"/>
          </w:tcPr>
          <w:p w:rsidR="008B6CD8" w:rsidRPr="00A11934" w:rsidRDefault="008B6CD8" w:rsidP="009C4B00">
            <w:pPr>
              <w:rPr>
                <w:rFonts w:asciiTheme="minorHAnsi" w:hAnsiTheme="minorHAnsi" w:cstheme="minorHAnsi"/>
                <w:bCs/>
                <w:sz w:val="18"/>
                <w:szCs w:val="18"/>
                <w:lang w:val="en-GB"/>
              </w:rPr>
            </w:pPr>
          </w:p>
        </w:tc>
        <w:tc>
          <w:tcPr>
            <w:tcW w:w="1147" w:type="pct"/>
            <w:vAlign w:val="center"/>
          </w:tcPr>
          <w:p w:rsidR="008B6CD8" w:rsidRPr="00A11934" w:rsidRDefault="008B6CD8" w:rsidP="009C4B00">
            <w:pPr>
              <w:rPr>
                <w:rFonts w:asciiTheme="minorHAnsi" w:hAnsiTheme="minorHAnsi" w:cstheme="minorHAnsi"/>
                <w:bCs/>
                <w:sz w:val="18"/>
                <w:szCs w:val="18"/>
                <w:lang w:val="en-GB"/>
              </w:rPr>
            </w:pPr>
          </w:p>
        </w:tc>
      </w:tr>
      <w:tr w:rsidR="008B6CD8" w:rsidRPr="00A11934" w:rsidTr="00EB3D6F">
        <w:trPr>
          <w:trHeight w:val="537"/>
        </w:trPr>
        <w:tc>
          <w:tcPr>
            <w:tcW w:w="2590" w:type="pct"/>
            <w:vAlign w:val="center"/>
          </w:tcPr>
          <w:p w:rsidR="008B6CD8" w:rsidRPr="00EB3D6F" w:rsidRDefault="008B6CD8"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42"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114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r>
      <w:tr w:rsidR="008B6CD8" w:rsidRPr="00A11934" w:rsidTr="00EB3D6F">
        <w:trPr>
          <w:trHeight w:val="537"/>
        </w:trPr>
        <w:tc>
          <w:tcPr>
            <w:tcW w:w="2590" w:type="pct"/>
            <w:vAlign w:val="center"/>
          </w:tcPr>
          <w:p w:rsidR="008B6CD8" w:rsidRPr="00EB3D6F" w:rsidRDefault="008B6CD8"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42"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114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r>
      <w:tr w:rsidR="008B6CD8" w:rsidRPr="00A11934" w:rsidTr="00EB3D6F">
        <w:trPr>
          <w:trHeight w:val="537"/>
        </w:trPr>
        <w:tc>
          <w:tcPr>
            <w:tcW w:w="2590" w:type="pct"/>
            <w:vAlign w:val="center"/>
          </w:tcPr>
          <w:p w:rsidR="008B6CD8" w:rsidRPr="00EB3D6F" w:rsidRDefault="008B6CD8" w:rsidP="00D619AB">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Pr>
                <w:rFonts w:asciiTheme="minorHAnsi" w:hAnsiTheme="minorHAnsi" w:cstheme="minorHAnsi"/>
                <w:bCs/>
                <w:sz w:val="18"/>
                <w:szCs w:val="18"/>
                <w:lang w:val="en-GB"/>
              </w:rPr>
              <w:t>supplies</w:t>
            </w:r>
            <w:r w:rsidRPr="00AB420D">
              <w:rPr>
                <w:rFonts w:asciiTheme="minorHAnsi" w:hAnsiTheme="minorHAnsi" w:cstheme="minorHAnsi"/>
                <w:bCs/>
                <w:sz w:val="18"/>
                <w:szCs w:val="18"/>
                <w:lang w:val="en-GB"/>
              </w:rPr>
              <w:t xml:space="preserve">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342"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c>
          <w:tcPr>
            <w:tcW w:w="1147" w:type="pct"/>
            <w:vAlign w:val="center"/>
          </w:tcPr>
          <w:p w:rsidR="008B6CD8" w:rsidRPr="00EB3D6F" w:rsidRDefault="008B6CD8" w:rsidP="009C4B00">
            <w:pPr>
              <w:spacing w:after="200" w:line="276" w:lineRule="auto"/>
              <w:rPr>
                <w:rFonts w:asciiTheme="minorHAnsi" w:hAnsiTheme="minorHAnsi" w:cstheme="minorHAnsi"/>
                <w:bCs/>
                <w:sz w:val="18"/>
                <w:szCs w:val="18"/>
                <w:lang w:val="en-GB"/>
              </w:rPr>
            </w:pPr>
          </w:p>
        </w:tc>
      </w:tr>
      <w:tr w:rsidR="008B6CD8" w:rsidRPr="00A11934" w:rsidTr="00B301A9">
        <w:trPr>
          <w:trHeight w:val="537"/>
        </w:trPr>
        <w:tc>
          <w:tcPr>
            <w:tcW w:w="2590"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r>
      <w:tr w:rsidR="008B6CD8" w:rsidRPr="00A11934" w:rsidTr="00EB3D6F">
        <w:trPr>
          <w:trHeight w:val="537"/>
        </w:trPr>
        <w:tc>
          <w:tcPr>
            <w:tcW w:w="2590" w:type="pct"/>
            <w:vAlign w:val="center"/>
          </w:tcPr>
          <w:p w:rsidR="008B6CD8" w:rsidRPr="00EB3D6F" w:rsidRDefault="008B6CD8"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42"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114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r>
      <w:tr w:rsidR="008B6CD8" w:rsidRPr="00A11934" w:rsidTr="00EB3D6F">
        <w:trPr>
          <w:trHeight w:val="537"/>
        </w:trPr>
        <w:tc>
          <w:tcPr>
            <w:tcW w:w="2590" w:type="pct"/>
            <w:vAlign w:val="center"/>
          </w:tcPr>
          <w:p w:rsidR="008B6CD8" w:rsidRPr="00CB7DAB" w:rsidRDefault="008B6CD8">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rsidR="008B6CD8" w:rsidRPr="00CB7DAB" w:rsidRDefault="008B6CD8" w:rsidP="009C4B00">
            <w:pPr>
              <w:rPr>
                <w:rFonts w:asciiTheme="minorHAnsi" w:hAnsiTheme="minorHAnsi" w:cstheme="minorHAnsi"/>
                <w:b/>
                <w:bCs/>
                <w:sz w:val="18"/>
                <w:szCs w:val="18"/>
                <w:lang w:val="en-GB"/>
              </w:rPr>
            </w:pPr>
          </w:p>
        </w:tc>
        <w:tc>
          <w:tcPr>
            <w:tcW w:w="307" w:type="pct"/>
          </w:tcPr>
          <w:p w:rsidR="008B6CD8" w:rsidRPr="00CB7DAB" w:rsidRDefault="008B6CD8" w:rsidP="009C4B00">
            <w:pPr>
              <w:rPr>
                <w:rFonts w:asciiTheme="minorHAnsi" w:hAnsiTheme="minorHAnsi" w:cstheme="minorHAnsi"/>
                <w:b/>
                <w:bCs/>
                <w:sz w:val="18"/>
                <w:szCs w:val="18"/>
                <w:lang w:val="en-GB"/>
              </w:rPr>
            </w:pPr>
          </w:p>
        </w:tc>
        <w:tc>
          <w:tcPr>
            <w:tcW w:w="307" w:type="pct"/>
          </w:tcPr>
          <w:p w:rsidR="008B6CD8" w:rsidRPr="00CB7DAB" w:rsidRDefault="008B6CD8" w:rsidP="009C4B00">
            <w:pPr>
              <w:rPr>
                <w:rFonts w:asciiTheme="minorHAnsi" w:hAnsiTheme="minorHAnsi" w:cstheme="minorHAnsi"/>
                <w:b/>
                <w:bCs/>
                <w:sz w:val="18"/>
                <w:szCs w:val="18"/>
                <w:lang w:val="en-GB"/>
              </w:rPr>
            </w:pPr>
          </w:p>
        </w:tc>
        <w:tc>
          <w:tcPr>
            <w:tcW w:w="342" w:type="pct"/>
          </w:tcPr>
          <w:p w:rsidR="008B6CD8" w:rsidRPr="00CB7DAB" w:rsidRDefault="008B6CD8" w:rsidP="009C4B00">
            <w:pPr>
              <w:rPr>
                <w:rFonts w:asciiTheme="minorHAnsi" w:hAnsiTheme="minorHAnsi" w:cstheme="minorHAnsi"/>
                <w:b/>
                <w:bCs/>
                <w:sz w:val="18"/>
                <w:szCs w:val="18"/>
                <w:lang w:val="en-GB"/>
              </w:rPr>
            </w:pPr>
          </w:p>
        </w:tc>
        <w:tc>
          <w:tcPr>
            <w:tcW w:w="1147" w:type="pct"/>
          </w:tcPr>
          <w:p w:rsidR="008B6CD8" w:rsidRPr="00CB7DAB" w:rsidRDefault="008B6CD8" w:rsidP="009C4B00">
            <w:pPr>
              <w:rPr>
                <w:rFonts w:asciiTheme="minorHAnsi" w:hAnsiTheme="minorHAnsi" w:cstheme="minorHAnsi"/>
                <w:b/>
                <w:bCs/>
                <w:sz w:val="18"/>
                <w:szCs w:val="18"/>
                <w:lang w:val="en-GB"/>
              </w:rPr>
            </w:pPr>
          </w:p>
        </w:tc>
      </w:tr>
      <w:tr w:rsidR="008B6CD8" w:rsidRPr="00A11934" w:rsidTr="00EB3D6F">
        <w:trPr>
          <w:trHeight w:val="537"/>
        </w:trPr>
        <w:tc>
          <w:tcPr>
            <w:tcW w:w="2590" w:type="pct"/>
            <w:vAlign w:val="center"/>
          </w:tcPr>
          <w:p w:rsidR="008B6CD8" w:rsidRPr="00EB3D6F" w:rsidRDefault="008B6CD8"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42"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114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r>
      <w:tr w:rsidR="008B6CD8" w:rsidRPr="00A11934" w:rsidTr="00EB3D6F">
        <w:trPr>
          <w:trHeight w:val="537"/>
        </w:trPr>
        <w:tc>
          <w:tcPr>
            <w:tcW w:w="2590" w:type="pct"/>
            <w:vAlign w:val="center"/>
          </w:tcPr>
          <w:p w:rsidR="008B6CD8" w:rsidRPr="00EB3D6F" w:rsidRDefault="008B6CD8"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0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342"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c>
          <w:tcPr>
            <w:tcW w:w="1147" w:type="pct"/>
            <w:vAlign w:val="center"/>
          </w:tcPr>
          <w:p w:rsidR="008B6CD8" w:rsidRPr="00EB3D6F" w:rsidRDefault="008B6CD8" w:rsidP="009C4B00">
            <w:pPr>
              <w:spacing w:after="200" w:line="276" w:lineRule="auto"/>
              <w:rPr>
                <w:rFonts w:asciiTheme="minorHAnsi" w:hAnsiTheme="minorHAnsi" w:cstheme="minorHAnsi"/>
                <w:b/>
                <w:bCs/>
                <w:sz w:val="18"/>
                <w:szCs w:val="18"/>
                <w:lang w:val="en-GB"/>
              </w:rPr>
            </w:pPr>
          </w:p>
        </w:tc>
      </w:tr>
      <w:tr w:rsidR="008B6CD8" w:rsidRPr="00A11934" w:rsidTr="00EB3D6F">
        <w:trPr>
          <w:trHeight w:val="537"/>
        </w:trPr>
        <w:tc>
          <w:tcPr>
            <w:tcW w:w="2590" w:type="pct"/>
            <w:vAlign w:val="center"/>
          </w:tcPr>
          <w:p w:rsidR="008B6CD8" w:rsidRPr="00EB3D6F" w:rsidRDefault="008B6CD8">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with a value of ETB </w:t>
            </w:r>
            <w:r>
              <w:rPr>
                <w:rFonts w:asciiTheme="minorHAnsi" w:hAnsiTheme="minorHAnsi" w:cstheme="minorHAnsi"/>
                <w:bCs/>
                <w:noProof/>
                <w:sz w:val="18"/>
                <w:szCs w:val="18"/>
                <w:lang w:val="en-GB"/>
              </w:rPr>
              <w:t>50,000</w:t>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8B6CD8" w:rsidRPr="00EB3D6F" w:rsidRDefault="008B6CD8" w:rsidP="009C4B00">
            <w:pPr>
              <w:rPr>
                <w:rFonts w:asciiTheme="minorHAnsi" w:hAnsiTheme="minorHAnsi" w:cstheme="minorHAnsi"/>
                <w:b/>
                <w:bCs/>
                <w:sz w:val="18"/>
                <w:szCs w:val="18"/>
                <w:lang w:val="en-GB"/>
              </w:rPr>
            </w:pPr>
          </w:p>
        </w:tc>
        <w:tc>
          <w:tcPr>
            <w:tcW w:w="307" w:type="pct"/>
            <w:vAlign w:val="center"/>
          </w:tcPr>
          <w:p w:rsidR="008B6CD8" w:rsidRPr="00EB3D6F" w:rsidRDefault="008B6CD8" w:rsidP="009C4B00">
            <w:pPr>
              <w:rPr>
                <w:rFonts w:asciiTheme="minorHAnsi" w:hAnsiTheme="minorHAnsi" w:cstheme="minorHAnsi"/>
                <w:b/>
                <w:bCs/>
                <w:sz w:val="18"/>
                <w:szCs w:val="18"/>
                <w:lang w:val="en-GB"/>
              </w:rPr>
            </w:pPr>
          </w:p>
        </w:tc>
        <w:tc>
          <w:tcPr>
            <w:tcW w:w="307" w:type="pct"/>
            <w:vAlign w:val="center"/>
          </w:tcPr>
          <w:p w:rsidR="008B6CD8" w:rsidRPr="00EB3D6F" w:rsidRDefault="008B6CD8" w:rsidP="009C4B00">
            <w:pPr>
              <w:rPr>
                <w:rFonts w:asciiTheme="minorHAnsi" w:hAnsiTheme="minorHAnsi" w:cstheme="minorHAnsi"/>
                <w:b/>
                <w:bCs/>
                <w:sz w:val="18"/>
                <w:szCs w:val="18"/>
                <w:lang w:val="en-GB"/>
              </w:rPr>
            </w:pPr>
          </w:p>
        </w:tc>
        <w:tc>
          <w:tcPr>
            <w:tcW w:w="342" w:type="pct"/>
            <w:vAlign w:val="center"/>
          </w:tcPr>
          <w:p w:rsidR="008B6CD8" w:rsidRPr="00EB3D6F" w:rsidRDefault="008B6CD8" w:rsidP="009C4B00">
            <w:pPr>
              <w:rPr>
                <w:rFonts w:asciiTheme="minorHAnsi" w:hAnsiTheme="minorHAnsi" w:cstheme="minorHAnsi"/>
                <w:b/>
                <w:bCs/>
                <w:sz w:val="18"/>
                <w:szCs w:val="18"/>
                <w:lang w:val="en-GB"/>
              </w:rPr>
            </w:pPr>
          </w:p>
        </w:tc>
        <w:tc>
          <w:tcPr>
            <w:tcW w:w="1147" w:type="pct"/>
            <w:vAlign w:val="center"/>
          </w:tcPr>
          <w:p w:rsidR="008B6CD8" w:rsidRPr="00EB3D6F" w:rsidRDefault="008B6CD8" w:rsidP="009C4B00">
            <w:pPr>
              <w:rPr>
                <w:rFonts w:asciiTheme="minorHAnsi" w:hAnsiTheme="minorHAnsi" w:cstheme="minorHAnsi"/>
                <w:b/>
                <w:bCs/>
                <w:sz w:val="18"/>
                <w:szCs w:val="18"/>
                <w:lang w:val="en-GB"/>
              </w:rPr>
            </w:pPr>
          </w:p>
        </w:tc>
      </w:tr>
    </w:tbl>
    <w:p w:rsidR="008B6CD8" w:rsidRPr="00462F2F" w:rsidRDefault="008B6CD8"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8B6CD8" w:rsidRPr="00462F2F" w:rsidTr="00BE1369">
        <w:trPr>
          <w:trHeight w:val="537"/>
        </w:trPr>
        <w:tc>
          <w:tcPr>
            <w:tcW w:w="3840" w:type="pct"/>
            <w:shd w:val="clear" w:color="auto" w:fill="D9D9D9" w:themeFill="background1" w:themeFillShade="D9"/>
            <w:vAlign w:val="center"/>
          </w:tcPr>
          <w:p w:rsidR="008B6CD8" w:rsidRPr="00462F2F" w:rsidRDefault="008B6CD8"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rsidR="008B6CD8" w:rsidRPr="00462F2F" w:rsidRDefault="008B6CD8"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rsidR="008B6CD8" w:rsidRPr="00462F2F" w:rsidRDefault="008B6CD8"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8B6CD8" w:rsidRPr="00462F2F" w:rsidTr="00BE1369">
        <w:trPr>
          <w:trHeight w:val="537"/>
        </w:trPr>
        <w:tc>
          <w:tcPr>
            <w:tcW w:w="3840" w:type="pct"/>
            <w:vAlign w:val="center"/>
          </w:tcPr>
          <w:p w:rsidR="008B6CD8" w:rsidRPr="00462F2F" w:rsidRDefault="008B6CD8"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rsidR="008B6CD8" w:rsidRPr="00462F2F" w:rsidRDefault="008B6CD8" w:rsidP="009C4B00">
            <w:pPr>
              <w:spacing w:after="200" w:line="276" w:lineRule="auto"/>
              <w:rPr>
                <w:rFonts w:asciiTheme="minorHAnsi" w:hAnsiTheme="minorHAnsi" w:cstheme="minorHAnsi"/>
                <w:b/>
                <w:bCs/>
                <w:sz w:val="20"/>
                <w:szCs w:val="20"/>
                <w:lang w:val="en-GB"/>
              </w:rPr>
            </w:pPr>
          </w:p>
        </w:tc>
        <w:tc>
          <w:tcPr>
            <w:tcW w:w="584" w:type="pct"/>
            <w:vAlign w:val="center"/>
          </w:tcPr>
          <w:p w:rsidR="008B6CD8" w:rsidRPr="00462F2F" w:rsidRDefault="008B6CD8" w:rsidP="009C4B00">
            <w:pPr>
              <w:spacing w:after="200" w:line="276" w:lineRule="auto"/>
              <w:rPr>
                <w:rFonts w:asciiTheme="minorHAnsi" w:hAnsiTheme="minorHAnsi" w:cstheme="minorHAnsi"/>
                <w:b/>
                <w:bCs/>
                <w:sz w:val="20"/>
                <w:szCs w:val="20"/>
                <w:lang w:val="en-GB"/>
              </w:rPr>
            </w:pPr>
          </w:p>
        </w:tc>
      </w:tr>
    </w:tbl>
    <w:p w:rsidR="008B6CD8" w:rsidRDefault="008B6CD8">
      <w:pPr>
        <w:rPr>
          <w:rFonts w:asciiTheme="minorHAnsi" w:hAnsiTheme="minorHAnsi"/>
          <w:b/>
          <w:bCs/>
          <w:sz w:val="28"/>
          <w:lang w:val="en-GB"/>
        </w:rPr>
      </w:pPr>
    </w:p>
    <w:p w:rsidR="008B6CD8" w:rsidRDefault="008B6CD8">
      <w:pPr>
        <w:rPr>
          <w:rFonts w:asciiTheme="minorHAnsi" w:hAnsiTheme="minorHAnsi"/>
          <w:b/>
          <w:bCs/>
          <w:sz w:val="28"/>
          <w:lang w:val="en-GB"/>
        </w:rPr>
      </w:pPr>
    </w:p>
    <w:p w:rsidR="008B6CD8" w:rsidRPr="00EB3D6F" w:rsidRDefault="008B6CD8">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rsidR="008B6CD8" w:rsidRPr="00462F2F" w:rsidRDefault="008B6CD8">
      <w:pPr>
        <w:rPr>
          <w:rFonts w:asciiTheme="minorHAnsi" w:hAnsiTheme="minorHAnsi"/>
          <w:b/>
          <w:bCs/>
          <w:sz w:val="28"/>
          <w:lang w:val="en-GB"/>
        </w:rPr>
      </w:pPr>
      <w:r w:rsidRPr="00462F2F">
        <w:rPr>
          <w:rFonts w:asciiTheme="minorHAnsi" w:hAnsiTheme="minorHAnsi"/>
          <w:b/>
          <w:bCs/>
          <w:sz w:val="28"/>
          <w:lang w:val="en-GB"/>
        </w:rPr>
        <w:br w:type="page"/>
      </w:r>
    </w:p>
    <w:p w:rsidR="008B6CD8" w:rsidRPr="00462F2F" w:rsidRDefault="008B6CD8" w:rsidP="00682529">
      <w:pPr>
        <w:pStyle w:val="Heading1"/>
        <w:jc w:val="center"/>
        <w:rPr>
          <w:lang w:val="en-GB"/>
        </w:rPr>
      </w:pPr>
      <w:bookmarkStart w:id="3" w:name="_Toc41383445"/>
      <w:r w:rsidRPr="00462F2F">
        <w:rPr>
          <w:lang w:val="en-GB"/>
        </w:rPr>
        <w:lastRenderedPageBreak/>
        <w:t>SECTION 3: General terms &amp; conditions</w:t>
      </w:r>
      <w:r>
        <w:rPr>
          <w:lang w:val="en-GB"/>
        </w:rPr>
        <w:t xml:space="preserve"> (Envelope 1)</w:t>
      </w:r>
      <w:bookmarkEnd w:id="3"/>
    </w:p>
    <w:p w:rsidR="008B6CD8" w:rsidRPr="00462F2F" w:rsidRDefault="008B6CD8" w:rsidP="00E25420">
      <w:pPr>
        <w:widowControl w:val="0"/>
        <w:autoSpaceDE w:val="0"/>
        <w:autoSpaceDN w:val="0"/>
        <w:adjustRightInd w:val="0"/>
        <w:spacing w:after="0"/>
        <w:jc w:val="center"/>
        <w:rPr>
          <w:rFonts w:asciiTheme="minorHAnsi" w:hAnsiTheme="minorHAnsi"/>
          <w:b/>
          <w:bCs/>
          <w:lang w:val="en-GB"/>
        </w:rPr>
      </w:pPr>
    </w:p>
    <w:p w:rsidR="008B6CD8" w:rsidRPr="00462F2F" w:rsidRDefault="008B6CD8" w:rsidP="006243D1">
      <w:pPr>
        <w:pStyle w:val="ListParagraph"/>
        <w:numPr>
          <w:ilvl w:val="0"/>
          <w:numId w:val="28"/>
        </w:numPr>
        <w:rPr>
          <w:b/>
          <w:u w:val="single"/>
          <w:lang w:val="en-GB"/>
        </w:rPr>
      </w:pPr>
      <w:r w:rsidRPr="00462F2F">
        <w:rPr>
          <w:b/>
          <w:u w:val="single"/>
          <w:lang w:val="en-GB"/>
        </w:rPr>
        <w:t>SCOPE OF BID</w:t>
      </w:r>
    </w:p>
    <w:p w:rsidR="008B6CD8" w:rsidRDefault="008B6CD8" w:rsidP="006243D1">
      <w:pPr>
        <w:pStyle w:val="ListParagraph"/>
        <w:numPr>
          <w:ilvl w:val="1"/>
          <w:numId w:val="28"/>
        </w:numPr>
        <w:rPr>
          <w:lang w:val="en-GB"/>
        </w:rPr>
      </w:pPr>
      <w:r w:rsidRPr="00462F2F">
        <w:rPr>
          <w:lang w:val="en-GB"/>
        </w:rPr>
        <w:t>The bid is based on the scope of the assignment as determined in Bid Data Sheet (Section 2). The instruction to bidders should be read in conjunction with the Bid Data Sheet.</w:t>
      </w:r>
    </w:p>
    <w:p w:rsidR="008B6CD8" w:rsidRDefault="008B6CD8" w:rsidP="006243D1">
      <w:pPr>
        <w:pStyle w:val="ListParagraph"/>
        <w:numPr>
          <w:ilvl w:val="1"/>
          <w:numId w:val="28"/>
        </w:numPr>
        <w:rPr>
          <w:lang w:val="en-GB"/>
        </w:rPr>
      </w:pPr>
      <w:r>
        <w:rPr>
          <w:lang w:val="en-GB"/>
        </w:rPr>
        <w:t>The bid is open to bidders registered in Ethiopia on condition that they meet the eligibility criteria</w:t>
      </w:r>
    </w:p>
    <w:p w:rsidR="008B6CD8" w:rsidRPr="00893135" w:rsidRDefault="008B6CD8" w:rsidP="00893135">
      <w:pPr>
        <w:pStyle w:val="ListParagraph"/>
        <w:numPr>
          <w:ilvl w:val="1"/>
          <w:numId w:val="28"/>
        </w:numPr>
        <w:rPr>
          <w:lang w:val="en-GB"/>
        </w:rPr>
      </w:pPr>
      <w:r w:rsidRPr="00893135">
        <w:rPr>
          <w:lang w:val="en-GB"/>
        </w:rPr>
        <w:t>The resulting Long-Term Agreement (LTA)/ Framework Agreement (FWA) will be valid for an initial two years with an option to extend for an additional year on agreement between both parties. The agreement should not be interpreted as</w:t>
      </w:r>
      <w:r>
        <w:rPr>
          <w:lang w:val="en-GB"/>
        </w:rPr>
        <w:t xml:space="preserve"> an</w:t>
      </w:r>
      <w:r w:rsidRPr="00893135">
        <w:rPr>
          <w:lang w:val="en-GB"/>
        </w:rPr>
        <w:t xml:space="preserve"> exclusivity agreement.</w:t>
      </w:r>
    </w:p>
    <w:p w:rsidR="008B6CD8" w:rsidRPr="00893135" w:rsidRDefault="008B6CD8">
      <w:pPr>
        <w:pStyle w:val="ListParagraph"/>
        <w:numPr>
          <w:ilvl w:val="1"/>
          <w:numId w:val="28"/>
        </w:numPr>
        <w:rPr>
          <w:lang w:val="en-GB"/>
        </w:rPr>
      </w:pPr>
      <w:r w:rsidRPr="00893135">
        <w:rPr>
          <w:lang w:val="en-GB"/>
        </w:rPr>
        <w:t xml:space="preserve">The quantities that are listed in the tender pack are estimates of the annual consumption of the various </w:t>
      </w:r>
      <w:r>
        <w:rPr>
          <w:lang w:val="en-GB"/>
        </w:rPr>
        <w:t>supplies</w:t>
      </w:r>
      <w:r w:rsidRPr="00893135">
        <w:rPr>
          <w:lang w:val="en-GB"/>
        </w:rPr>
        <w:t xml:space="preserve"> and are not guaranteed.</w:t>
      </w:r>
    </w:p>
    <w:p w:rsidR="008B6CD8" w:rsidRPr="00462F2F" w:rsidRDefault="008B6CD8" w:rsidP="006243D1">
      <w:pPr>
        <w:pStyle w:val="ListParagraph"/>
        <w:numPr>
          <w:ilvl w:val="0"/>
          <w:numId w:val="28"/>
        </w:numPr>
        <w:rPr>
          <w:b/>
          <w:u w:val="single"/>
          <w:lang w:val="en-GB"/>
        </w:rPr>
      </w:pPr>
      <w:r w:rsidRPr="00462F2F">
        <w:rPr>
          <w:b/>
          <w:u w:val="single"/>
          <w:lang w:val="en-GB"/>
        </w:rPr>
        <w:t>CORRUPT PRACTICES</w:t>
      </w:r>
    </w:p>
    <w:p w:rsidR="008B6CD8" w:rsidRPr="00462F2F" w:rsidRDefault="008B6CD8" w:rsidP="006243D1">
      <w:pPr>
        <w:pStyle w:val="ListParagraph"/>
        <w:numPr>
          <w:ilvl w:val="1"/>
          <w:numId w:val="28"/>
        </w:numPr>
        <w:rPr>
          <w:lang w:val="en-GB"/>
        </w:rPr>
      </w:pPr>
      <w:r w:rsidRPr="00462F2F">
        <w:rPr>
          <w:lang w:val="en-GB"/>
        </w:rPr>
        <w:t xml:space="preserve">Norwegian Refugee Council requires Employees, Bidders and </w:t>
      </w:r>
      <w:r>
        <w:rPr>
          <w:lang w:val="en-GB"/>
        </w:rPr>
        <w:t>Suppliers</w:t>
      </w:r>
      <w:r w:rsidRPr="00462F2F">
        <w:rPr>
          <w:lang w:val="en-GB"/>
        </w:rPr>
        <w:t>, to observe standards of ethics during procurement and the execution of contracts. In pursuit of this, Norwegian refugee Council defines, for the purposes of this provision, the terms set forth below as follows:</w:t>
      </w:r>
    </w:p>
    <w:p w:rsidR="008B6CD8" w:rsidRPr="00462F2F" w:rsidRDefault="008B6CD8" w:rsidP="006243D1">
      <w:pPr>
        <w:pStyle w:val="ListParagraph"/>
        <w:numPr>
          <w:ilvl w:val="2"/>
          <w:numId w:val="28"/>
        </w:numPr>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rsidR="008B6CD8" w:rsidRPr="00462F2F" w:rsidRDefault="008B6CD8" w:rsidP="006243D1">
      <w:pPr>
        <w:pStyle w:val="ListParagraph"/>
        <w:numPr>
          <w:ilvl w:val="2"/>
          <w:numId w:val="28"/>
        </w:numPr>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8B6CD8" w:rsidRPr="00462F2F" w:rsidRDefault="008B6CD8" w:rsidP="006243D1">
      <w:pPr>
        <w:ind w:left="720"/>
        <w:rPr>
          <w:lang w:val="en-GB"/>
        </w:rPr>
      </w:pPr>
      <w:r w:rsidRPr="00462F2F">
        <w:rPr>
          <w:lang w:val="en-GB"/>
        </w:rPr>
        <w:t>In any case where fraud or corruption is identified, NRC will:</w:t>
      </w:r>
    </w:p>
    <w:p w:rsidR="008B6CD8" w:rsidRPr="00462F2F" w:rsidRDefault="008B6CD8" w:rsidP="00577BC6">
      <w:pPr>
        <w:pStyle w:val="ListParagraph"/>
        <w:numPr>
          <w:ilvl w:val="0"/>
          <w:numId w:val="30"/>
        </w:numPr>
        <w:rPr>
          <w:lang w:val="en-GB"/>
        </w:rPr>
      </w:pPr>
      <w:r w:rsidRPr="00462F2F">
        <w:rPr>
          <w:lang w:val="en-GB"/>
        </w:rPr>
        <w:t>reject any bids where the Bidder has engaged in corrupt or fraudulent practices in competing for the Contract;</w:t>
      </w:r>
    </w:p>
    <w:p w:rsidR="008B6CD8" w:rsidRPr="00462F2F" w:rsidRDefault="008B6CD8" w:rsidP="00577BC6">
      <w:pPr>
        <w:pStyle w:val="ListParagraph"/>
        <w:numPr>
          <w:ilvl w:val="0"/>
          <w:numId w:val="30"/>
        </w:numPr>
        <w:rPr>
          <w:lang w:val="en-GB"/>
        </w:rPr>
      </w:pPr>
      <w:r w:rsidRPr="00462F2F">
        <w:rPr>
          <w:lang w:val="en-GB"/>
        </w:rPr>
        <w:t xml:space="preserve">remove bidding </w:t>
      </w:r>
      <w:r>
        <w:rPr>
          <w:lang w:val="en-GB"/>
        </w:rPr>
        <w:t>suppliers</w:t>
      </w:r>
      <w:r w:rsidRPr="00462F2F">
        <w:rPr>
          <w:lang w:val="en-GB"/>
        </w:rPr>
        <w:t xml:space="preserve"> who engage in fraudulent or corrupt practices, from our prequalified list</w:t>
      </w:r>
    </w:p>
    <w:p w:rsidR="008B6CD8" w:rsidRPr="00462F2F" w:rsidRDefault="008B6CD8" w:rsidP="00577BC6">
      <w:pPr>
        <w:pStyle w:val="ListParagraph"/>
        <w:numPr>
          <w:ilvl w:val="0"/>
          <w:numId w:val="30"/>
        </w:numPr>
        <w:rPr>
          <w:lang w:val="en-GB"/>
        </w:rPr>
      </w:pPr>
      <w:r w:rsidRPr="00462F2F">
        <w:rPr>
          <w:lang w:val="en-GB"/>
        </w:rPr>
        <w:t xml:space="preserve">liaise with District Officials to report if fraudulent or corrupt practices are identified </w:t>
      </w:r>
    </w:p>
    <w:p w:rsidR="008B6CD8" w:rsidRPr="00462F2F" w:rsidRDefault="008B6CD8" w:rsidP="00577BC6">
      <w:pPr>
        <w:pStyle w:val="ListParagraph"/>
        <w:numPr>
          <w:ilvl w:val="0"/>
          <w:numId w:val="30"/>
        </w:numPr>
        <w:rPr>
          <w:lang w:val="en-GB"/>
        </w:rPr>
      </w:pPr>
      <w:r w:rsidRPr="00462F2F">
        <w:rPr>
          <w:lang w:val="en-GB"/>
        </w:rPr>
        <w:t>terminate contract</w:t>
      </w:r>
    </w:p>
    <w:p w:rsidR="008B6CD8" w:rsidRPr="00462F2F" w:rsidRDefault="008B6CD8" w:rsidP="006243D1">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rsidR="008B6CD8" w:rsidRPr="00462F2F" w:rsidRDefault="008B6CD8" w:rsidP="00577BC6">
      <w:pPr>
        <w:pStyle w:val="ListParagraph"/>
        <w:numPr>
          <w:ilvl w:val="0"/>
          <w:numId w:val="28"/>
        </w:numPr>
        <w:rPr>
          <w:b/>
          <w:u w:val="single"/>
          <w:lang w:val="en-GB"/>
        </w:rPr>
      </w:pPr>
      <w:r w:rsidRPr="00462F2F">
        <w:rPr>
          <w:b/>
          <w:u w:val="single"/>
          <w:lang w:val="en-GB"/>
        </w:rPr>
        <w:t>ELIGIBLE BIDDERS</w:t>
      </w:r>
    </w:p>
    <w:p w:rsidR="008B6CD8" w:rsidRPr="00462F2F" w:rsidRDefault="008B6CD8" w:rsidP="00577BC6">
      <w:pPr>
        <w:pStyle w:val="ListParagraph"/>
        <w:numPr>
          <w:ilvl w:val="1"/>
          <w:numId w:val="28"/>
        </w:numPr>
        <w:rPr>
          <w:lang w:val="en-GB"/>
        </w:rPr>
      </w:pPr>
      <w:r w:rsidRPr="00462F2F">
        <w:rPr>
          <w:lang w:val="en-GB"/>
        </w:rPr>
        <w:t xml:space="preserve">A Bidder shall meet the following criteria to be eligible to participate in NRC procurement of </w:t>
      </w:r>
      <w:r>
        <w:rPr>
          <w:lang w:val="en-GB"/>
        </w:rPr>
        <w:t>supplies</w:t>
      </w:r>
      <w:r w:rsidRPr="00462F2F">
        <w:rPr>
          <w:lang w:val="en-GB"/>
        </w:rPr>
        <w:t>:</w:t>
      </w:r>
    </w:p>
    <w:p w:rsidR="008B6CD8" w:rsidRPr="00462F2F" w:rsidRDefault="008B6CD8" w:rsidP="00B130E2">
      <w:pPr>
        <w:pStyle w:val="ListParagraph"/>
        <w:numPr>
          <w:ilvl w:val="2"/>
          <w:numId w:val="28"/>
        </w:numPr>
        <w:rPr>
          <w:lang w:val="en-GB"/>
        </w:rPr>
      </w:pPr>
      <w:r w:rsidRPr="00462F2F">
        <w:rPr>
          <w:lang w:val="en-GB"/>
        </w:rPr>
        <w:t>the bidder must provide of:</w:t>
      </w:r>
    </w:p>
    <w:p w:rsidR="008B6CD8" w:rsidRPr="00DD309F" w:rsidRDefault="008B6CD8" w:rsidP="00EB3D6F">
      <w:pPr>
        <w:pStyle w:val="ListParagraph"/>
        <w:numPr>
          <w:ilvl w:val="3"/>
          <w:numId w:val="28"/>
        </w:numPr>
        <w:rPr>
          <w:lang w:val="en-GB"/>
        </w:rPr>
      </w:pPr>
      <w:r>
        <w:rPr>
          <w:lang w:val="en-GB"/>
        </w:rPr>
        <w:t>Copy of renewed b</w:t>
      </w:r>
      <w:r w:rsidRPr="00DD309F">
        <w:rPr>
          <w:lang w:val="en-GB"/>
        </w:rPr>
        <w:t>usiness license registration certificate</w:t>
      </w:r>
    </w:p>
    <w:p w:rsidR="008B6CD8" w:rsidRPr="00DD309F" w:rsidRDefault="008B6CD8" w:rsidP="00EB3D6F">
      <w:pPr>
        <w:pStyle w:val="ListParagraph"/>
        <w:numPr>
          <w:ilvl w:val="3"/>
          <w:numId w:val="28"/>
        </w:numPr>
        <w:rPr>
          <w:lang w:val="en-GB"/>
        </w:rPr>
      </w:pPr>
      <w:r>
        <w:rPr>
          <w:lang w:val="en-GB"/>
        </w:rPr>
        <w:t xml:space="preserve">Copy of </w:t>
      </w:r>
      <w:r w:rsidRPr="00DD309F">
        <w:rPr>
          <w:lang w:val="en-GB"/>
        </w:rPr>
        <w:t>Tax Identification Number (TIN) registration certificate</w:t>
      </w:r>
    </w:p>
    <w:p w:rsidR="008B6CD8" w:rsidRPr="00DD309F" w:rsidRDefault="008B6CD8" w:rsidP="00EB3D6F">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rsidR="008B6CD8" w:rsidRPr="00DD309F" w:rsidRDefault="008B6CD8" w:rsidP="00EB3D6F">
      <w:pPr>
        <w:pStyle w:val="ListParagraph"/>
        <w:numPr>
          <w:ilvl w:val="3"/>
          <w:numId w:val="28"/>
        </w:numPr>
        <w:rPr>
          <w:lang w:val="en-GB"/>
        </w:rPr>
      </w:pPr>
      <w:r w:rsidRPr="00DD309F">
        <w:rPr>
          <w:lang w:val="en-GB"/>
        </w:rPr>
        <w:lastRenderedPageBreak/>
        <w:t>Bid guarantee</w:t>
      </w:r>
      <w:r>
        <w:rPr>
          <w:lang w:val="en-GB"/>
        </w:rPr>
        <w:t xml:space="preserve"> (Casher’s Payment Order – CPO)</w:t>
      </w:r>
    </w:p>
    <w:p w:rsidR="008B6CD8" w:rsidRPr="00462F2F" w:rsidRDefault="008B6CD8" w:rsidP="00D07EBF">
      <w:pPr>
        <w:pStyle w:val="ListParagraph"/>
        <w:numPr>
          <w:ilvl w:val="2"/>
          <w:numId w:val="28"/>
        </w:numPr>
        <w:rPr>
          <w:lang w:val="en-GB"/>
        </w:rPr>
      </w:pPr>
      <w:r w:rsidRPr="00462F2F">
        <w:rPr>
          <w:lang w:val="en-GB"/>
        </w:rPr>
        <w:t xml:space="preserve">the bidder has submitted all documents requested in Condition </w:t>
      </w:r>
      <w:r>
        <w:rPr>
          <w:lang w:val="en-GB"/>
        </w:rPr>
        <w:t>13</w:t>
      </w:r>
      <w:r w:rsidRPr="00462F2F">
        <w:rPr>
          <w:lang w:val="en-GB"/>
        </w:rPr>
        <w:t xml:space="preserve"> of the current Section</w:t>
      </w:r>
    </w:p>
    <w:p w:rsidR="008B6CD8" w:rsidRPr="00462F2F" w:rsidRDefault="008B6CD8" w:rsidP="00D07EBF">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rsidR="008B6CD8" w:rsidRPr="00462F2F" w:rsidRDefault="008B6CD8" w:rsidP="00577BC6">
      <w:pPr>
        <w:pStyle w:val="ListParagraph"/>
        <w:numPr>
          <w:ilvl w:val="2"/>
          <w:numId w:val="28"/>
        </w:numPr>
        <w:rPr>
          <w:lang w:val="en-GB"/>
        </w:rPr>
      </w:pPr>
      <w:r w:rsidRPr="00462F2F">
        <w:rPr>
          <w:lang w:val="en-GB"/>
        </w:rPr>
        <w:t>the bidder, at the time of bid, is not:</w:t>
      </w:r>
    </w:p>
    <w:p w:rsidR="008B6CD8" w:rsidRPr="00462F2F" w:rsidRDefault="008B6CD8" w:rsidP="00577BC6">
      <w:pPr>
        <w:pStyle w:val="ListParagraph"/>
        <w:numPr>
          <w:ilvl w:val="3"/>
          <w:numId w:val="28"/>
        </w:numPr>
        <w:rPr>
          <w:lang w:val="en-GB"/>
        </w:rPr>
      </w:pPr>
      <w:r w:rsidRPr="00462F2F">
        <w:rPr>
          <w:lang w:val="en-GB"/>
        </w:rPr>
        <w:t>insolvent;</w:t>
      </w:r>
    </w:p>
    <w:p w:rsidR="008B6CD8" w:rsidRPr="00462F2F" w:rsidRDefault="008B6CD8" w:rsidP="00577BC6">
      <w:pPr>
        <w:pStyle w:val="ListParagraph"/>
        <w:numPr>
          <w:ilvl w:val="3"/>
          <w:numId w:val="28"/>
        </w:numPr>
        <w:rPr>
          <w:lang w:val="en-GB"/>
        </w:rPr>
      </w:pPr>
      <w:r w:rsidRPr="00462F2F">
        <w:rPr>
          <w:lang w:val="en-GB"/>
        </w:rPr>
        <w:t>in receivership;</w:t>
      </w:r>
    </w:p>
    <w:p w:rsidR="008B6CD8" w:rsidRPr="00462F2F" w:rsidRDefault="008B6CD8" w:rsidP="00577BC6">
      <w:pPr>
        <w:pStyle w:val="ListParagraph"/>
        <w:numPr>
          <w:ilvl w:val="3"/>
          <w:numId w:val="28"/>
        </w:numPr>
        <w:rPr>
          <w:lang w:val="en-GB"/>
        </w:rPr>
      </w:pPr>
      <w:r w:rsidRPr="00462F2F">
        <w:rPr>
          <w:lang w:val="en-GB"/>
        </w:rPr>
        <w:t>bankrupt; or</w:t>
      </w:r>
    </w:p>
    <w:p w:rsidR="008B6CD8" w:rsidRPr="00462F2F" w:rsidRDefault="008B6CD8" w:rsidP="00577BC6">
      <w:pPr>
        <w:pStyle w:val="ListParagraph"/>
        <w:numPr>
          <w:ilvl w:val="3"/>
          <w:numId w:val="28"/>
        </w:numPr>
        <w:rPr>
          <w:lang w:val="en-GB"/>
        </w:rPr>
      </w:pPr>
      <w:r w:rsidRPr="00462F2F">
        <w:rPr>
          <w:lang w:val="en-GB"/>
        </w:rPr>
        <w:t>being wound up</w:t>
      </w:r>
    </w:p>
    <w:p w:rsidR="008B6CD8" w:rsidRPr="00462F2F" w:rsidRDefault="008B6CD8" w:rsidP="00577BC6">
      <w:pPr>
        <w:pStyle w:val="ListParagraph"/>
        <w:numPr>
          <w:ilvl w:val="2"/>
          <w:numId w:val="28"/>
        </w:numPr>
        <w:rPr>
          <w:lang w:val="en-GB"/>
        </w:rPr>
      </w:pPr>
      <w:r w:rsidRPr="00462F2F">
        <w:rPr>
          <w:lang w:val="en-GB"/>
        </w:rPr>
        <w:t>The bidder’s business activities have not been suspended;</w:t>
      </w:r>
    </w:p>
    <w:p w:rsidR="008B6CD8" w:rsidRPr="00462F2F" w:rsidRDefault="008B6CD8" w:rsidP="006243D1">
      <w:pPr>
        <w:pStyle w:val="ListParagraph"/>
        <w:numPr>
          <w:ilvl w:val="2"/>
          <w:numId w:val="28"/>
        </w:numPr>
        <w:rPr>
          <w:lang w:val="en-GB"/>
        </w:rPr>
      </w:pPr>
      <w:r w:rsidRPr="00462F2F">
        <w:rPr>
          <w:lang w:val="en-GB"/>
        </w:rPr>
        <w:t xml:space="preserve">The bidder is not the subject of legal proceedings for any of the circumstances in </w:t>
      </w:r>
      <w:r>
        <w:rPr>
          <w:lang w:val="en-GB"/>
        </w:rPr>
        <w:t>3.1.4</w:t>
      </w:r>
      <w:r w:rsidRPr="00462F2F">
        <w:rPr>
          <w:lang w:val="en-GB"/>
        </w:rPr>
        <w:t>; and</w:t>
      </w:r>
    </w:p>
    <w:p w:rsidR="008B6CD8" w:rsidRPr="00462F2F" w:rsidRDefault="008B6CD8" w:rsidP="006243D1">
      <w:pPr>
        <w:pStyle w:val="ListParagraph"/>
        <w:numPr>
          <w:ilvl w:val="2"/>
          <w:numId w:val="28"/>
        </w:numPr>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rsidR="008B6CD8" w:rsidRPr="00462F2F" w:rsidRDefault="008B6CD8" w:rsidP="00B130E2">
      <w:pPr>
        <w:pStyle w:val="ListParagraph"/>
        <w:numPr>
          <w:ilvl w:val="1"/>
          <w:numId w:val="28"/>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rsidR="008B6CD8" w:rsidRPr="00462F2F" w:rsidRDefault="008B6CD8" w:rsidP="00577BC6">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rsidR="008B6CD8" w:rsidRPr="00462F2F" w:rsidRDefault="008B6CD8" w:rsidP="006243D1">
      <w:pPr>
        <w:pStyle w:val="ListParagraph"/>
        <w:numPr>
          <w:ilvl w:val="1"/>
          <w:numId w:val="28"/>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proofErr w:type="spellStart"/>
      <w:r w:rsidRPr="00462F2F">
        <w:rPr>
          <w:lang w:val="en-GB"/>
        </w:rPr>
        <w:t>too</w:t>
      </w:r>
      <w:proofErr w:type="spellEnd"/>
      <w:r w:rsidRPr="00462F2F">
        <w:rPr>
          <w:lang w:val="en-GB"/>
        </w:rPr>
        <w:t xml:space="preserve">: child labour, non-discrimination, freedom of association, payment of the legal national minimum wage,  and forced labour. </w:t>
      </w:r>
    </w:p>
    <w:p w:rsidR="008B6CD8" w:rsidRDefault="008B6CD8" w:rsidP="006243D1">
      <w:pPr>
        <w:pStyle w:val="ListParagraph"/>
        <w:numPr>
          <w:ilvl w:val="0"/>
          <w:numId w:val="28"/>
        </w:numPr>
        <w:rPr>
          <w:b/>
          <w:u w:val="single"/>
          <w:lang w:val="en-GB"/>
        </w:rPr>
      </w:pPr>
      <w:r>
        <w:rPr>
          <w:b/>
          <w:u w:val="single"/>
          <w:lang w:val="en-GB"/>
        </w:rPr>
        <w:t>BID GUARANTEE (BID SECURITY BOND)</w:t>
      </w:r>
    </w:p>
    <w:p w:rsidR="008B6CD8" w:rsidRPr="00804877" w:rsidRDefault="008B6CD8" w:rsidP="00804877">
      <w:pPr>
        <w:pStyle w:val="ListParagraph"/>
        <w:numPr>
          <w:ilvl w:val="1"/>
          <w:numId w:val="28"/>
        </w:numPr>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Pr="00804877">
        <w:rPr>
          <w:lang w:val="en-GB"/>
        </w:rPr>
        <w:t xml:space="preserve"> issued by a reputable bank</w:t>
      </w:r>
      <w:r>
        <w:rPr>
          <w:lang w:val="en-GB"/>
        </w:rPr>
        <w:t xml:space="preserve"> and should be denominated in ETB</w:t>
      </w:r>
      <w:r w:rsidRPr="00804877">
        <w:rPr>
          <w:lang w:val="en-GB"/>
        </w:rPr>
        <w:t>.</w:t>
      </w:r>
      <w:r>
        <w:rPr>
          <w:lang w:val="en-GB"/>
        </w:rPr>
        <w:t xml:space="preserve"> Equivalent financial instruments from reputable banks are also acceptable. The bid guarantee amount is for the entire tender regardless of which lot/ how many lots are being applied to.</w:t>
      </w:r>
    </w:p>
    <w:p w:rsidR="008B6CD8" w:rsidRPr="00804877" w:rsidRDefault="008B6CD8" w:rsidP="00804877">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rsidR="008B6CD8" w:rsidRPr="00804877" w:rsidRDefault="008B6CD8" w:rsidP="00804877">
      <w:pPr>
        <w:pStyle w:val="ListParagraph"/>
        <w:numPr>
          <w:ilvl w:val="1"/>
          <w:numId w:val="28"/>
        </w:numPr>
        <w:rPr>
          <w:lang w:val="en-GB"/>
        </w:rPr>
      </w:pPr>
      <w:r>
        <w:rPr>
          <w:lang w:val="en-GB"/>
        </w:rPr>
        <w:t>Any bid that is received that is not secured with a bid guarantee will be declared ineligible and will not be considered further</w:t>
      </w:r>
    </w:p>
    <w:p w:rsidR="008B6CD8" w:rsidRDefault="008B6CD8" w:rsidP="00804877">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rsidR="008B6CD8" w:rsidRPr="00804877" w:rsidRDefault="008B6CD8" w:rsidP="00804877">
      <w:pPr>
        <w:pStyle w:val="ListParagraph"/>
        <w:numPr>
          <w:ilvl w:val="1"/>
          <w:numId w:val="28"/>
        </w:numPr>
        <w:rPr>
          <w:lang w:val="en-GB"/>
        </w:rPr>
      </w:pPr>
      <w:r>
        <w:rPr>
          <w:lang w:val="en-GB"/>
        </w:rPr>
        <w:t>Successful Bidder’s bid bonds will be returned on contract signature and receipt of performance bond</w:t>
      </w:r>
    </w:p>
    <w:p w:rsidR="008B6CD8" w:rsidRPr="00804877" w:rsidRDefault="008B6CD8" w:rsidP="00804877">
      <w:pPr>
        <w:pStyle w:val="ListParagraph"/>
        <w:numPr>
          <w:ilvl w:val="1"/>
          <w:numId w:val="28"/>
        </w:numPr>
        <w:rPr>
          <w:lang w:val="en-GB"/>
        </w:rPr>
      </w:pPr>
      <w:r w:rsidRPr="00804877">
        <w:rPr>
          <w:lang w:val="en-GB"/>
        </w:rPr>
        <w:t xml:space="preserve">The bid security </w:t>
      </w:r>
      <w:r>
        <w:rPr>
          <w:lang w:val="en-GB"/>
        </w:rPr>
        <w:t>will</w:t>
      </w:r>
      <w:r w:rsidRPr="00804877">
        <w:rPr>
          <w:lang w:val="en-GB"/>
        </w:rPr>
        <w:t xml:space="preserve"> be forfeited:</w:t>
      </w:r>
    </w:p>
    <w:p w:rsidR="008B6CD8" w:rsidRPr="00804877" w:rsidRDefault="008B6CD8" w:rsidP="008D6D87">
      <w:pPr>
        <w:pStyle w:val="ListParagraph"/>
        <w:numPr>
          <w:ilvl w:val="2"/>
          <w:numId w:val="28"/>
        </w:numPr>
        <w:rPr>
          <w:lang w:val="en-GB"/>
        </w:rPr>
      </w:pPr>
      <w:r>
        <w:rPr>
          <w:lang w:val="en-GB"/>
        </w:rPr>
        <w:lastRenderedPageBreak/>
        <w:t xml:space="preserve"> </w:t>
      </w:r>
      <w:r w:rsidRPr="00804877">
        <w:rPr>
          <w:lang w:val="en-GB"/>
        </w:rPr>
        <w:t>if a bidder withdraws its bid after the deadline for the submission of bid or otherwise during the period of bid validity specified by the Bidder in the Bid; or</w:t>
      </w:r>
    </w:p>
    <w:p w:rsidR="008B6CD8" w:rsidRPr="00804877" w:rsidRDefault="008B6CD8" w:rsidP="008D6D87">
      <w:pPr>
        <w:pStyle w:val="ListParagraph"/>
        <w:numPr>
          <w:ilvl w:val="2"/>
          <w:numId w:val="28"/>
        </w:numPr>
        <w:rPr>
          <w:lang w:val="en-GB"/>
        </w:rPr>
      </w:pPr>
      <w:r>
        <w:rPr>
          <w:lang w:val="en-GB"/>
        </w:rPr>
        <w:t xml:space="preserve"> </w:t>
      </w:r>
      <w:r w:rsidRPr="00804877">
        <w:rPr>
          <w:lang w:val="en-GB"/>
        </w:rPr>
        <w:t>in the case of a successful Bidder, if the Bidder fails:</w:t>
      </w:r>
    </w:p>
    <w:p w:rsidR="008B6CD8" w:rsidRPr="00804877" w:rsidRDefault="008B6CD8" w:rsidP="00E31E91">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rsidR="008B6CD8" w:rsidRDefault="008B6CD8" w:rsidP="00E31E91">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rsidR="008B6CD8" w:rsidRPr="00462F2F" w:rsidRDefault="008B6CD8" w:rsidP="006243D1">
      <w:pPr>
        <w:pStyle w:val="ListParagraph"/>
        <w:numPr>
          <w:ilvl w:val="0"/>
          <w:numId w:val="28"/>
        </w:numPr>
        <w:rPr>
          <w:b/>
          <w:u w:val="single"/>
          <w:lang w:val="en-GB"/>
        </w:rPr>
      </w:pPr>
      <w:r w:rsidRPr="00462F2F">
        <w:rPr>
          <w:b/>
          <w:u w:val="single"/>
          <w:lang w:val="en-GB"/>
        </w:rPr>
        <w:t>JOINT VENTURES, CONSORTIA AND ASSOCIATIONS</w:t>
      </w:r>
    </w:p>
    <w:p w:rsidR="008B6CD8" w:rsidRPr="00462F2F" w:rsidRDefault="008B6CD8" w:rsidP="00566656">
      <w:pPr>
        <w:pStyle w:val="ListParagraph"/>
        <w:numPr>
          <w:ilvl w:val="1"/>
          <w:numId w:val="28"/>
        </w:numPr>
        <w:rPr>
          <w:lang w:val="en-GB"/>
        </w:rPr>
      </w:pPr>
      <w:r w:rsidRPr="00462F2F">
        <w:rPr>
          <w:lang w:val="en-GB"/>
        </w:rPr>
        <w:t xml:space="preserve">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w:t>
      </w:r>
      <w:r>
        <w:rPr>
          <w:lang w:val="en-GB"/>
        </w:rPr>
        <w:t>supplies</w:t>
      </w:r>
      <w:r w:rsidRPr="00462F2F">
        <w:rPr>
          <w:lang w:val="en-GB"/>
        </w:rPr>
        <w:t>.</w:t>
      </w:r>
    </w:p>
    <w:p w:rsidR="008B6CD8" w:rsidRPr="00462F2F" w:rsidRDefault="008B6CD8" w:rsidP="006243D1">
      <w:pPr>
        <w:pStyle w:val="ListParagraph"/>
        <w:numPr>
          <w:ilvl w:val="0"/>
          <w:numId w:val="28"/>
        </w:numPr>
        <w:rPr>
          <w:b/>
          <w:u w:val="single"/>
          <w:lang w:val="en-GB"/>
        </w:rPr>
      </w:pPr>
      <w:r w:rsidRPr="00462F2F">
        <w:rPr>
          <w:b/>
          <w:u w:val="single"/>
          <w:lang w:val="en-GB"/>
        </w:rPr>
        <w:t>ONE BID PER BIDDER PER WORK</w:t>
      </w:r>
    </w:p>
    <w:p w:rsidR="008B6CD8" w:rsidRPr="00462F2F" w:rsidRDefault="008B6CD8" w:rsidP="006243D1">
      <w:pPr>
        <w:pStyle w:val="ListParagraph"/>
        <w:numPr>
          <w:ilvl w:val="1"/>
          <w:numId w:val="28"/>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rsidR="008B6CD8" w:rsidRPr="00462F2F" w:rsidRDefault="008B6CD8" w:rsidP="006243D1">
      <w:pPr>
        <w:pStyle w:val="ListParagraph"/>
        <w:numPr>
          <w:ilvl w:val="0"/>
          <w:numId w:val="28"/>
        </w:numPr>
        <w:rPr>
          <w:b/>
          <w:u w:val="single"/>
          <w:lang w:val="en-GB"/>
        </w:rPr>
      </w:pPr>
      <w:r w:rsidRPr="00462F2F">
        <w:rPr>
          <w:b/>
          <w:u w:val="single"/>
          <w:lang w:val="en-GB"/>
        </w:rPr>
        <w:t>COST OF BIDDING</w:t>
      </w:r>
    </w:p>
    <w:p w:rsidR="008B6CD8" w:rsidRPr="00462F2F" w:rsidRDefault="008B6CD8" w:rsidP="006243D1">
      <w:pPr>
        <w:pStyle w:val="ListParagraph"/>
        <w:numPr>
          <w:ilvl w:val="1"/>
          <w:numId w:val="28"/>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rsidR="008B6CD8" w:rsidRPr="00462F2F" w:rsidRDefault="008B6CD8" w:rsidP="006243D1">
      <w:pPr>
        <w:pStyle w:val="ListParagraph"/>
        <w:numPr>
          <w:ilvl w:val="0"/>
          <w:numId w:val="28"/>
        </w:numPr>
        <w:rPr>
          <w:b/>
          <w:u w:val="single"/>
          <w:lang w:val="en-GB"/>
        </w:rPr>
      </w:pPr>
      <w:r w:rsidRPr="00462F2F">
        <w:rPr>
          <w:b/>
          <w:u w:val="single"/>
          <w:lang w:val="en-GB"/>
        </w:rPr>
        <w:t>INSPECTION</w:t>
      </w:r>
    </w:p>
    <w:p w:rsidR="008B6CD8" w:rsidRPr="00462F2F" w:rsidRDefault="008B6CD8" w:rsidP="006243D1">
      <w:pPr>
        <w:pStyle w:val="ListParagraph"/>
        <w:numPr>
          <w:ilvl w:val="1"/>
          <w:numId w:val="28"/>
        </w:numPr>
        <w:rPr>
          <w:lang w:val="en-GB"/>
        </w:rPr>
      </w:pPr>
      <w:r w:rsidRPr="00462F2F">
        <w:rPr>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w:t>
      </w:r>
      <w:r>
        <w:rPr>
          <w:lang w:val="en-GB"/>
        </w:rPr>
        <w:t>suppliers</w:t>
      </w:r>
      <w:r w:rsidRPr="00462F2F">
        <w:rPr>
          <w:lang w:val="en-GB"/>
        </w:rPr>
        <w:t>. The right to access shall include all documents and information necessary to assess, or audit the implementation of the contract</w:t>
      </w:r>
    </w:p>
    <w:p w:rsidR="008B6CD8" w:rsidRPr="00462F2F" w:rsidRDefault="008B6CD8" w:rsidP="006243D1">
      <w:pPr>
        <w:pStyle w:val="ListParagraph"/>
        <w:numPr>
          <w:ilvl w:val="0"/>
          <w:numId w:val="28"/>
        </w:numPr>
        <w:rPr>
          <w:b/>
          <w:u w:val="single"/>
          <w:lang w:val="en-GB"/>
        </w:rPr>
      </w:pPr>
      <w:r w:rsidRPr="00462F2F">
        <w:rPr>
          <w:b/>
          <w:u w:val="single"/>
          <w:lang w:val="en-GB"/>
        </w:rPr>
        <w:t xml:space="preserve">OBTAINING AND COMPLETING BIDDING DOCUMENTS </w:t>
      </w:r>
    </w:p>
    <w:p w:rsidR="008B6CD8" w:rsidRDefault="008B6CD8" w:rsidP="00181CD2">
      <w:pPr>
        <w:pStyle w:val="ListParagraph"/>
        <w:numPr>
          <w:ilvl w:val="1"/>
          <w:numId w:val="28"/>
        </w:numPr>
        <w:rPr>
          <w:lang w:val="en-GB"/>
        </w:rPr>
      </w:pPr>
      <w:r>
        <w:rPr>
          <w:lang w:val="en-GB"/>
        </w:rPr>
        <w:t>Bidders are able to obtain the bidding documents either from:</w:t>
      </w:r>
    </w:p>
    <w:p w:rsidR="008B6CD8" w:rsidRPr="00181CD2" w:rsidRDefault="008B6CD8" w:rsidP="00EB3D6F">
      <w:pPr>
        <w:pStyle w:val="ListParagraph"/>
        <w:numPr>
          <w:ilvl w:val="2"/>
          <w:numId w:val="28"/>
        </w:numPr>
        <w:rPr>
          <w:lang w:val="en-GB"/>
        </w:rPr>
      </w:pPr>
      <w:r w:rsidRPr="00181CD2">
        <w:rPr>
          <w:lang w:val="en-GB"/>
        </w:rPr>
        <w:t xml:space="preserve">From the NRC website: </w:t>
      </w:r>
      <w:hyperlink r:id="rId28" w:history="1">
        <w:r w:rsidRPr="00893BAF">
          <w:rPr>
            <w:rStyle w:val="Hyperlink"/>
            <w:lang w:val="en-GB"/>
          </w:rPr>
          <w:t>https://www.nrc.no/procurement/</w:t>
        </w:r>
      </w:hyperlink>
    </w:p>
    <w:p w:rsidR="008B6CD8" w:rsidRPr="00181CD2" w:rsidRDefault="008B6CD8" w:rsidP="00EB3D6F">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rsidR="008B6CD8" w:rsidRPr="00462F2F" w:rsidRDefault="008B6CD8" w:rsidP="006243D1">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rsidR="008B6CD8" w:rsidRPr="00462F2F" w:rsidRDefault="008B6CD8" w:rsidP="00577BC6">
      <w:pPr>
        <w:pStyle w:val="ListParagraph"/>
        <w:numPr>
          <w:ilvl w:val="0"/>
          <w:numId w:val="28"/>
        </w:numPr>
        <w:rPr>
          <w:b/>
          <w:u w:val="single"/>
          <w:lang w:val="en-GB"/>
        </w:rPr>
      </w:pPr>
      <w:r w:rsidRPr="00462F2F">
        <w:rPr>
          <w:b/>
          <w:u w:val="single"/>
          <w:lang w:val="en-GB"/>
        </w:rPr>
        <w:t xml:space="preserve">CLARIFICATION OF BIDDING DOCUMENT </w:t>
      </w:r>
    </w:p>
    <w:p w:rsidR="008B6CD8" w:rsidRPr="00462F2F" w:rsidRDefault="008B6CD8" w:rsidP="00577BC6">
      <w:pPr>
        <w:pStyle w:val="ListParagraph"/>
        <w:numPr>
          <w:ilvl w:val="1"/>
          <w:numId w:val="28"/>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rsidR="008B6CD8" w:rsidRPr="00462F2F" w:rsidRDefault="008B6CD8" w:rsidP="006243D1">
      <w:pPr>
        <w:pStyle w:val="ListParagraph"/>
        <w:numPr>
          <w:ilvl w:val="0"/>
          <w:numId w:val="28"/>
        </w:numPr>
        <w:rPr>
          <w:b/>
          <w:u w:val="single"/>
          <w:lang w:val="en-GB"/>
        </w:rPr>
      </w:pPr>
      <w:r w:rsidRPr="00462F2F">
        <w:rPr>
          <w:b/>
          <w:u w:val="single"/>
          <w:lang w:val="en-GB"/>
        </w:rPr>
        <w:t xml:space="preserve">AMENDMENT OF BIDDING DOCUMENT </w:t>
      </w:r>
    </w:p>
    <w:p w:rsidR="008B6CD8" w:rsidRPr="00462F2F" w:rsidRDefault="008B6CD8" w:rsidP="006243D1">
      <w:pPr>
        <w:pStyle w:val="ListParagraph"/>
        <w:numPr>
          <w:ilvl w:val="1"/>
          <w:numId w:val="28"/>
        </w:numPr>
        <w:rPr>
          <w:lang w:val="en-GB"/>
        </w:rPr>
      </w:pPr>
      <w:r w:rsidRPr="00462F2F">
        <w:rPr>
          <w:lang w:val="en-GB"/>
        </w:rPr>
        <w:lastRenderedPageBreak/>
        <w:t xml:space="preserve">At any time, prior and until 48 hours prior to the deadline for submission of bids, the Norwegian Refugee Council may amend or cancel the Bidding Document by informing the bidders in writing. </w:t>
      </w:r>
    </w:p>
    <w:p w:rsidR="008B6CD8" w:rsidRPr="00462F2F" w:rsidRDefault="008B6CD8" w:rsidP="006243D1">
      <w:pPr>
        <w:pStyle w:val="ListParagraph"/>
        <w:numPr>
          <w:ilvl w:val="1"/>
          <w:numId w:val="28"/>
        </w:numPr>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rsidR="008B6CD8" w:rsidRPr="00462F2F" w:rsidRDefault="008B6CD8" w:rsidP="00577BC6">
      <w:pPr>
        <w:pStyle w:val="ListParagraph"/>
        <w:numPr>
          <w:ilvl w:val="0"/>
          <w:numId w:val="28"/>
        </w:numPr>
        <w:rPr>
          <w:b/>
          <w:u w:val="single"/>
          <w:lang w:val="en-GB"/>
        </w:rPr>
      </w:pPr>
      <w:r w:rsidRPr="00462F2F">
        <w:rPr>
          <w:b/>
          <w:u w:val="single"/>
          <w:lang w:val="en-GB"/>
        </w:rPr>
        <w:t>LANGUAGE OF BID</w:t>
      </w:r>
    </w:p>
    <w:p w:rsidR="008B6CD8" w:rsidRPr="00462F2F" w:rsidRDefault="008B6CD8" w:rsidP="006243D1">
      <w:pPr>
        <w:pStyle w:val="ListParagraph"/>
        <w:numPr>
          <w:ilvl w:val="1"/>
          <w:numId w:val="28"/>
        </w:numPr>
        <w:rPr>
          <w:lang w:val="en-GB"/>
        </w:rPr>
      </w:pPr>
      <w:r w:rsidRPr="00462F2F">
        <w:rPr>
          <w:lang w:val="en-GB"/>
        </w:rPr>
        <w:t xml:space="preserve">The bid, as well as all correspondence and documents relating to the bid shall be written in English. </w:t>
      </w:r>
    </w:p>
    <w:p w:rsidR="008B6CD8" w:rsidRDefault="008B6CD8" w:rsidP="00B130E2">
      <w:pPr>
        <w:pStyle w:val="ListParagraph"/>
        <w:numPr>
          <w:ilvl w:val="1"/>
          <w:numId w:val="28"/>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8B6CD8" w:rsidRPr="00462F2F" w:rsidRDefault="008B6CD8" w:rsidP="00B130E2">
      <w:pPr>
        <w:pStyle w:val="ListParagraph"/>
        <w:numPr>
          <w:ilvl w:val="1"/>
          <w:numId w:val="28"/>
        </w:numPr>
        <w:rPr>
          <w:lang w:val="en-GB"/>
        </w:rPr>
      </w:pPr>
      <w:r w:rsidRPr="00182C6D">
        <w:rPr>
          <w:lang w:val="en-GB"/>
        </w:rPr>
        <w:t>Any translations must be performed by a translator holding a license to translate, recognized by the Courts and Government of Ethiopia.</w:t>
      </w:r>
    </w:p>
    <w:p w:rsidR="008B6CD8" w:rsidRPr="00462F2F" w:rsidRDefault="008B6CD8" w:rsidP="006243D1">
      <w:pPr>
        <w:pStyle w:val="ListParagraph"/>
        <w:numPr>
          <w:ilvl w:val="0"/>
          <w:numId w:val="28"/>
        </w:numPr>
        <w:rPr>
          <w:b/>
          <w:u w:val="single"/>
          <w:lang w:val="en-GB"/>
        </w:rPr>
      </w:pPr>
      <w:r w:rsidRPr="00462F2F">
        <w:rPr>
          <w:b/>
          <w:u w:val="single"/>
          <w:lang w:val="en-GB"/>
        </w:rPr>
        <w:t>DOCUMENTS COMPRISING THE BID</w:t>
      </w:r>
    </w:p>
    <w:p w:rsidR="008B6CD8" w:rsidRPr="00462F2F" w:rsidRDefault="008B6CD8" w:rsidP="006243D1">
      <w:pPr>
        <w:pStyle w:val="ListParagraph"/>
        <w:numPr>
          <w:ilvl w:val="1"/>
          <w:numId w:val="28"/>
        </w:numPr>
        <w:rPr>
          <w:lang w:val="en-GB"/>
        </w:rPr>
      </w:pPr>
      <w:r w:rsidRPr="00462F2F">
        <w:rPr>
          <w:lang w:val="en-GB"/>
        </w:rPr>
        <w:t xml:space="preserve">The bid submitted by the Bidder shall comprise the following: </w:t>
      </w:r>
    </w:p>
    <w:p w:rsidR="008B6CD8" w:rsidRPr="00462F2F" w:rsidRDefault="008B6CD8" w:rsidP="00007D37">
      <w:pPr>
        <w:pStyle w:val="ListParagraph"/>
        <w:numPr>
          <w:ilvl w:val="0"/>
          <w:numId w:val="52"/>
        </w:numPr>
        <w:rPr>
          <w:b/>
          <w:u w:val="single"/>
          <w:lang w:val="en-GB"/>
        </w:rPr>
      </w:pPr>
      <w:r w:rsidRPr="00462F2F">
        <w:rPr>
          <w:b/>
          <w:u w:val="single"/>
          <w:lang w:val="en-GB"/>
        </w:rPr>
        <w:t>Envelope 1 (Eligibility and technical)</w:t>
      </w:r>
    </w:p>
    <w:p w:rsidR="008B6CD8" w:rsidRPr="00462F2F" w:rsidRDefault="008B6CD8" w:rsidP="00024A2F">
      <w:pPr>
        <w:pStyle w:val="ListParagraph"/>
        <w:numPr>
          <w:ilvl w:val="1"/>
          <w:numId w:val="52"/>
        </w:numPr>
        <w:rPr>
          <w:lang w:val="en-GB"/>
        </w:rPr>
      </w:pPr>
      <w:r w:rsidRPr="00462F2F">
        <w:rPr>
          <w:lang w:val="en-GB"/>
        </w:rPr>
        <w:t>Section 1: Cover letter</w:t>
      </w:r>
    </w:p>
    <w:p w:rsidR="008B6CD8" w:rsidRPr="00462F2F" w:rsidRDefault="008B6CD8" w:rsidP="00024A2F">
      <w:pPr>
        <w:pStyle w:val="ListParagraph"/>
        <w:numPr>
          <w:ilvl w:val="1"/>
          <w:numId w:val="52"/>
        </w:numPr>
        <w:rPr>
          <w:lang w:val="en-GB"/>
        </w:rPr>
      </w:pPr>
      <w:r w:rsidRPr="00462F2F">
        <w:rPr>
          <w:lang w:val="en-GB"/>
        </w:rPr>
        <w:t>Section 2: Bid Data Sheet</w:t>
      </w:r>
    </w:p>
    <w:p w:rsidR="008B6CD8" w:rsidRPr="00462F2F" w:rsidRDefault="008B6CD8" w:rsidP="00024A2F">
      <w:pPr>
        <w:pStyle w:val="ListParagraph"/>
        <w:numPr>
          <w:ilvl w:val="1"/>
          <w:numId w:val="52"/>
        </w:numPr>
        <w:rPr>
          <w:lang w:val="en-GB"/>
        </w:rPr>
      </w:pPr>
      <w:r w:rsidRPr="00462F2F">
        <w:rPr>
          <w:lang w:val="en-GB"/>
        </w:rPr>
        <w:t>Section 3: General terms &amp; conditions</w:t>
      </w:r>
    </w:p>
    <w:p w:rsidR="008B6CD8" w:rsidRPr="00462F2F" w:rsidRDefault="008B6CD8" w:rsidP="00024A2F">
      <w:pPr>
        <w:pStyle w:val="ListParagraph"/>
        <w:numPr>
          <w:ilvl w:val="1"/>
          <w:numId w:val="52"/>
        </w:numPr>
        <w:rPr>
          <w:lang w:val="en-GB"/>
        </w:rPr>
      </w:pPr>
      <w:r w:rsidRPr="00462F2F">
        <w:rPr>
          <w:lang w:val="en-GB"/>
        </w:rPr>
        <w:t>Section 4: Ethical Standards</w:t>
      </w:r>
    </w:p>
    <w:p w:rsidR="008B6CD8" w:rsidRDefault="008B6CD8" w:rsidP="00024A2F">
      <w:pPr>
        <w:pStyle w:val="ListParagraph"/>
        <w:numPr>
          <w:ilvl w:val="1"/>
          <w:numId w:val="52"/>
        </w:numPr>
        <w:rPr>
          <w:lang w:val="en-GB"/>
        </w:rPr>
      </w:pPr>
      <w:r w:rsidRPr="00462F2F">
        <w:rPr>
          <w:lang w:val="en-GB"/>
        </w:rPr>
        <w:t xml:space="preserve">Section 5: </w:t>
      </w:r>
      <w:r>
        <w:rPr>
          <w:lang w:val="en-GB"/>
        </w:rPr>
        <w:t>Technical</w:t>
      </w:r>
      <w:r w:rsidRPr="00462F2F">
        <w:rPr>
          <w:lang w:val="en-GB"/>
        </w:rPr>
        <w:t xml:space="preserve"> specification</w:t>
      </w:r>
    </w:p>
    <w:p w:rsidR="008B6CD8" w:rsidRPr="00462F2F" w:rsidRDefault="008B6CD8" w:rsidP="00024A2F">
      <w:pPr>
        <w:pStyle w:val="ListParagraph"/>
        <w:numPr>
          <w:ilvl w:val="1"/>
          <w:numId w:val="52"/>
        </w:numPr>
        <w:rPr>
          <w:lang w:val="en-GB"/>
        </w:rPr>
      </w:pPr>
      <w:r>
        <w:rPr>
          <w:lang w:val="en-GB"/>
        </w:rPr>
        <w:t>Section 6: Capacity and lead time</w:t>
      </w:r>
    </w:p>
    <w:p w:rsidR="008B6CD8" w:rsidRPr="00462F2F" w:rsidRDefault="008B6CD8"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rsidR="008B6CD8" w:rsidRPr="00C37A44" w:rsidRDefault="008B6CD8" w:rsidP="00C37A44">
      <w:pPr>
        <w:pStyle w:val="ListParagraph"/>
        <w:numPr>
          <w:ilvl w:val="1"/>
          <w:numId w:val="52"/>
        </w:numPr>
        <w:rPr>
          <w:lang w:val="en-GB"/>
        </w:rPr>
      </w:pPr>
      <w:r>
        <w:rPr>
          <w:lang w:val="en-GB"/>
        </w:rPr>
        <w:t>Renewed b</w:t>
      </w:r>
      <w:r w:rsidRPr="00C37A44">
        <w:rPr>
          <w:lang w:val="en-GB"/>
        </w:rPr>
        <w:t>usiness license registration certificate (Commercial registration)</w:t>
      </w:r>
    </w:p>
    <w:p w:rsidR="008B6CD8" w:rsidRPr="00C37A44" w:rsidRDefault="008B6CD8" w:rsidP="00C37A44">
      <w:pPr>
        <w:pStyle w:val="ListParagraph"/>
        <w:numPr>
          <w:ilvl w:val="1"/>
          <w:numId w:val="52"/>
        </w:numPr>
        <w:rPr>
          <w:lang w:val="en-GB"/>
        </w:rPr>
      </w:pPr>
      <w:r w:rsidRPr="00C37A44">
        <w:rPr>
          <w:lang w:val="en-GB"/>
        </w:rPr>
        <w:t>Tax Identification Number (TIN) registration certificate (Tax registration)</w:t>
      </w:r>
    </w:p>
    <w:p w:rsidR="008B6CD8" w:rsidRDefault="008B6CD8" w:rsidP="00C37A44">
      <w:pPr>
        <w:pStyle w:val="ListParagraph"/>
        <w:numPr>
          <w:ilvl w:val="1"/>
          <w:numId w:val="52"/>
        </w:numPr>
        <w:rPr>
          <w:lang w:val="en-GB"/>
        </w:rPr>
      </w:pPr>
      <w:r w:rsidRPr="00C37A44">
        <w:rPr>
          <w:lang w:val="en-GB"/>
        </w:rPr>
        <w:t>Value Added Tax (VAT) registration certificate (if VAT is to be charged)</w:t>
      </w:r>
    </w:p>
    <w:p w:rsidR="008B6CD8" w:rsidRPr="00BA3817" w:rsidRDefault="008B6CD8" w:rsidP="00BA3817">
      <w:pPr>
        <w:pStyle w:val="ListParagraph"/>
        <w:numPr>
          <w:ilvl w:val="1"/>
          <w:numId w:val="52"/>
        </w:numPr>
        <w:rPr>
          <w:lang w:val="en-GB"/>
        </w:rPr>
      </w:pPr>
      <w:r w:rsidRPr="00BA3817">
        <w:rPr>
          <w:lang w:val="en-GB"/>
        </w:rPr>
        <w:t>Bid guarantee</w:t>
      </w:r>
      <w:r>
        <w:rPr>
          <w:lang w:val="en-GB"/>
        </w:rPr>
        <w:t xml:space="preserve"> (Cashier’s Payment Order – CPO)</w:t>
      </w:r>
    </w:p>
    <w:p w:rsidR="008B6CD8" w:rsidRPr="00BA3817" w:rsidRDefault="008B6CD8">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rsidR="008B6CD8" w:rsidRPr="00462F2F" w:rsidRDefault="008B6CD8" w:rsidP="006E5243">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8B6CD8" w:rsidRPr="00EB3D6F" w:rsidRDefault="008B6CD8" w:rsidP="00EB3D6F">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rsidR="008B6CD8" w:rsidRDefault="008B6CD8" w:rsidP="006243D1">
      <w:pPr>
        <w:pStyle w:val="ListParagraph"/>
        <w:numPr>
          <w:ilvl w:val="1"/>
          <w:numId w:val="28"/>
        </w:numPr>
        <w:rPr>
          <w:lang w:val="en-GB"/>
        </w:rPr>
      </w:pPr>
      <w:r w:rsidRPr="00462F2F">
        <w:rPr>
          <w:lang w:val="en-GB"/>
        </w:rPr>
        <w:t>All forms must be completed without any alterations to the format, and no substitutes shall be accepted. All blank spaces shall be filled in with the information requested.</w:t>
      </w:r>
    </w:p>
    <w:p w:rsidR="008B6CD8" w:rsidRPr="00462F2F" w:rsidRDefault="008B6CD8" w:rsidP="006243D1">
      <w:pPr>
        <w:pStyle w:val="ListParagraph"/>
        <w:numPr>
          <w:ilvl w:val="1"/>
          <w:numId w:val="28"/>
        </w:numPr>
        <w:rPr>
          <w:lang w:val="en-GB"/>
        </w:rPr>
      </w:pPr>
      <w:r>
        <w:rPr>
          <w:lang w:val="en-GB"/>
        </w:rPr>
        <w:t>Failure to separate the financial elements of the bid (priced offer and/ or any information that indicates the financial value of the bid) from the rest of the bid will automatically be declared ineligible.</w:t>
      </w:r>
    </w:p>
    <w:p w:rsidR="008B6CD8" w:rsidRPr="00462F2F" w:rsidRDefault="008B6CD8" w:rsidP="006243D1">
      <w:pPr>
        <w:pStyle w:val="ListParagraph"/>
        <w:numPr>
          <w:ilvl w:val="0"/>
          <w:numId w:val="28"/>
        </w:numPr>
        <w:rPr>
          <w:b/>
          <w:u w:val="single"/>
          <w:lang w:val="en-GB"/>
        </w:rPr>
      </w:pPr>
      <w:r w:rsidRPr="00462F2F">
        <w:rPr>
          <w:b/>
          <w:u w:val="single"/>
          <w:lang w:val="en-GB"/>
        </w:rPr>
        <w:t xml:space="preserve">BID PRICE FOR </w:t>
      </w:r>
      <w:r>
        <w:rPr>
          <w:b/>
          <w:u w:val="single"/>
          <w:lang w:val="en-GB"/>
        </w:rPr>
        <w:t>SUPPLY</w:t>
      </w:r>
      <w:r w:rsidRPr="00462F2F">
        <w:rPr>
          <w:b/>
          <w:u w:val="single"/>
          <w:lang w:val="en-GB"/>
        </w:rPr>
        <w:t xml:space="preserve"> CONTRACT</w:t>
      </w:r>
    </w:p>
    <w:p w:rsidR="008B6CD8" w:rsidRPr="00462F2F" w:rsidRDefault="008B6CD8" w:rsidP="006243D1">
      <w:pPr>
        <w:pStyle w:val="ListParagraph"/>
        <w:numPr>
          <w:ilvl w:val="1"/>
          <w:numId w:val="28"/>
        </w:numPr>
        <w:rPr>
          <w:u w:val="single"/>
          <w:lang w:val="en-GB"/>
        </w:rPr>
      </w:pPr>
      <w:r w:rsidRPr="00462F2F">
        <w:rPr>
          <w:lang w:val="en-GB"/>
        </w:rPr>
        <w:t xml:space="preserve">All lots can be awarded to a single </w:t>
      </w:r>
      <w:r>
        <w:rPr>
          <w:lang w:val="en-GB"/>
        </w:rPr>
        <w:t>bidder</w:t>
      </w:r>
      <w:r w:rsidRPr="00462F2F">
        <w:rPr>
          <w:lang w:val="en-GB"/>
        </w:rPr>
        <w:t xml:space="preserve">, different </w:t>
      </w:r>
      <w:r>
        <w:rPr>
          <w:lang w:val="en-GB"/>
        </w:rPr>
        <w:t>bidders</w:t>
      </w:r>
      <w:r w:rsidRPr="00462F2F">
        <w:rPr>
          <w:lang w:val="en-GB"/>
        </w:rPr>
        <w:t xml:space="preserve"> to different lots or selected lots to a single </w:t>
      </w:r>
      <w:r>
        <w:rPr>
          <w:lang w:val="en-GB"/>
        </w:rPr>
        <w:t>bidder</w:t>
      </w:r>
      <w:r w:rsidRPr="00462F2F">
        <w:rPr>
          <w:lang w:val="en-GB"/>
        </w:rPr>
        <w:t xml:space="preserve">. As such all should be considered individually with any additional discounts applied if awarded more than one lot. Unless otherwise specified in the Bid Data Sheet, all duties, taxes and other levies payable by the </w:t>
      </w:r>
      <w:r>
        <w:rPr>
          <w:lang w:val="en-GB"/>
        </w:rPr>
        <w:t>supplier</w:t>
      </w:r>
      <w:r w:rsidRPr="00462F2F">
        <w:rPr>
          <w:lang w:val="en-GB"/>
        </w:rPr>
        <w:t xml:space="preserve"> under the contract, shall be included in the total bid price submitted by the bidder. </w:t>
      </w:r>
    </w:p>
    <w:p w:rsidR="008B6CD8" w:rsidRPr="00462F2F" w:rsidRDefault="008B6CD8" w:rsidP="006243D1">
      <w:pPr>
        <w:pStyle w:val="ListParagraph"/>
        <w:numPr>
          <w:ilvl w:val="1"/>
          <w:numId w:val="28"/>
        </w:numPr>
        <w:rPr>
          <w:u w:val="single"/>
          <w:lang w:val="en-GB"/>
        </w:rPr>
      </w:pPr>
      <w:r w:rsidRPr="00462F2F">
        <w:rPr>
          <w:lang w:val="en-GB"/>
        </w:rPr>
        <w:t xml:space="preserve">For those bidders who are VAT registered, VAT must be specified. </w:t>
      </w:r>
    </w:p>
    <w:p w:rsidR="008B6CD8" w:rsidRPr="00462F2F" w:rsidRDefault="008B6CD8" w:rsidP="00E92B93">
      <w:pPr>
        <w:pStyle w:val="ListParagraph"/>
        <w:numPr>
          <w:ilvl w:val="1"/>
          <w:numId w:val="28"/>
        </w:numPr>
        <w:rPr>
          <w:lang w:val="en-GB"/>
        </w:rPr>
      </w:pPr>
      <w:r w:rsidRPr="00462F2F">
        <w:rPr>
          <w:lang w:val="en-GB"/>
        </w:rPr>
        <w:lastRenderedPageBreak/>
        <w:t xml:space="preserve">The bid price shall include the cost of manpower, the profit of the bidder, use of machinery and any other recurring cost to complete the requested </w:t>
      </w:r>
      <w:r>
        <w:rPr>
          <w:lang w:val="en-GB"/>
        </w:rPr>
        <w:t>supplies</w:t>
      </w:r>
      <w:r w:rsidRPr="00462F2F">
        <w:rPr>
          <w:lang w:val="en-GB"/>
        </w:rPr>
        <w:t>.</w:t>
      </w:r>
    </w:p>
    <w:p w:rsidR="008B6CD8" w:rsidRPr="002E21C0" w:rsidRDefault="008B6CD8" w:rsidP="006243D1">
      <w:pPr>
        <w:pStyle w:val="ListParagraph"/>
        <w:numPr>
          <w:ilvl w:val="1"/>
          <w:numId w:val="28"/>
        </w:numPr>
        <w:rPr>
          <w:lang w:val="en-GB"/>
        </w:rPr>
      </w:pPr>
      <w:r w:rsidRPr="00462F2F">
        <w:rPr>
          <w:lang w:val="en-GB"/>
        </w:rPr>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rsidR="008B6CD8" w:rsidRPr="002E21C0" w:rsidRDefault="008B6CD8" w:rsidP="00E90B24">
      <w:pPr>
        <w:pStyle w:val="ListParagraph"/>
        <w:numPr>
          <w:ilvl w:val="2"/>
          <w:numId w:val="28"/>
        </w:numPr>
        <w:rPr>
          <w:lang w:val="en-GB"/>
        </w:rPr>
      </w:pPr>
      <w:r w:rsidRPr="002E21C0">
        <w:rPr>
          <w:lang w:val="en-GB"/>
        </w:rPr>
        <w:t xml:space="preserve">By </w:t>
      </w:r>
      <w:proofErr w:type="gramStart"/>
      <w:r w:rsidRPr="002E21C0">
        <w:rPr>
          <w:lang w:val="en-GB"/>
        </w:rPr>
        <w:t>default</w:t>
      </w:r>
      <w:proofErr w:type="gramEnd"/>
      <w:r w:rsidRPr="002E21C0">
        <w:rPr>
          <w:lang w:val="en-GB"/>
        </w:rPr>
        <w:t xml:space="preserve"> the</w:t>
      </w:r>
      <w:r>
        <w:rPr>
          <w:lang w:val="en-GB"/>
        </w:rPr>
        <w:t xml:space="preserve"> financial evaluation of the bid will be based on the unit rate of the line item,</w:t>
      </w:r>
    </w:p>
    <w:p w:rsidR="008B6CD8" w:rsidRPr="00462F2F" w:rsidRDefault="008B6CD8" w:rsidP="00E90B24">
      <w:pPr>
        <w:pStyle w:val="ListParagraph"/>
        <w:numPr>
          <w:ilvl w:val="2"/>
          <w:numId w:val="28"/>
        </w:numPr>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rsidR="008B6CD8" w:rsidRPr="00462F2F" w:rsidRDefault="008B6CD8" w:rsidP="00E90B24">
      <w:pPr>
        <w:pStyle w:val="ListParagraph"/>
        <w:numPr>
          <w:ilvl w:val="2"/>
          <w:numId w:val="28"/>
        </w:numPr>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rsidR="008B6CD8" w:rsidRPr="00462F2F" w:rsidRDefault="008B6CD8" w:rsidP="00E92B93">
      <w:pPr>
        <w:pStyle w:val="ListParagraph"/>
        <w:numPr>
          <w:ilvl w:val="1"/>
          <w:numId w:val="28"/>
        </w:numPr>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rsidR="008B6CD8" w:rsidRPr="00462F2F" w:rsidRDefault="008B6CD8" w:rsidP="006243D1">
      <w:pPr>
        <w:pStyle w:val="ListParagraph"/>
        <w:numPr>
          <w:ilvl w:val="0"/>
          <w:numId w:val="28"/>
        </w:numPr>
        <w:rPr>
          <w:b/>
          <w:u w:val="single"/>
          <w:lang w:val="en-GB"/>
        </w:rPr>
      </w:pPr>
      <w:r w:rsidRPr="00462F2F">
        <w:rPr>
          <w:b/>
          <w:u w:val="single"/>
          <w:lang w:val="en-GB"/>
        </w:rPr>
        <w:t>CURRENCIES OF BID AND PAYMENT</w:t>
      </w:r>
    </w:p>
    <w:p w:rsidR="008B6CD8" w:rsidRPr="00AC2ABB" w:rsidRDefault="008B6CD8" w:rsidP="006243D1">
      <w:pPr>
        <w:pStyle w:val="ListParagraph"/>
        <w:numPr>
          <w:ilvl w:val="1"/>
          <w:numId w:val="28"/>
        </w:numPr>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r>
        <w:rPr>
          <w:lang w:val="en-GB"/>
        </w:rPr>
        <w:t xml:space="preserve"> Exchange rate variations between ETB and USD that exceed 10% over a three-month period will allow for an adjustment of the contract prices equivalent to the variation. The reference will be the official rate as published by the national Bank of Ethiopia</w:t>
      </w:r>
    </w:p>
    <w:p w:rsidR="008B6CD8" w:rsidRPr="00EB3D6F" w:rsidRDefault="008B6CD8">
      <w:pPr>
        <w:pStyle w:val="ListParagraph"/>
        <w:numPr>
          <w:ilvl w:val="1"/>
          <w:numId w:val="28"/>
        </w:numPr>
        <w:rPr>
          <w:lang w:val="en-GB"/>
        </w:rPr>
      </w:pPr>
      <w:r>
        <w:rPr>
          <w:lang w:val="en-GB"/>
        </w:rPr>
        <w:t xml:space="preserve">By </w:t>
      </w:r>
      <w:proofErr w:type="gramStart"/>
      <w:r>
        <w:rPr>
          <w:lang w:val="en-GB"/>
        </w:rPr>
        <w:t>default</w:t>
      </w:r>
      <w:proofErr w:type="gramEnd"/>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rsidR="008B6CD8" w:rsidRPr="00462F2F" w:rsidRDefault="008B6CD8" w:rsidP="006243D1">
      <w:pPr>
        <w:pStyle w:val="ListParagraph"/>
        <w:numPr>
          <w:ilvl w:val="0"/>
          <w:numId w:val="28"/>
        </w:numPr>
        <w:rPr>
          <w:b/>
          <w:u w:val="single"/>
          <w:lang w:val="en-GB"/>
        </w:rPr>
      </w:pPr>
      <w:r w:rsidRPr="00462F2F">
        <w:rPr>
          <w:b/>
          <w:u w:val="single"/>
          <w:lang w:val="en-GB"/>
        </w:rPr>
        <w:t>BID VALIDITY</w:t>
      </w:r>
    </w:p>
    <w:p w:rsidR="008B6CD8" w:rsidRPr="00462F2F" w:rsidRDefault="008B6CD8" w:rsidP="00510634">
      <w:pPr>
        <w:pStyle w:val="ListParagraph"/>
        <w:numPr>
          <w:ilvl w:val="1"/>
          <w:numId w:val="28"/>
        </w:numPr>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rsidR="008B6CD8" w:rsidRPr="00462F2F" w:rsidRDefault="008B6CD8" w:rsidP="006243D1">
      <w:pPr>
        <w:pStyle w:val="ListParagraph"/>
        <w:numPr>
          <w:ilvl w:val="1"/>
          <w:numId w:val="28"/>
        </w:numPr>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rsidR="008B6CD8" w:rsidRPr="00462F2F" w:rsidRDefault="008B6CD8" w:rsidP="00577BC6">
      <w:pPr>
        <w:pStyle w:val="ListParagraph"/>
        <w:numPr>
          <w:ilvl w:val="0"/>
          <w:numId w:val="28"/>
        </w:numPr>
        <w:rPr>
          <w:b/>
          <w:u w:val="single"/>
          <w:lang w:val="en-GB"/>
        </w:rPr>
      </w:pPr>
      <w:r w:rsidRPr="00462F2F">
        <w:rPr>
          <w:b/>
          <w:u w:val="single"/>
          <w:lang w:val="en-GB"/>
        </w:rPr>
        <w:t>ALTERNATIVE BIDS</w:t>
      </w:r>
    </w:p>
    <w:p w:rsidR="008B6CD8" w:rsidRPr="00462F2F" w:rsidRDefault="008B6CD8" w:rsidP="00577BC6">
      <w:pPr>
        <w:pStyle w:val="ListParagraph"/>
        <w:numPr>
          <w:ilvl w:val="1"/>
          <w:numId w:val="28"/>
        </w:numPr>
        <w:rPr>
          <w:lang w:val="en-GB"/>
        </w:rPr>
      </w:pPr>
      <w:r w:rsidRPr="00462F2F">
        <w:rPr>
          <w:lang w:val="en-GB"/>
        </w:rPr>
        <w:t xml:space="preserve">Bidders shall submit offers that comply with the requirements of the bidding documents, including the </w:t>
      </w:r>
      <w:r>
        <w:rPr>
          <w:lang w:val="en-GB"/>
        </w:rPr>
        <w:t>technical</w:t>
      </w:r>
      <w:r w:rsidRPr="00462F2F">
        <w:rPr>
          <w:lang w:val="en-GB"/>
        </w:rPr>
        <w:t xml:space="preserve"> specification. Alternative bids shall not be considered unless otherwise indicated </w:t>
      </w:r>
      <w:r>
        <w:rPr>
          <w:lang w:val="en-GB"/>
        </w:rPr>
        <w:t>in Section 8 – Priced offer (Envelope 2) where details are provided in Support to Section 5 – Technical specification (Envelope 1)</w:t>
      </w:r>
      <w:r w:rsidRPr="00462F2F">
        <w:rPr>
          <w:lang w:val="en-GB"/>
        </w:rPr>
        <w:t>.</w:t>
      </w:r>
    </w:p>
    <w:p w:rsidR="008B6CD8" w:rsidRPr="00462F2F" w:rsidRDefault="008B6CD8" w:rsidP="006243D1">
      <w:pPr>
        <w:pStyle w:val="ListParagraph"/>
        <w:numPr>
          <w:ilvl w:val="0"/>
          <w:numId w:val="28"/>
        </w:numPr>
        <w:rPr>
          <w:b/>
          <w:u w:val="single"/>
          <w:lang w:val="en-GB"/>
        </w:rPr>
      </w:pPr>
      <w:r w:rsidRPr="00462F2F">
        <w:rPr>
          <w:b/>
          <w:u w:val="single"/>
          <w:lang w:val="en-GB"/>
        </w:rPr>
        <w:t>FORMAT AND SIGNING OF BID</w:t>
      </w:r>
    </w:p>
    <w:p w:rsidR="008B6CD8" w:rsidRPr="00EA3ACD" w:rsidRDefault="008B6CD8" w:rsidP="006243D1">
      <w:pPr>
        <w:pStyle w:val="ListParagraph"/>
        <w:numPr>
          <w:ilvl w:val="1"/>
          <w:numId w:val="28"/>
        </w:numPr>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rsidR="008B6CD8" w:rsidRDefault="008B6CD8" w:rsidP="006243D1">
      <w:pPr>
        <w:pStyle w:val="ListParagraph"/>
        <w:numPr>
          <w:ilvl w:val="1"/>
          <w:numId w:val="28"/>
        </w:numPr>
        <w:rPr>
          <w:lang w:val="en-GB"/>
        </w:rPr>
      </w:pPr>
      <w:r w:rsidRPr="00EA3ACD">
        <w:rPr>
          <w:lang w:val="en-GB"/>
        </w:rPr>
        <w:t xml:space="preserve">All </w:t>
      </w:r>
      <w:r>
        <w:rPr>
          <w:lang w:val="en-GB"/>
        </w:rPr>
        <w:t>pages of the submitted tender dossier must be completed, signed and stamped by the bidder</w:t>
      </w:r>
    </w:p>
    <w:p w:rsidR="008B6CD8" w:rsidRPr="00EA3ACD" w:rsidRDefault="008B6CD8" w:rsidP="006243D1">
      <w:pPr>
        <w:pStyle w:val="ListParagraph"/>
        <w:numPr>
          <w:ilvl w:val="1"/>
          <w:numId w:val="28"/>
        </w:numPr>
        <w:rPr>
          <w:lang w:val="en-GB"/>
        </w:rPr>
      </w:pPr>
      <w:r>
        <w:rPr>
          <w:lang w:val="en-GB"/>
        </w:rPr>
        <w:t>Any corrections/ amendments must be initialled and stamped by the bidder</w:t>
      </w:r>
    </w:p>
    <w:p w:rsidR="008B6CD8" w:rsidRPr="00462F2F" w:rsidRDefault="008B6CD8" w:rsidP="00577BC6">
      <w:pPr>
        <w:pStyle w:val="ListParagraph"/>
        <w:numPr>
          <w:ilvl w:val="0"/>
          <w:numId w:val="28"/>
        </w:numPr>
        <w:rPr>
          <w:b/>
          <w:u w:val="single"/>
          <w:lang w:val="en-GB"/>
        </w:rPr>
      </w:pPr>
      <w:r w:rsidRPr="00462F2F">
        <w:rPr>
          <w:b/>
          <w:u w:val="single"/>
          <w:lang w:val="en-GB"/>
        </w:rPr>
        <w:t>SEALING AND MARKING OF THE BID</w:t>
      </w:r>
    </w:p>
    <w:p w:rsidR="008B6CD8" w:rsidRPr="00462F2F" w:rsidRDefault="008B6CD8" w:rsidP="00007D37">
      <w:pPr>
        <w:pStyle w:val="ListParagraph"/>
        <w:numPr>
          <w:ilvl w:val="1"/>
          <w:numId w:val="28"/>
        </w:numPr>
        <w:rPr>
          <w:lang w:val="en-GB"/>
        </w:rPr>
      </w:pPr>
      <w:r w:rsidRPr="00462F2F">
        <w:rPr>
          <w:lang w:val="en-GB"/>
        </w:rPr>
        <w:lastRenderedPageBreak/>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rsidR="008B6CD8" w:rsidRPr="00462F2F" w:rsidRDefault="008B6CD8" w:rsidP="00024A2F">
      <w:pPr>
        <w:pStyle w:val="ListParagraph"/>
        <w:numPr>
          <w:ilvl w:val="0"/>
          <w:numId w:val="52"/>
        </w:numPr>
        <w:rPr>
          <w:b/>
          <w:u w:val="single"/>
          <w:lang w:val="en-GB"/>
        </w:rPr>
      </w:pPr>
      <w:r w:rsidRPr="00462F2F">
        <w:rPr>
          <w:b/>
          <w:u w:val="single"/>
          <w:lang w:val="en-GB"/>
        </w:rPr>
        <w:t>Envelope 1 (Eligibility and technical)</w:t>
      </w:r>
    </w:p>
    <w:p w:rsidR="008B6CD8" w:rsidRPr="00462F2F" w:rsidRDefault="008B6CD8" w:rsidP="00024A2F">
      <w:pPr>
        <w:pStyle w:val="ListParagraph"/>
        <w:numPr>
          <w:ilvl w:val="1"/>
          <w:numId w:val="52"/>
        </w:numPr>
        <w:rPr>
          <w:lang w:val="en-GB"/>
        </w:rPr>
      </w:pPr>
      <w:r w:rsidRPr="00462F2F">
        <w:rPr>
          <w:lang w:val="en-GB"/>
        </w:rPr>
        <w:t xml:space="preserve">Section 1: </w:t>
      </w:r>
      <w:proofErr w:type="spellStart"/>
      <w:r w:rsidRPr="00462F2F">
        <w:rPr>
          <w:lang w:val="en-GB"/>
        </w:rPr>
        <w:t>Coverletter</w:t>
      </w:r>
      <w:proofErr w:type="spellEnd"/>
    </w:p>
    <w:p w:rsidR="008B6CD8" w:rsidRPr="00462F2F" w:rsidRDefault="008B6CD8" w:rsidP="00024A2F">
      <w:pPr>
        <w:pStyle w:val="ListParagraph"/>
        <w:numPr>
          <w:ilvl w:val="1"/>
          <w:numId w:val="52"/>
        </w:numPr>
        <w:rPr>
          <w:lang w:val="en-GB"/>
        </w:rPr>
      </w:pPr>
      <w:r w:rsidRPr="00462F2F">
        <w:rPr>
          <w:lang w:val="en-GB"/>
        </w:rPr>
        <w:t>Section 2: Bid Data Sheet</w:t>
      </w:r>
    </w:p>
    <w:p w:rsidR="008B6CD8" w:rsidRPr="00462F2F" w:rsidRDefault="008B6CD8" w:rsidP="00024A2F">
      <w:pPr>
        <w:pStyle w:val="ListParagraph"/>
        <w:numPr>
          <w:ilvl w:val="1"/>
          <w:numId w:val="52"/>
        </w:numPr>
        <w:rPr>
          <w:lang w:val="en-GB"/>
        </w:rPr>
      </w:pPr>
      <w:r w:rsidRPr="00462F2F">
        <w:rPr>
          <w:lang w:val="en-GB"/>
        </w:rPr>
        <w:t>Section 3: General terms &amp; conditions</w:t>
      </w:r>
    </w:p>
    <w:p w:rsidR="008B6CD8" w:rsidRPr="00462F2F" w:rsidRDefault="008B6CD8" w:rsidP="00024A2F">
      <w:pPr>
        <w:pStyle w:val="ListParagraph"/>
        <w:numPr>
          <w:ilvl w:val="1"/>
          <w:numId w:val="52"/>
        </w:numPr>
        <w:rPr>
          <w:lang w:val="en-GB"/>
        </w:rPr>
      </w:pPr>
      <w:r w:rsidRPr="00462F2F">
        <w:rPr>
          <w:lang w:val="en-GB"/>
        </w:rPr>
        <w:t>Section 4: Ethical Standards</w:t>
      </w:r>
    </w:p>
    <w:p w:rsidR="008B6CD8" w:rsidRDefault="008B6CD8" w:rsidP="00024A2F">
      <w:pPr>
        <w:pStyle w:val="ListParagraph"/>
        <w:numPr>
          <w:ilvl w:val="1"/>
          <w:numId w:val="52"/>
        </w:numPr>
        <w:rPr>
          <w:lang w:val="en-GB"/>
        </w:rPr>
      </w:pPr>
      <w:r w:rsidRPr="00462F2F">
        <w:rPr>
          <w:lang w:val="en-GB"/>
        </w:rPr>
        <w:t xml:space="preserve">Section 5: </w:t>
      </w:r>
      <w:r>
        <w:rPr>
          <w:lang w:val="en-GB"/>
        </w:rPr>
        <w:t>Technical</w:t>
      </w:r>
      <w:r w:rsidRPr="00462F2F">
        <w:rPr>
          <w:lang w:val="en-GB"/>
        </w:rPr>
        <w:t xml:space="preserve"> specification</w:t>
      </w:r>
    </w:p>
    <w:p w:rsidR="008B6CD8" w:rsidRPr="00462F2F" w:rsidRDefault="008B6CD8" w:rsidP="00024A2F">
      <w:pPr>
        <w:pStyle w:val="ListParagraph"/>
        <w:numPr>
          <w:ilvl w:val="1"/>
          <w:numId w:val="52"/>
        </w:numPr>
        <w:rPr>
          <w:lang w:val="en-GB"/>
        </w:rPr>
      </w:pPr>
      <w:r>
        <w:rPr>
          <w:lang w:val="en-GB"/>
        </w:rPr>
        <w:t>Section 6: Capacity and lead time</w:t>
      </w:r>
    </w:p>
    <w:p w:rsidR="008B6CD8" w:rsidRPr="00462F2F" w:rsidRDefault="008B6CD8"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rsidR="008B6CD8" w:rsidRPr="00C37A44" w:rsidRDefault="008B6CD8" w:rsidP="00947535">
      <w:pPr>
        <w:pStyle w:val="ListParagraph"/>
        <w:numPr>
          <w:ilvl w:val="1"/>
          <w:numId w:val="52"/>
        </w:numPr>
        <w:rPr>
          <w:lang w:val="en-GB"/>
        </w:rPr>
      </w:pPr>
      <w:r w:rsidRPr="00C37A44">
        <w:rPr>
          <w:lang w:val="en-GB"/>
        </w:rPr>
        <w:t>Business license registration certificate (Commercial registration)</w:t>
      </w:r>
    </w:p>
    <w:p w:rsidR="008B6CD8" w:rsidRPr="00C37A44" w:rsidRDefault="008B6CD8" w:rsidP="00947535">
      <w:pPr>
        <w:pStyle w:val="ListParagraph"/>
        <w:numPr>
          <w:ilvl w:val="1"/>
          <w:numId w:val="52"/>
        </w:numPr>
        <w:rPr>
          <w:lang w:val="en-GB"/>
        </w:rPr>
      </w:pPr>
      <w:r w:rsidRPr="00C37A44">
        <w:rPr>
          <w:lang w:val="en-GB"/>
        </w:rPr>
        <w:t>Tax Identification Number (TIN) registration certificate (Tax registration)</w:t>
      </w:r>
    </w:p>
    <w:p w:rsidR="008B6CD8" w:rsidRDefault="008B6CD8" w:rsidP="00947535">
      <w:pPr>
        <w:pStyle w:val="ListParagraph"/>
        <w:numPr>
          <w:ilvl w:val="1"/>
          <w:numId w:val="52"/>
        </w:numPr>
        <w:rPr>
          <w:lang w:val="en-GB"/>
        </w:rPr>
      </w:pPr>
      <w:r w:rsidRPr="00C37A44">
        <w:rPr>
          <w:lang w:val="en-GB"/>
        </w:rPr>
        <w:t>Value Added Tax (VAT) registration certificate (if VAT is to be charged)</w:t>
      </w:r>
    </w:p>
    <w:p w:rsidR="008B6CD8" w:rsidRPr="00BA3817" w:rsidRDefault="008B6CD8" w:rsidP="00947535">
      <w:pPr>
        <w:pStyle w:val="ListParagraph"/>
        <w:numPr>
          <w:ilvl w:val="1"/>
          <w:numId w:val="52"/>
        </w:numPr>
        <w:rPr>
          <w:lang w:val="en-GB"/>
        </w:rPr>
      </w:pPr>
      <w:r w:rsidRPr="00BA3817">
        <w:rPr>
          <w:lang w:val="en-GB"/>
        </w:rPr>
        <w:t>Bid guarantee</w:t>
      </w:r>
      <w:r>
        <w:rPr>
          <w:lang w:val="en-GB"/>
        </w:rPr>
        <w:t xml:space="preserve"> (Cashier’s Payment Order – CPO)</w:t>
      </w:r>
    </w:p>
    <w:p w:rsidR="008B6CD8" w:rsidRPr="00BA3817" w:rsidRDefault="008B6CD8" w:rsidP="00947535">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rsidR="008B6CD8" w:rsidRPr="00462F2F" w:rsidRDefault="008B6CD8" w:rsidP="007969E7">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8B6CD8" w:rsidRPr="007969E7" w:rsidRDefault="008B6CD8" w:rsidP="007969E7">
      <w:pPr>
        <w:pStyle w:val="ListParagraph"/>
        <w:numPr>
          <w:ilvl w:val="1"/>
          <w:numId w:val="52"/>
        </w:numPr>
        <w:rPr>
          <w:lang w:val="en-GB"/>
        </w:rPr>
      </w:pPr>
      <w:r w:rsidRPr="007969E7">
        <w:rPr>
          <w:lang w:val="en-GB"/>
        </w:rPr>
        <w:t xml:space="preserve">Section </w:t>
      </w:r>
      <w:r>
        <w:rPr>
          <w:lang w:val="en-GB"/>
        </w:rPr>
        <w:t>8</w:t>
      </w:r>
      <w:r w:rsidRPr="007969E7">
        <w:rPr>
          <w:lang w:val="en-GB"/>
        </w:rPr>
        <w:t>: Priced offer</w:t>
      </w:r>
    </w:p>
    <w:p w:rsidR="008B6CD8" w:rsidRPr="00462F2F" w:rsidRDefault="008B6CD8" w:rsidP="006243D1">
      <w:pPr>
        <w:pStyle w:val="ListParagraph"/>
        <w:numPr>
          <w:ilvl w:val="1"/>
          <w:numId w:val="28"/>
        </w:numPr>
        <w:rPr>
          <w:lang w:val="en-GB"/>
        </w:rPr>
      </w:pPr>
      <w:r w:rsidRPr="00462F2F">
        <w:rPr>
          <w:lang w:val="en-GB"/>
        </w:rPr>
        <w:t xml:space="preserve">The envelopes shall: </w:t>
      </w:r>
    </w:p>
    <w:p w:rsidR="008B6CD8" w:rsidRPr="00462F2F" w:rsidRDefault="008B6CD8" w:rsidP="00577BC6">
      <w:pPr>
        <w:pStyle w:val="ListParagraph"/>
        <w:numPr>
          <w:ilvl w:val="2"/>
          <w:numId w:val="28"/>
        </w:numPr>
        <w:rPr>
          <w:lang w:val="en-GB"/>
        </w:rPr>
      </w:pPr>
      <w:r w:rsidRPr="00462F2F">
        <w:rPr>
          <w:lang w:val="en-GB"/>
        </w:rPr>
        <w:t xml:space="preserve">be addressed to the Norwegian Refugee Council, in the location specified in the Bid Data Sheet </w:t>
      </w:r>
    </w:p>
    <w:p w:rsidR="008B6CD8" w:rsidRPr="00462F2F" w:rsidRDefault="008B6CD8" w:rsidP="00577BC6">
      <w:pPr>
        <w:pStyle w:val="ListParagraph"/>
        <w:numPr>
          <w:ilvl w:val="2"/>
          <w:numId w:val="28"/>
        </w:numPr>
        <w:rPr>
          <w:lang w:val="en-GB"/>
        </w:rPr>
      </w:pPr>
      <w:r w:rsidRPr="00462F2F">
        <w:rPr>
          <w:lang w:val="en-GB"/>
        </w:rPr>
        <w:t>bear the Invitation to Bid (ITB) reference number</w:t>
      </w:r>
    </w:p>
    <w:p w:rsidR="008B6CD8" w:rsidRPr="00462F2F" w:rsidRDefault="008B6CD8" w:rsidP="006243D1">
      <w:pPr>
        <w:pStyle w:val="ListParagraph"/>
        <w:numPr>
          <w:ilvl w:val="2"/>
          <w:numId w:val="28"/>
        </w:numPr>
        <w:rPr>
          <w:lang w:val="en-GB"/>
        </w:rPr>
      </w:pPr>
      <w:r w:rsidRPr="00462F2F">
        <w:rPr>
          <w:lang w:val="en-GB"/>
        </w:rPr>
        <w:t>no other markings should be on the envelope</w:t>
      </w:r>
    </w:p>
    <w:p w:rsidR="008B6CD8" w:rsidRPr="00462F2F" w:rsidRDefault="008B6CD8" w:rsidP="006243D1">
      <w:pPr>
        <w:pStyle w:val="ListParagraph"/>
        <w:numPr>
          <w:ilvl w:val="1"/>
          <w:numId w:val="28"/>
        </w:numPr>
        <w:rPr>
          <w:lang w:val="en-GB"/>
        </w:rPr>
      </w:pPr>
      <w:r w:rsidRPr="00462F2F">
        <w:rPr>
          <w:lang w:val="en-GB"/>
        </w:rPr>
        <w:t xml:space="preserve">If envelopes are not sealed and marked as required, the Norwegian Refugee Council will reject the bid </w:t>
      </w:r>
    </w:p>
    <w:p w:rsidR="008B6CD8" w:rsidRPr="00462F2F" w:rsidRDefault="008B6CD8" w:rsidP="006243D1">
      <w:pPr>
        <w:pStyle w:val="ListParagraph"/>
        <w:numPr>
          <w:ilvl w:val="0"/>
          <w:numId w:val="28"/>
        </w:numPr>
        <w:rPr>
          <w:b/>
          <w:u w:val="single"/>
          <w:lang w:val="en-GB"/>
        </w:rPr>
      </w:pPr>
      <w:r w:rsidRPr="00462F2F">
        <w:rPr>
          <w:b/>
          <w:u w:val="single"/>
          <w:lang w:val="en-GB"/>
        </w:rPr>
        <w:t>DEADLINE FOR SUBMISSION OF BIDS</w:t>
      </w:r>
    </w:p>
    <w:p w:rsidR="008B6CD8" w:rsidRDefault="008B6CD8" w:rsidP="006243D1">
      <w:pPr>
        <w:pStyle w:val="ListParagraph"/>
        <w:numPr>
          <w:ilvl w:val="1"/>
          <w:numId w:val="28"/>
        </w:numPr>
        <w:rPr>
          <w:lang w:val="en-GB"/>
        </w:rPr>
      </w:pPr>
      <w:r w:rsidRPr="00462F2F">
        <w:rPr>
          <w:lang w:val="en-GB"/>
        </w:rPr>
        <w:t>Bids must be received by the Norwegian Refugee Council at the address given and no later than the date and time indicated in the Bid Data Sheet.</w:t>
      </w:r>
    </w:p>
    <w:p w:rsidR="008B6CD8" w:rsidRPr="00EB3D6F" w:rsidRDefault="008B6CD8" w:rsidP="00E310BC">
      <w:pPr>
        <w:pStyle w:val="ListParagraph"/>
        <w:numPr>
          <w:ilvl w:val="0"/>
          <w:numId w:val="28"/>
        </w:numPr>
        <w:rPr>
          <w:b/>
          <w:u w:val="single"/>
          <w:lang w:val="en-GB"/>
        </w:rPr>
      </w:pPr>
      <w:r w:rsidRPr="00EB3D6F">
        <w:rPr>
          <w:b/>
          <w:u w:val="single"/>
          <w:lang w:val="en-GB"/>
        </w:rPr>
        <w:t>CERTIFICATES OF CONFORMITY</w:t>
      </w:r>
      <w:r>
        <w:rPr>
          <w:b/>
          <w:u w:val="single"/>
          <w:lang w:val="en-GB"/>
        </w:rPr>
        <w:t>/ QUALITY ASSURANCE</w:t>
      </w:r>
    </w:p>
    <w:p w:rsidR="008B6CD8" w:rsidRPr="00462F2F" w:rsidRDefault="008B6CD8">
      <w:pPr>
        <w:pStyle w:val="ListParagraph"/>
        <w:numPr>
          <w:ilvl w:val="1"/>
          <w:numId w:val="28"/>
        </w:numPr>
        <w:rPr>
          <w:lang w:val="en-GB"/>
        </w:rPr>
      </w:pPr>
      <w:r>
        <w:rPr>
          <w:lang w:val="en-GB"/>
        </w:rPr>
        <w:t>To the extent possible quality certificates detailing the applicable standards should be submitted with the bid.</w:t>
      </w:r>
    </w:p>
    <w:p w:rsidR="008B6CD8" w:rsidRPr="00462F2F" w:rsidRDefault="008B6CD8" w:rsidP="006243D1">
      <w:pPr>
        <w:pStyle w:val="ListParagraph"/>
        <w:numPr>
          <w:ilvl w:val="0"/>
          <w:numId w:val="28"/>
        </w:numPr>
        <w:rPr>
          <w:b/>
          <w:u w:val="single"/>
          <w:lang w:val="en-GB"/>
        </w:rPr>
      </w:pPr>
      <w:r w:rsidRPr="00462F2F">
        <w:rPr>
          <w:b/>
          <w:u w:val="single"/>
          <w:lang w:val="en-GB"/>
        </w:rPr>
        <w:t xml:space="preserve">LATE BIDS </w:t>
      </w:r>
    </w:p>
    <w:p w:rsidR="008B6CD8" w:rsidRPr="00462F2F" w:rsidRDefault="008B6CD8" w:rsidP="00577BC6">
      <w:pPr>
        <w:pStyle w:val="ListParagraph"/>
        <w:numPr>
          <w:ilvl w:val="1"/>
          <w:numId w:val="28"/>
        </w:numPr>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rsidR="008B6CD8" w:rsidRPr="00462F2F" w:rsidRDefault="008B6CD8" w:rsidP="00577BC6">
      <w:pPr>
        <w:pStyle w:val="ListParagraph"/>
        <w:numPr>
          <w:ilvl w:val="0"/>
          <w:numId w:val="28"/>
        </w:numPr>
        <w:rPr>
          <w:b/>
          <w:u w:val="single"/>
          <w:lang w:val="en-GB"/>
        </w:rPr>
      </w:pPr>
      <w:r w:rsidRPr="00462F2F">
        <w:rPr>
          <w:b/>
          <w:u w:val="single"/>
          <w:lang w:val="en-GB"/>
        </w:rPr>
        <w:t>WITHDRAWAL AND REPLACEMENT OF BIDS</w:t>
      </w:r>
    </w:p>
    <w:p w:rsidR="008B6CD8" w:rsidRPr="00462F2F" w:rsidRDefault="008B6CD8" w:rsidP="00577BC6">
      <w:pPr>
        <w:pStyle w:val="ListParagraph"/>
        <w:numPr>
          <w:ilvl w:val="1"/>
          <w:numId w:val="28"/>
        </w:numPr>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8B6CD8" w:rsidRPr="00462F2F" w:rsidRDefault="008B6CD8" w:rsidP="006243D1">
      <w:pPr>
        <w:pStyle w:val="ListParagraph"/>
        <w:numPr>
          <w:ilvl w:val="2"/>
          <w:numId w:val="28"/>
        </w:numPr>
        <w:rPr>
          <w:lang w:val="en-GB"/>
        </w:rPr>
      </w:pPr>
      <w:r w:rsidRPr="00462F2F">
        <w:rPr>
          <w:lang w:val="en-GB"/>
        </w:rPr>
        <w:t xml:space="preserve">submitted as with Clauses 20 and 21, and in addition, the envelopes shall be clearly marked “WITHDRAWAL” or “REPLACEMENT” and </w:t>
      </w:r>
    </w:p>
    <w:p w:rsidR="008B6CD8" w:rsidRPr="00462F2F" w:rsidRDefault="008B6CD8" w:rsidP="006243D1">
      <w:pPr>
        <w:pStyle w:val="ListParagraph"/>
        <w:numPr>
          <w:ilvl w:val="2"/>
          <w:numId w:val="28"/>
        </w:numPr>
        <w:rPr>
          <w:lang w:val="en-GB"/>
        </w:rPr>
      </w:pPr>
      <w:r w:rsidRPr="00462F2F">
        <w:rPr>
          <w:lang w:val="en-GB"/>
        </w:rPr>
        <w:lastRenderedPageBreak/>
        <w:t xml:space="preserve">received by the Norwegian Refugee Council prior to the deadline for submission of bids, in accordance with the Bid Data Sheet </w:t>
      </w:r>
    </w:p>
    <w:p w:rsidR="008B6CD8" w:rsidRPr="00462F2F" w:rsidRDefault="008B6CD8" w:rsidP="006243D1">
      <w:pPr>
        <w:pStyle w:val="ListParagraph"/>
        <w:numPr>
          <w:ilvl w:val="1"/>
          <w:numId w:val="28"/>
        </w:numPr>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rsidR="008B6CD8" w:rsidRPr="00462F2F" w:rsidRDefault="008B6CD8" w:rsidP="006243D1">
      <w:pPr>
        <w:pStyle w:val="ListParagraph"/>
        <w:numPr>
          <w:ilvl w:val="0"/>
          <w:numId w:val="28"/>
        </w:numPr>
        <w:rPr>
          <w:b/>
          <w:u w:val="single"/>
          <w:lang w:val="en-GB"/>
        </w:rPr>
      </w:pPr>
      <w:r w:rsidRPr="00462F2F">
        <w:rPr>
          <w:b/>
          <w:u w:val="single"/>
          <w:lang w:val="en-GB"/>
        </w:rPr>
        <w:t>CONFIDENTIALITY</w:t>
      </w:r>
    </w:p>
    <w:p w:rsidR="008B6CD8" w:rsidRPr="00462F2F" w:rsidRDefault="008B6CD8" w:rsidP="006243D1">
      <w:pPr>
        <w:pStyle w:val="ListParagraph"/>
        <w:numPr>
          <w:ilvl w:val="1"/>
          <w:numId w:val="28"/>
        </w:numPr>
        <w:rPr>
          <w:lang w:val="en-GB"/>
        </w:rPr>
      </w:pPr>
      <w:r w:rsidRPr="00462F2F">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rsidR="008B6CD8" w:rsidRPr="00462F2F" w:rsidRDefault="008B6CD8" w:rsidP="006243D1">
      <w:pPr>
        <w:pStyle w:val="ListParagraph"/>
        <w:numPr>
          <w:ilvl w:val="1"/>
          <w:numId w:val="28"/>
        </w:numPr>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rsidR="008B6CD8" w:rsidRPr="00462F2F" w:rsidRDefault="008B6CD8" w:rsidP="006243D1">
      <w:pPr>
        <w:pStyle w:val="ListParagraph"/>
        <w:numPr>
          <w:ilvl w:val="1"/>
          <w:numId w:val="28"/>
        </w:numPr>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rsidR="008B6CD8" w:rsidRPr="00462F2F" w:rsidRDefault="008B6CD8" w:rsidP="00577BC6">
      <w:pPr>
        <w:pStyle w:val="ListParagraph"/>
        <w:numPr>
          <w:ilvl w:val="0"/>
          <w:numId w:val="28"/>
        </w:numPr>
        <w:rPr>
          <w:b/>
          <w:u w:val="single"/>
          <w:lang w:val="en-GB"/>
        </w:rPr>
      </w:pPr>
      <w:r w:rsidRPr="00462F2F">
        <w:rPr>
          <w:b/>
          <w:u w:val="single"/>
          <w:lang w:val="en-GB"/>
        </w:rPr>
        <w:t>CLARIFICATION OF BIDS</w:t>
      </w:r>
    </w:p>
    <w:p w:rsidR="008B6CD8" w:rsidRPr="00462F2F" w:rsidRDefault="008B6CD8" w:rsidP="00577BC6">
      <w:pPr>
        <w:pStyle w:val="ListParagraph"/>
        <w:numPr>
          <w:ilvl w:val="1"/>
          <w:numId w:val="28"/>
        </w:numPr>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rsidR="008B6CD8" w:rsidRPr="00462F2F" w:rsidRDefault="008B6CD8" w:rsidP="00577BC6">
      <w:pPr>
        <w:pStyle w:val="ListParagraph"/>
        <w:numPr>
          <w:ilvl w:val="0"/>
          <w:numId w:val="28"/>
        </w:numPr>
        <w:rPr>
          <w:b/>
          <w:u w:val="single"/>
          <w:lang w:val="en-GB"/>
        </w:rPr>
      </w:pPr>
      <w:r w:rsidRPr="00462F2F">
        <w:rPr>
          <w:b/>
          <w:u w:val="single"/>
          <w:lang w:val="en-GB"/>
        </w:rPr>
        <w:t>BIDS VALIDATION</w:t>
      </w:r>
    </w:p>
    <w:p w:rsidR="008B6CD8" w:rsidRPr="00462F2F" w:rsidRDefault="008B6CD8" w:rsidP="006243D1">
      <w:pPr>
        <w:pStyle w:val="ListParagraph"/>
        <w:numPr>
          <w:ilvl w:val="1"/>
          <w:numId w:val="28"/>
        </w:numPr>
        <w:rPr>
          <w:lang w:val="en-GB"/>
        </w:rPr>
      </w:pPr>
      <w:r w:rsidRPr="00462F2F">
        <w:rPr>
          <w:lang w:val="en-GB"/>
        </w:rPr>
        <w:t xml:space="preserve">The Norwegian Refugee Council’s determination of a Bid’s validity is to be based on the contents of the bid itself, which cannot be corrected if determined to be invalid </w:t>
      </w:r>
    </w:p>
    <w:p w:rsidR="008B6CD8" w:rsidRPr="00462F2F" w:rsidRDefault="008B6CD8" w:rsidP="006243D1">
      <w:pPr>
        <w:pStyle w:val="ListParagraph"/>
        <w:numPr>
          <w:ilvl w:val="1"/>
          <w:numId w:val="28"/>
        </w:numPr>
        <w:rPr>
          <w:lang w:val="en-GB"/>
        </w:rPr>
      </w:pPr>
      <w:r w:rsidRPr="00462F2F">
        <w:rPr>
          <w:lang w:val="en-GB"/>
        </w:rPr>
        <w:t xml:space="preserve">A valid bid is one that complies with all the terms, conditions, and specifications of the Bidding Document, without deviation or omission, which affects, or could affect; </w:t>
      </w:r>
    </w:p>
    <w:p w:rsidR="008B6CD8" w:rsidRPr="00462F2F" w:rsidRDefault="008B6CD8" w:rsidP="006243D1">
      <w:pPr>
        <w:pStyle w:val="ListParagraph"/>
        <w:numPr>
          <w:ilvl w:val="1"/>
          <w:numId w:val="28"/>
        </w:numPr>
        <w:rPr>
          <w:lang w:val="en-GB"/>
        </w:rPr>
      </w:pPr>
      <w:r w:rsidRPr="00462F2F">
        <w:rPr>
          <w:lang w:val="en-GB"/>
        </w:rPr>
        <w:t xml:space="preserve">the scope, quality, or performance of the </w:t>
      </w:r>
      <w:r>
        <w:rPr>
          <w:lang w:val="en-GB"/>
        </w:rPr>
        <w:t>supplies</w:t>
      </w:r>
      <w:r w:rsidRPr="00462F2F">
        <w:rPr>
          <w:lang w:val="en-GB"/>
        </w:rPr>
        <w:t xml:space="preserve"> specified in the Contract; or </w:t>
      </w:r>
    </w:p>
    <w:p w:rsidR="008B6CD8" w:rsidRPr="00462F2F" w:rsidRDefault="008B6CD8" w:rsidP="006243D1">
      <w:pPr>
        <w:pStyle w:val="ListParagraph"/>
        <w:numPr>
          <w:ilvl w:val="1"/>
          <w:numId w:val="28"/>
        </w:numPr>
        <w:rPr>
          <w:lang w:val="en-GB"/>
        </w:rPr>
      </w:pPr>
      <w:r w:rsidRPr="00462F2F">
        <w:rPr>
          <w:lang w:val="en-GB"/>
        </w:rPr>
        <w:t>limits in any substantial way, the Norwegian Refugee Council’s rights or the Bidder’s obligations under the Contract</w:t>
      </w:r>
    </w:p>
    <w:p w:rsidR="008B6CD8" w:rsidRPr="00462F2F" w:rsidRDefault="008B6CD8" w:rsidP="006243D1">
      <w:pPr>
        <w:pStyle w:val="ListParagraph"/>
        <w:numPr>
          <w:ilvl w:val="0"/>
          <w:numId w:val="28"/>
        </w:numPr>
        <w:rPr>
          <w:b/>
          <w:u w:val="single"/>
          <w:lang w:val="en-GB"/>
        </w:rPr>
      </w:pPr>
      <w:r w:rsidRPr="00462F2F">
        <w:rPr>
          <w:b/>
          <w:u w:val="single"/>
          <w:lang w:val="en-GB"/>
        </w:rPr>
        <w:t>EVALUATION OF BID</w:t>
      </w:r>
    </w:p>
    <w:p w:rsidR="008B6CD8" w:rsidRPr="00462F2F" w:rsidRDefault="008B6CD8" w:rsidP="006243D1">
      <w:pPr>
        <w:pStyle w:val="ListParagraph"/>
        <w:numPr>
          <w:ilvl w:val="1"/>
          <w:numId w:val="28"/>
        </w:numPr>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rsidR="008B6CD8" w:rsidRDefault="008B6CD8" w:rsidP="00577BC6">
      <w:pPr>
        <w:pStyle w:val="ListParagraph"/>
        <w:numPr>
          <w:ilvl w:val="2"/>
          <w:numId w:val="28"/>
        </w:numPr>
        <w:rPr>
          <w:lang w:val="en-GB"/>
        </w:rPr>
      </w:pPr>
      <w:r w:rsidRPr="00462F2F">
        <w:rPr>
          <w:lang w:val="en-GB"/>
        </w:rPr>
        <w:t>Price in comparison to NRC established rate (Financial evaluation)</w:t>
      </w:r>
    </w:p>
    <w:p w:rsidR="008B6CD8" w:rsidRPr="00462F2F" w:rsidRDefault="008B6CD8" w:rsidP="00577BC6">
      <w:pPr>
        <w:pStyle w:val="ListParagraph"/>
        <w:numPr>
          <w:ilvl w:val="2"/>
          <w:numId w:val="28"/>
        </w:numPr>
        <w:rPr>
          <w:lang w:val="en-GB"/>
        </w:rPr>
      </w:pPr>
      <w:r>
        <w:rPr>
          <w:lang w:val="en-GB"/>
        </w:rPr>
        <w:t>Quality control of the submitted specifications (Technical evaluation)</w:t>
      </w:r>
    </w:p>
    <w:p w:rsidR="008B6CD8" w:rsidRPr="00462F2F" w:rsidRDefault="008B6CD8" w:rsidP="00577BC6">
      <w:pPr>
        <w:pStyle w:val="ListParagraph"/>
        <w:numPr>
          <w:ilvl w:val="2"/>
          <w:numId w:val="28"/>
        </w:numPr>
        <w:rPr>
          <w:lang w:val="en-GB"/>
        </w:rPr>
      </w:pPr>
      <w:r w:rsidRPr="00462F2F">
        <w:rPr>
          <w:lang w:val="en-GB"/>
        </w:rPr>
        <w:t xml:space="preserve">Overall timeframe for </w:t>
      </w:r>
      <w:r>
        <w:rPr>
          <w:lang w:val="en-GB"/>
        </w:rPr>
        <w:t xml:space="preserve">delivery </w:t>
      </w:r>
      <w:r w:rsidRPr="00462F2F">
        <w:rPr>
          <w:lang w:val="en-GB"/>
        </w:rPr>
        <w:t>(Technical evaluation)</w:t>
      </w:r>
    </w:p>
    <w:p w:rsidR="008B6CD8" w:rsidRPr="00462F2F" w:rsidRDefault="008B6CD8" w:rsidP="00577BC6">
      <w:pPr>
        <w:pStyle w:val="ListParagraph"/>
        <w:numPr>
          <w:ilvl w:val="2"/>
          <w:numId w:val="28"/>
        </w:numPr>
        <w:rPr>
          <w:lang w:val="en-GB"/>
        </w:rPr>
      </w:pPr>
      <w:r w:rsidRPr="00462F2F">
        <w:rPr>
          <w:lang w:val="en-GB"/>
        </w:rPr>
        <w:t xml:space="preserve">Earlier experiences and documentation proven in the tender documents, related to the </w:t>
      </w:r>
      <w:r>
        <w:rPr>
          <w:lang w:val="en-GB"/>
        </w:rPr>
        <w:t>supplies</w:t>
      </w:r>
      <w:r w:rsidRPr="00462F2F">
        <w:rPr>
          <w:lang w:val="en-GB"/>
        </w:rPr>
        <w:t xml:space="preserve"> required under this contract. (Technical evaluation)</w:t>
      </w:r>
    </w:p>
    <w:p w:rsidR="008B6CD8" w:rsidRPr="00462F2F" w:rsidRDefault="008B6CD8" w:rsidP="00577BC6">
      <w:pPr>
        <w:pStyle w:val="ListParagraph"/>
        <w:numPr>
          <w:ilvl w:val="2"/>
          <w:numId w:val="28"/>
        </w:numPr>
        <w:rPr>
          <w:lang w:val="en-GB"/>
        </w:rPr>
      </w:pPr>
      <w:r w:rsidRPr="00462F2F">
        <w:rPr>
          <w:lang w:val="en-GB"/>
        </w:rPr>
        <w:t xml:space="preserve">In case of two </w:t>
      </w:r>
      <w:r>
        <w:rPr>
          <w:lang w:val="en-GB"/>
        </w:rPr>
        <w:t>suppliers</w:t>
      </w:r>
      <w:r w:rsidRPr="00462F2F">
        <w:rPr>
          <w:lang w:val="en-GB"/>
        </w:rPr>
        <w:t xml:space="preserve"> being scored the same in the evaluation, the one with the highest technical ranking will be awarded the contract </w:t>
      </w:r>
    </w:p>
    <w:p w:rsidR="008B6CD8" w:rsidRPr="00462F2F" w:rsidRDefault="008B6CD8" w:rsidP="002E65F4">
      <w:pPr>
        <w:pStyle w:val="ListParagraph"/>
        <w:numPr>
          <w:ilvl w:val="1"/>
          <w:numId w:val="28"/>
        </w:numPr>
        <w:rPr>
          <w:lang w:val="en-GB"/>
        </w:rPr>
      </w:pPr>
      <w:r w:rsidRPr="00462F2F">
        <w:rPr>
          <w:lang w:val="en-GB"/>
        </w:rPr>
        <w:lastRenderedPageBreak/>
        <w:t>Anti-money laundering, anti-bribery, anti-corruption and anti-terrorism legislation applicable in some jurisdictions may require NRC to verify the identity of the bidder prior to financial transactions.</w:t>
      </w:r>
    </w:p>
    <w:p w:rsidR="008B6CD8" w:rsidRPr="00462F2F" w:rsidRDefault="008B6CD8" w:rsidP="00577BC6">
      <w:pPr>
        <w:pStyle w:val="ListParagraph"/>
        <w:numPr>
          <w:ilvl w:val="1"/>
          <w:numId w:val="28"/>
        </w:numPr>
        <w:rPr>
          <w:lang w:val="en-GB"/>
        </w:rPr>
      </w:pPr>
      <w:r w:rsidRPr="00462F2F">
        <w:rPr>
          <w:lang w:val="en-GB"/>
        </w:rPr>
        <w:t>NRC reserves the right to use online screening tools to check the bidder’s record with regards to their possible involvement in illegal or unethical practices.</w:t>
      </w:r>
    </w:p>
    <w:p w:rsidR="008B6CD8" w:rsidRPr="00462F2F" w:rsidRDefault="008B6CD8" w:rsidP="006243D1">
      <w:pPr>
        <w:pStyle w:val="ListParagraph"/>
        <w:numPr>
          <w:ilvl w:val="1"/>
          <w:numId w:val="28"/>
        </w:numPr>
        <w:rPr>
          <w:lang w:val="en-GB"/>
        </w:rPr>
      </w:pPr>
      <w:r w:rsidRPr="00462F2F">
        <w:rPr>
          <w:lang w:val="en-GB"/>
        </w:rPr>
        <w:t xml:space="preserve">Norwegian Refugee Council reserves the right to reject all bids, and re-tender if no satisfactory bids are submitted </w:t>
      </w:r>
    </w:p>
    <w:p w:rsidR="008B6CD8" w:rsidRPr="00462F2F" w:rsidRDefault="008B6CD8" w:rsidP="00577BC6">
      <w:pPr>
        <w:pStyle w:val="ListParagraph"/>
        <w:numPr>
          <w:ilvl w:val="0"/>
          <w:numId w:val="28"/>
        </w:numPr>
        <w:rPr>
          <w:b/>
          <w:u w:val="single"/>
          <w:lang w:val="en-GB"/>
        </w:rPr>
      </w:pPr>
      <w:r w:rsidRPr="00462F2F">
        <w:rPr>
          <w:b/>
          <w:u w:val="single"/>
          <w:lang w:val="en-GB"/>
        </w:rPr>
        <w:t>AWARD PROCEDURE</w:t>
      </w:r>
    </w:p>
    <w:p w:rsidR="008B6CD8" w:rsidRPr="00462F2F" w:rsidRDefault="008B6CD8" w:rsidP="006243D1">
      <w:pPr>
        <w:pStyle w:val="ListParagraph"/>
        <w:numPr>
          <w:ilvl w:val="1"/>
          <w:numId w:val="28"/>
        </w:numPr>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rsidR="008B6CD8" w:rsidRPr="00462F2F" w:rsidRDefault="008B6CD8" w:rsidP="00577BC6">
      <w:pPr>
        <w:pStyle w:val="ListParagraph"/>
        <w:numPr>
          <w:ilvl w:val="1"/>
          <w:numId w:val="28"/>
        </w:numPr>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rsidR="008B6CD8" w:rsidRPr="00462F2F" w:rsidRDefault="008B6CD8" w:rsidP="00577BC6">
      <w:pPr>
        <w:pStyle w:val="ListParagraph"/>
        <w:numPr>
          <w:ilvl w:val="1"/>
          <w:numId w:val="28"/>
        </w:numPr>
        <w:rPr>
          <w:lang w:val="en-GB"/>
        </w:rPr>
      </w:pPr>
      <w:r w:rsidRPr="00462F2F">
        <w:rPr>
          <w:lang w:val="en-GB"/>
        </w:rPr>
        <w:t>Until a formal contract is prepared and executed, the Award Letter shall constitute a binding agreement between the bidder and NRC.</w:t>
      </w:r>
    </w:p>
    <w:p w:rsidR="008B6CD8" w:rsidRPr="00462F2F" w:rsidRDefault="008B6CD8" w:rsidP="00577BC6">
      <w:pPr>
        <w:pStyle w:val="ListParagraph"/>
        <w:numPr>
          <w:ilvl w:val="1"/>
          <w:numId w:val="28"/>
        </w:numPr>
        <w:rPr>
          <w:lang w:val="en-GB"/>
        </w:rPr>
      </w:pPr>
      <w:r w:rsidRPr="00462F2F">
        <w:rPr>
          <w:lang w:val="en-GB"/>
        </w:rPr>
        <w:t xml:space="preserve">The Award Letter will state the sum that the Norwegian Refugee Council will pay the </w:t>
      </w:r>
      <w:r>
        <w:rPr>
          <w:lang w:val="en-GB"/>
        </w:rPr>
        <w:t>Supplier</w:t>
      </w:r>
      <w:r w:rsidRPr="00462F2F">
        <w:rPr>
          <w:lang w:val="en-GB"/>
        </w:rPr>
        <w:t xml:space="preserve"> in consideration of the </w:t>
      </w:r>
      <w:r>
        <w:rPr>
          <w:lang w:val="en-GB"/>
        </w:rPr>
        <w:t>supplies</w:t>
      </w:r>
      <w:r w:rsidRPr="00462F2F">
        <w:rPr>
          <w:lang w:val="en-GB"/>
        </w:rPr>
        <w:t xml:space="preserve"> as prescribed in the Contract, and in accordance with the Bid.</w:t>
      </w:r>
    </w:p>
    <w:p w:rsidR="008B6CD8" w:rsidRDefault="008B6CD8" w:rsidP="006243D1">
      <w:pPr>
        <w:pStyle w:val="ListParagraph"/>
        <w:numPr>
          <w:ilvl w:val="1"/>
          <w:numId w:val="28"/>
        </w:numPr>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rsidR="008B6CD8" w:rsidRPr="00462F2F" w:rsidRDefault="008B6CD8" w:rsidP="006243D1">
      <w:pPr>
        <w:pStyle w:val="ListParagraph"/>
        <w:numPr>
          <w:ilvl w:val="1"/>
          <w:numId w:val="28"/>
        </w:numPr>
        <w:rPr>
          <w:lang w:val="en-GB"/>
        </w:rPr>
      </w:pPr>
      <w:r>
        <w:rPr>
          <w:lang w:val="en-GB"/>
        </w:rPr>
        <w:t>If the awarded bidder fails to submit the required performance bond and sign the awarded contract they will forfeit their bid guarantee</w:t>
      </w:r>
    </w:p>
    <w:p w:rsidR="008B6CD8" w:rsidRPr="00280E57" w:rsidRDefault="008B6CD8" w:rsidP="00E81968">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rsidR="008B6CD8" w:rsidRDefault="008B6CD8" w:rsidP="00E81968">
      <w:pPr>
        <w:pStyle w:val="ListParagraph"/>
        <w:numPr>
          <w:ilvl w:val="1"/>
          <w:numId w:val="28"/>
        </w:numPr>
        <w:rPr>
          <w:lang w:val="en-GB"/>
        </w:rPr>
      </w:pPr>
      <w:r>
        <w:rPr>
          <w:lang w:val="en-GB"/>
        </w:rPr>
        <w:t>The successful bidder is required to submit a performance bond valued at 20% of the contract value and is required to ensure delivery according to the contract agreement.</w:t>
      </w:r>
    </w:p>
    <w:p w:rsidR="008B6CD8" w:rsidRDefault="008B6CD8" w:rsidP="00E81968">
      <w:pPr>
        <w:pStyle w:val="ListParagraph"/>
        <w:numPr>
          <w:ilvl w:val="1"/>
          <w:numId w:val="28"/>
        </w:numPr>
        <w:rPr>
          <w:lang w:val="en-GB"/>
        </w:rPr>
      </w:pPr>
      <w:r>
        <w:rPr>
          <w:lang w:val="en-GB"/>
        </w:rPr>
        <w:t>The performance bond must be valid for at least three months more than the duration of the contract/ maximum delivery lead time.</w:t>
      </w:r>
    </w:p>
    <w:p w:rsidR="008B6CD8" w:rsidRPr="00280E57" w:rsidRDefault="008B6CD8" w:rsidP="00E81968">
      <w:pPr>
        <w:pStyle w:val="ListParagraph"/>
        <w:numPr>
          <w:ilvl w:val="1"/>
          <w:numId w:val="28"/>
        </w:numPr>
        <w:rPr>
          <w:lang w:val="en-GB"/>
        </w:rPr>
      </w:pPr>
      <w:r>
        <w:rPr>
          <w:lang w:val="en-GB"/>
        </w:rPr>
        <w:t>Failure to submit the required performance bond will result in the bid guarantee being forfeit.</w:t>
      </w:r>
    </w:p>
    <w:p w:rsidR="008B6CD8" w:rsidRPr="00462F2F" w:rsidRDefault="008B6CD8" w:rsidP="00577BC6">
      <w:pPr>
        <w:pStyle w:val="ListParagraph"/>
        <w:numPr>
          <w:ilvl w:val="0"/>
          <w:numId w:val="28"/>
        </w:numPr>
        <w:rPr>
          <w:b/>
          <w:u w:val="single"/>
          <w:lang w:val="en-GB"/>
        </w:rPr>
      </w:pPr>
      <w:r w:rsidRPr="00462F2F">
        <w:rPr>
          <w:b/>
          <w:u w:val="single"/>
          <w:lang w:val="en-GB"/>
        </w:rPr>
        <w:t>SIGNING OF CONTRACT</w:t>
      </w:r>
    </w:p>
    <w:p w:rsidR="008B6CD8" w:rsidRPr="00462F2F" w:rsidRDefault="008B6CD8" w:rsidP="00577BC6">
      <w:pPr>
        <w:pStyle w:val="ListParagraph"/>
        <w:numPr>
          <w:ilvl w:val="1"/>
          <w:numId w:val="28"/>
        </w:numPr>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rsidR="008B6CD8" w:rsidRPr="00462F2F" w:rsidRDefault="008B6CD8" w:rsidP="00024A2F">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Pr="00462F2F">
        <w:rPr>
          <w:lang w:val="en-GB"/>
        </w:rPr>
        <w:br w:type="page"/>
      </w:r>
    </w:p>
    <w:p w:rsidR="008B6CD8" w:rsidRPr="00462F2F" w:rsidRDefault="008B6CD8" w:rsidP="00646FB9">
      <w:pPr>
        <w:pStyle w:val="Heading1"/>
        <w:jc w:val="center"/>
        <w:rPr>
          <w:lang w:val="en-GB"/>
        </w:rPr>
      </w:pPr>
      <w:bookmarkStart w:id="4" w:name="_Toc41383446"/>
      <w:r w:rsidRPr="00462F2F">
        <w:rPr>
          <w:lang w:val="en-GB"/>
        </w:rPr>
        <w:lastRenderedPageBreak/>
        <w:t>SECTION 4: Ethical Standards</w:t>
      </w:r>
      <w:r>
        <w:rPr>
          <w:lang w:val="en-GB"/>
        </w:rPr>
        <w:t xml:space="preserve"> (Envelope 1)</w:t>
      </w:r>
      <w:bookmarkEnd w:id="4"/>
    </w:p>
    <w:p w:rsidR="008B6CD8" w:rsidRPr="00462F2F" w:rsidRDefault="008B6CD8" w:rsidP="00646FB9">
      <w:pPr>
        <w:rPr>
          <w:lang w:val="en-GB"/>
        </w:rPr>
      </w:pPr>
      <w:r w:rsidRPr="00462F2F">
        <w:rPr>
          <w:lang w:val="en-GB"/>
        </w:rPr>
        <w:t xml:space="preserve">NRC as a humanitarian organisation expects the suppliers and </w:t>
      </w:r>
      <w:r>
        <w:rPr>
          <w:lang w:val="en-GB"/>
        </w:rPr>
        <w:t>suppliers</w:t>
      </w:r>
      <w:r w:rsidRPr="00462F2F">
        <w:rPr>
          <w:lang w:val="en-GB"/>
        </w:rPr>
        <w:t xml:space="preserve">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rsidR="008B6CD8" w:rsidRPr="00462F2F" w:rsidRDefault="008B6CD8" w:rsidP="00646FB9">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8B6CD8" w:rsidRPr="00462F2F" w:rsidRDefault="008B6CD8" w:rsidP="00646FB9">
      <w:pPr>
        <w:rPr>
          <w:lang w:val="en-GB"/>
        </w:rPr>
      </w:pPr>
      <w:r w:rsidRPr="00462F2F">
        <w:rPr>
          <w:lang w:val="en-GB"/>
        </w:rPr>
        <w:t>Anyone doing business with Norwegian Refugee Council shall as a minimum;</w:t>
      </w:r>
    </w:p>
    <w:p w:rsidR="008B6CD8" w:rsidRPr="00462F2F" w:rsidRDefault="008B6CD8" w:rsidP="00683AD4">
      <w:pPr>
        <w:pStyle w:val="ListParagraph"/>
        <w:numPr>
          <w:ilvl w:val="0"/>
          <w:numId w:val="42"/>
        </w:numPr>
        <w:rPr>
          <w:lang w:val="en-GB"/>
        </w:rPr>
      </w:pPr>
      <w:r w:rsidRPr="00462F2F">
        <w:rPr>
          <w:lang w:val="en-GB"/>
        </w:rPr>
        <w:t>Comply with all laws and regulations in effect in the country or countries of business, AND;</w:t>
      </w:r>
    </w:p>
    <w:p w:rsidR="008B6CD8" w:rsidRPr="00462F2F" w:rsidRDefault="008B6CD8" w:rsidP="00683AD4">
      <w:pPr>
        <w:pStyle w:val="ListParagraph"/>
        <w:numPr>
          <w:ilvl w:val="0"/>
          <w:numId w:val="42"/>
        </w:numPr>
        <w:rPr>
          <w:lang w:val="en-GB"/>
        </w:rPr>
      </w:pPr>
      <w:r w:rsidRPr="00462F2F">
        <w:rPr>
          <w:lang w:val="en-GB"/>
        </w:rPr>
        <w:t>Meet the ethical standards as listed below, OR;</w:t>
      </w:r>
    </w:p>
    <w:p w:rsidR="008B6CD8" w:rsidRDefault="008B6CD8" w:rsidP="00683AD4">
      <w:pPr>
        <w:pStyle w:val="ListParagraph"/>
        <w:numPr>
          <w:ilvl w:val="0"/>
          <w:numId w:val="42"/>
        </w:numPr>
        <w:rPr>
          <w:lang w:val="en-GB"/>
        </w:rPr>
      </w:pPr>
      <w:r w:rsidRPr="00462F2F">
        <w:rPr>
          <w:lang w:val="en-GB"/>
        </w:rPr>
        <w:t>Positively agree to the standards and be willing to implement changes in their organisation.</w:t>
      </w:r>
    </w:p>
    <w:p w:rsidR="008B6CD8" w:rsidRPr="00462F2F" w:rsidRDefault="008B6CD8" w:rsidP="00EB3D6F">
      <w:pPr>
        <w:pStyle w:val="ListParagraph"/>
        <w:rPr>
          <w:lang w:val="en-GB"/>
        </w:rPr>
      </w:pPr>
    </w:p>
    <w:p w:rsidR="008B6CD8" w:rsidRPr="00462F2F" w:rsidRDefault="008B6CD8" w:rsidP="00683AD4">
      <w:pPr>
        <w:pStyle w:val="ListParagraph"/>
        <w:numPr>
          <w:ilvl w:val="0"/>
          <w:numId w:val="43"/>
        </w:numPr>
        <w:rPr>
          <w:b/>
          <w:u w:val="single"/>
          <w:lang w:val="en-GB"/>
        </w:rPr>
      </w:pPr>
      <w:r w:rsidRPr="00462F2F">
        <w:rPr>
          <w:b/>
          <w:u w:val="single"/>
          <w:lang w:val="en-GB"/>
        </w:rPr>
        <w:t>ANTI-CORRUPTION AND COMPLIANCE WITH LAWS AND REGULATIONS:</w:t>
      </w:r>
    </w:p>
    <w:p w:rsidR="008B6CD8" w:rsidRPr="00462F2F" w:rsidRDefault="008B6CD8" w:rsidP="00683AD4">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rsidR="008B6CD8" w:rsidRPr="00462F2F" w:rsidRDefault="008B6CD8" w:rsidP="00683AD4">
      <w:pPr>
        <w:pStyle w:val="ListParagraph"/>
        <w:numPr>
          <w:ilvl w:val="1"/>
          <w:numId w:val="43"/>
        </w:numPr>
        <w:rPr>
          <w:lang w:val="en-GB"/>
        </w:rPr>
      </w:pPr>
      <w:r w:rsidRPr="00462F2F">
        <w:rPr>
          <w:lang w:val="en-GB"/>
        </w:rPr>
        <w:t xml:space="preserve">Where any potential conflict of interest exists between the supplier or any of the </w:t>
      </w:r>
      <w:proofErr w:type="gramStart"/>
      <w:r w:rsidRPr="00462F2F">
        <w:rPr>
          <w:lang w:val="en-GB"/>
        </w:rPr>
        <w:t>suppliers</w:t>
      </w:r>
      <w:proofErr w:type="gramEnd"/>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rsidR="008B6CD8" w:rsidRPr="00462F2F" w:rsidRDefault="008B6CD8" w:rsidP="00683AD4">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rsidR="008B6CD8" w:rsidRPr="00462F2F" w:rsidRDefault="008B6CD8" w:rsidP="00683AD4">
      <w:pPr>
        <w:pStyle w:val="ListParagraph"/>
        <w:numPr>
          <w:ilvl w:val="1"/>
          <w:numId w:val="43"/>
        </w:numPr>
        <w:rPr>
          <w:lang w:val="en-GB"/>
        </w:rPr>
      </w:pPr>
      <w:r w:rsidRPr="00462F2F">
        <w:rPr>
          <w:lang w:val="en-GB"/>
        </w:rPr>
        <w:t>The supplier shall be registered with the relevant government authority with regard to taxation.</w:t>
      </w:r>
    </w:p>
    <w:p w:rsidR="008B6CD8" w:rsidRPr="00462F2F" w:rsidRDefault="008B6CD8" w:rsidP="00683AD4">
      <w:pPr>
        <w:pStyle w:val="ListParagraph"/>
        <w:numPr>
          <w:ilvl w:val="1"/>
          <w:numId w:val="43"/>
        </w:numPr>
        <w:rPr>
          <w:lang w:val="en-GB"/>
        </w:rPr>
      </w:pPr>
      <w:r w:rsidRPr="00462F2F">
        <w:rPr>
          <w:lang w:val="en-GB"/>
        </w:rPr>
        <w:t>The supplier shall pay taxes according to all applicable national laws and regulations.</w:t>
      </w:r>
    </w:p>
    <w:p w:rsidR="008B6CD8" w:rsidRDefault="008B6CD8" w:rsidP="00286592">
      <w:pPr>
        <w:pStyle w:val="ListParagraph"/>
        <w:numPr>
          <w:ilvl w:val="1"/>
          <w:numId w:val="43"/>
        </w:numPr>
        <w:rPr>
          <w:lang w:val="en-GB"/>
        </w:rPr>
      </w:pPr>
      <w:r w:rsidRPr="00462F2F">
        <w:rPr>
          <w:lang w:val="en-GB"/>
        </w:rPr>
        <w:t>The supplier warrants that it is not involved in the production or sale of any weapons including anti-personnel mines.</w:t>
      </w:r>
    </w:p>
    <w:p w:rsidR="008B6CD8" w:rsidRDefault="008B6CD8" w:rsidP="00EB3D6F">
      <w:pPr>
        <w:pStyle w:val="ListParagraph"/>
        <w:ind w:left="792"/>
        <w:rPr>
          <w:lang w:val="en-GB"/>
        </w:rPr>
      </w:pPr>
    </w:p>
    <w:p w:rsidR="008B6CD8" w:rsidRPr="00462F2F" w:rsidRDefault="008B6CD8" w:rsidP="00683AD4">
      <w:pPr>
        <w:pStyle w:val="ListParagraph"/>
        <w:numPr>
          <w:ilvl w:val="0"/>
          <w:numId w:val="43"/>
        </w:numPr>
        <w:rPr>
          <w:b/>
          <w:u w:val="single"/>
          <w:lang w:val="en-GB"/>
        </w:rPr>
      </w:pPr>
      <w:r w:rsidRPr="00462F2F">
        <w:rPr>
          <w:b/>
          <w:u w:val="single"/>
          <w:lang w:val="en-GB"/>
        </w:rPr>
        <w:t>CONDITIONS RELATED TO EMPLOYEES:</w:t>
      </w:r>
    </w:p>
    <w:p w:rsidR="008B6CD8" w:rsidRPr="00462F2F" w:rsidRDefault="008B6CD8" w:rsidP="00683AD4">
      <w:pPr>
        <w:pStyle w:val="ListParagraph"/>
        <w:numPr>
          <w:ilvl w:val="1"/>
          <w:numId w:val="43"/>
        </w:numPr>
        <w:rPr>
          <w:lang w:val="en-GB"/>
        </w:rPr>
      </w:pPr>
      <w:r w:rsidRPr="00462F2F">
        <w:rPr>
          <w:lang w:val="en-GB"/>
        </w:rPr>
        <w:t xml:space="preserve">No workers in our company will be forced, bonded or involuntary prison workers. </w:t>
      </w:r>
    </w:p>
    <w:p w:rsidR="008B6CD8" w:rsidRPr="00462F2F" w:rsidRDefault="008B6CD8" w:rsidP="00683AD4">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rsidR="008B6CD8" w:rsidRPr="00462F2F" w:rsidRDefault="008B6CD8" w:rsidP="00683AD4">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rsidR="008B6CD8" w:rsidRPr="00462F2F" w:rsidRDefault="008B6CD8" w:rsidP="00683AD4">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rsidR="008B6CD8" w:rsidRPr="00462F2F" w:rsidRDefault="008B6CD8" w:rsidP="00683AD4">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rsidR="008B6CD8" w:rsidRPr="00462F2F" w:rsidRDefault="008B6CD8" w:rsidP="00683AD4">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rsidR="008B6CD8" w:rsidRPr="00462F2F" w:rsidRDefault="008B6CD8" w:rsidP="00683AD4">
      <w:pPr>
        <w:pStyle w:val="ListParagraph"/>
        <w:numPr>
          <w:ilvl w:val="1"/>
          <w:numId w:val="43"/>
        </w:numPr>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rsidR="008B6CD8" w:rsidRPr="00462F2F" w:rsidRDefault="008B6CD8" w:rsidP="00683AD4">
      <w:pPr>
        <w:pStyle w:val="ListParagraph"/>
        <w:numPr>
          <w:ilvl w:val="1"/>
          <w:numId w:val="43"/>
        </w:numPr>
        <w:rPr>
          <w:lang w:val="en-GB"/>
        </w:rPr>
      </w:pPr>
      <w:r w:rsidRPr="00462F2F">
        <w:rPr>
          <w:lang w:val="en-GB"/>
        </w:rPr>
        <w:t>Physical abuse or punishment, or threats of physical abuse, sexual or other harassment and verbal abuse, as well as other forms of intimidation, shall be prohibited.</w:t>
      </w:r>
    </w:p>
    <w:p w:rsidR="008B6CD8" w:rsidRPr="00462F2F" w:rsidRDefault="008B6CD8" w:rsidP="00683AD4">
      <w:pPr>
        <w:pStyle w:val="ListParagraph"/>
        <w:numPr>
          <w:ilvl w:val="1"/>
          <w:numId w:val="43"/>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8B6CD8" w:rsidRPr="00462F2F" w:rsidRDefault="008B6CD8" w:rsidP="00683AD4">
      <w:pPr>
        <w:pStyle w:val="ListParagraph"/>
        <w:numPr>
          <w:ilvl w:val="1"/>
          <w:numId w:val="43"/>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rsidR="008B6CD8" w:rsidRPr="00462F2F" w:rsidRDefault="008B6CD8" w:rsidP="00683AD4">
      <w:pPr>
        <w:pStyle w:val="ListParagraph"/>
        <w:numPr>
          <w:ilvl w:val="1"/>
          <w:numId w:val="43"/>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rsidR="008B6CD8" w:rsidRPr="00462F2F" w:rsidRDefault="008B6CD8" w:rsidP="00683AD4">
      <w:pPr>
        <w:pStyle w:val="ListParagraph"/>
        <w:numPr>
          <w:ilvl w:val="1"/>
          <w:numId w:val="43"/>
        </w:numPr>
        <w:rPr>
          <w:lang w:val="en-GB"/>
        </w:rPr>
      </w:pPr>
      <w:r w:rsidRPr="00462F2F">
        <w:rPr>
          <w:lang w:val="en-GB"/>
        </w:rPr>
        <w:t xml:space="preserve">Workers shall be provided with at least one day off for every </w:t>
      </w:r>
      <w:proofErr w:type="gramStart"/>
      <w:r w:rsidRPr="00462F2F">
        <w:rPr>
          <w:lang w:val="en-GB"/>
        </w:rPr>
        <w:t>7 day</w:t>
      </w:r>
      <w:proofErr w:type="gramEnd"/>
      <w:r w:rsidRPr="00462F2F">
        <w:rPr>
          <w:lang w:val="en-GB"/>
        </w:rPr>
        <w:t xml:space="preserve"> period.</w:t>
      </w:r>
    </w:p>
    <w:p w:rsidR="008B6CD8" w:rsidRPr="00462F2F" w:rsidRDefault="008B6CD8" w:rsidP="00683AD4">
      <w:pPr>
        <w:pStyle w:val="ListParagraph"/>
        <w:numPr>
          <w:ilvl w:val="1"/>
          <w:numId w:val="43"/>
        </w:numPr>
        <w:rPr>
          <w:lang w:val="en-GB"/>
        </w:rPr>
      </w:pPr>
      <w:r w:rsidRPr="00462F2F">
        <w:rPr>
          <w:lang w:val="en-GB"/>
        </w:rPr>
        <w:t>All workers are entitled to a contract of employment that shall be written in a language they understand.</w:t>
      </w:r>
    </w:p>
    <w:p w:rsidR="008B6CD8" w:rsidRPr="00462F2F" w:rsidRDefault="008B6CD8" w:rsidP="00683AD4">
      <w:pPr>
        <w:pStyle w:val="ListParagraph"/>
        <w:numPr>
          <w:ilvl w:val="1"/>
          <w:numId w:val="43"/>
        </w:numPr>
        <w:rPr>
          <w:lang w:val="en-GB"/>
        </w:rPr>
      </w:pPr>
      <w:r w:rsidRPr="00462F2F">
        <w:rPr>
          <w:lang w:val="en-GB"/>
        </w:rPr>
        <w:t>Workers shall receive regular and documented health and safety training, and such training shall be repeated for new workers.</w:t>
      </w:r>
    </w:p>
    <w:p w:rsidR="008B6CD8" w:rsidRPr="00462F2F" w:rsidRDefault="008B6CD8" w:rsidP="00683AD4">
      <w:pPr>
        <w:pStyle w:val="ListParagraph"/>
        <w:numPr>
          <w:ilvl w:val="1"/>
          <w:numId w:val="43"/>
        </w:numPr>
        <w:rPr>
          <w:lang w:val="en-GB"/>
        </w:rPr>
      </w:pPr>
      <w:r w:rsidRPr="00462F2F">
        <w:rPr>
          <w:lang w:val="en-GB"/>
        </w:rPr>
        <w:t>Access to clean toilet facilities and to potable water, and, if appropriate, sanitary facilities for food storage shall be provided.</w:t>
      </w:r>
    </w:p>
    <w:p w:rsidR="008B6CD8" w:rsidRPr="00462F2F" w:rsidRDefault="008B6CD8" w:rsidP="00683AD4">
      <w:pPr>
        <w:pStyle w:val="ListParagraph"/>
        <w:numPr>
          <w:ilvl w:val="1"/>
          <w:numId w:val="43"/>
        </w:numPr>
        <w:rPr>
          <w:lang w:val="en-GB"/>
        </w:rPr>
      </w:pPr>
      <w:r w:rsidRPr="00462F2F">
        <w:rPr>
          <w:lang w:val="en-GB"/>
        </w:rPr>
        <w:t>Accommodation, where provided, shall be clean, safe and adequately ventilated, and shall have access to clean toilet facilities and potable water.</w:t>
      </w:r>
    </w:p>
    <w:p w:rsidR="008B6CD8" w:rsidRPr="00462F2F" w:rsidRDefault="008B6CD8" w:rsidP="00683AD4">
      <w:pPr>
        <w:pStyle w:val="ListParagraph"/>
        <w:numPr>
          <w:ilvl w:val="1"/>
          <w:numId w:val="43"/>
        </w:numPr>
        <w:rPr>
          <w:lang w:val="en-GB"/>
        </w:rPr>
      </w:pPr>
      <w:r w:rsidRPr="00462F2F">
        <w:rPr>
          <w:lang w:val="en-GB"/>
        </w:rPr>
        <w:t>No Deductions from wages shall be made as a disciplinary measure.</w:t>
      </w:r>
    </w:p>
    <w:p w:rsidR="008B6CD8" w:rsidRPr="00462F2F" w:rsidRDefault="008B6CD8" w:rsidP="00683AD4">
      <w:pPr>
        <w:pStyle w:val="ListParagraph"/>
        <w:ind w:left="360"/>
        <w:rPr>
          <w:lang w:val="en-GB"/>
        </w:rPr>
      </w:pPr>
    </w:p>
    <w:p w:rsidR="008B6CD8" w:rsidRPr="00462F2F" w:rsidRDefault="008B6CD8" w:rsidP="00683AD4">
      <w:pPr>
        <w:pStyle w:val="ListParagraph"/>
        <w:numPr>
          <w:ilvl w:val="0"/>
          <w:numId w:val="43"/>
        </w:numPr>
        <w:rPr>
          <w:b/>
          <w:u w:val="single"/>
          <w:lang w:val="en-GB"/>
        </w:rPr>
      </w:pPr>
      <w:r w:rsidRPr="00462F2F">
        <w:rPr>
          <w:b/>
          <w:u w:val="single"/>
          <w:lang w:val="en-GB"/>
        </w:rPr>
        <w:t>ENVIRONMENTAL CONDITIONS:</w:t>
      </w:r>
    </w:p>
    <w:p w:rsidR="008B6CD8" w:rsidRPr="00462F2F" w:rsidRDefault="008B6CD8" w:rsidP="00683AD4">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8B6CD8" w:rsidRPr="00462F2F" w:rsidRDefault="008B6CD8" w:rsidP="00683AD4">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8B6CD8" w:rsidRPr="00462F2F" w:rsidRDefault="008B6CD8" w:rsidP="00683AD4">
      <w:pPr>
        <w:pStyle w:val="ListParagraph"/>
        <w:numPr>
          <w:ilvl w:val="1"/>
          <w:numId w:val="43"/>
        </w:numPr>
        <w:rPr>
          <w:lang w:val="en-GB"/>
        </w:rPr>
      </w:pPr>
      <w:r w:rsidRPr="00462F2F">
        <w:rPr>
          <w:lang w:val="en-GB"/>
        </w:rPr>
        <w:t>National and international environmental legislation and regulations shall be respected.</w:t>
      </w:r>
    </w:p>
    <w:p w:rsidR="008B6CD8" w:rsidRPr="00462F2F" w:rsidRDefault="008B6CD8" w:rsidP="00683AD4">
      <w:pPr>
        <w:pStyle w:val="ListParagraph"/>
        <w:numPr>
          <w:ilvl w:val="1"/>
          <w:numId w:val="43"/>
        </w:numPr>
        <w:rPr>
          <w:lang w:val="en-GB"/>
        </w:rPr>
      </w:pPr>
      <w:r w:rsidRPr="00462F2F">
        <w:rPr>
          <w:lang w:val="en-GB"/>
        </w:rPr>
        <w:t>Hazardous chemicals and other substances shall be carefully managed in accordance with documented safety procedures.</w:t>
      </w:r>
    </w:p>
    <w:p w:rsidR="008B6CD8" w:rsidRPr="00462F2F" w:rsidRDefault="008B6CD8" w:rsidP="00646FB9">
      <w:pPr>
        <w:rPr>
          <w:lang w:val="en-GB"/>
        </w:rPr>
      </w:pPr>
    </w:p>
    <w:p w:rsidR="008B6CD8" w:rsidRPr="00462F2F" w:rsidRDefault="008B6CD8" w:rsidP="00646FB9">
      <w:pPr>
        <w:rPr>
          <w:lang w:val="en-GB"/>
        </w:rPr>
      </w:pPr>
    </w:p>
    <w:p w:rsidR="008B6CD8" w:rsidRPr="00462F2F" w:rsidRDefault="008B6CD8" w:rsidP="006243D1">
      <w:pPr>
        <w:rPr>
          <w:lang w:val="en-GB"/>
        </w:rPr>
      </w:pPr>
      <w:r w:rsidRPr="00462F2F">
        <w:rPr>
          <w:lang w:val="en-GB"/>
        </w:rPr>
        <w:br w:type="page"/>
      </w:r>
    </w:p>
    <w:p w:rsidR="008B6CD8" w:rsidRDefault="008B6CD8" w:rsidP="004F1B0C">
      <w:pPr>
        <w:pStyle w:val="Heading1"/>
        <w:jc w:val="center"/>
        <w:rPr>
          <w:lang w:val="en-GB"/>
        </w:rPr>
      </w:pPr>
      <w:bookmarkStart w:id="5" w:name="_Toc41383447"/>
      <w:r w:rsidRPr="00462F2F">
        <w:rPr>
          <w:lang w:val="en-GB"/>
        </w:rPr>
        <w:lastRenderedPageBreak/>
        <w:t xml:space="preserve">SECTION 5: </w:t>
      </w:r>
      <w:r>
        <w:rPr>
          <w:lang w:val="en-GB"/>
        </w:rPr>
        <w:t>Technical</w:t>
      </w:r>
      <w:r w:rsidRPr="00462F2F">
        <w:rPr>
          <w:lang w:val="en-GB"/>
        </w:rPr>
        <w:t xml:space="preserve"> specifications</w:t>
      </w:r>
      <w:r>
        <w:rPr>
          <w:lang w:val="en-GB"/>
        </w:rPr>
        <w:t xml:space="preserve"> (Envelope 1)</w:t>
      </w:r>
      <w:bookmarkEnd w:id="5"/>
    </w:p>
    <w:p w:rsidR="008B6CD8" w:rsidRDefault="008B6CD8" w:rsidP="00EB3D6F">
      <w:pPr>
        <w:rPr>
          <w:lang w:val="en-GB"/>
        </w:rPr>
      </w:pPr>
      <w:r w:rsidRPr="00EB3D6F">
        <w:rPr>
          <w:b/>
          <w:u w:val="single"/>
          <w:lang w:val="en-GB"/>
        </w:rPr>
        <w:t>Note</w:t>
      </w:r>
      <w:r>
        <w:rPr>
          <w:lang w:val="en-GB"/>
        </w:rPr>
        <w:t xml:space="preserve"> that if the specifications of the items that are proposed differ from these then bidders are required mark this clearly in the priced offer and to submit a separate specification document.</w:t>
      </w:r>
    </w:p>
    <w:p w:rsidR="00B861D4" w:rsidRPr="00B861D4" w:rsidRDefault="00B861D4" w:rsidP="00B861D4">
      <w:pPr>
        <w:rPr>
          <w:sz w:val="24"/>
          <w:lang w:val="en-GB"/>
        </w:rPr>
      </w:pPr>
      <w:r w:rsidRPr="00B861D4">
        <w:rPr>
          <w:rFonts w:cs="Calibri"/>
          <w:b/>
          <w:color w:val="000000"/>
          <w:sz w:val="24"/>
        </w:rPr>
        <w:t>Lot -1 Printing</w:t>
      </w:r>
    </w:p>
    <w:tbl>
      <w:tblPr>
        <w:tblStyle w:val="TableGrid"/>
        <w:tblW w:w="5147" w:type="pct"/>
        <w:tblLook w:val="04A0" w:firstRow="1" w:lastRow="0" w:firstColumn="1" w:lastColumn="0" w:noHBand="0" w:noVBand="1"/>
      </w:tblPr>
      <w:tblGrid>
        <w:gridCol w:w="534"/>
        <w:gridCol w:w="2716"/>
        <w:gridCol w:w="3946"/>
        <w:gridCol w:w="1170"/>
        <w:gridCol w:w="1259"/>
      </w:tblGrid>
      <w:tr w:rsidR="005914FE" w:rsidRPr="00462F2F" w:rsidTr="005914FE">
        <w:trPr>
          <w:cantSplit/>
          <w:trHeight w:val="470"/>
        </w:trPr>
        <w:tc>
          <w:tcPr>
            <w:tcW w:w="277" w:type="pct"/>
            <w:vAlign w:val="center"/>
          </w:tcPr>
          <w:p w:rsidR="005914FE" w:rsidRPr="00462F2F" w:rsidRDefault="005914FE" w:rsidP="009C4B00">
            <w:pPr>
              <w:rPr>
                <w:rFonts w:asciiTheme="minorHAnsi" w:hAnsiTheme="minorHAnsi" w:cstheme="minorHAnsi"/>
                <w:b/>
                <w:lang w:val="en-GB"/>
              </w:rPr>
            </w:pPr>
            <w:r w:rsidRPr="00462F2F">
              <w:rPr>
                <w:rFonts w:asciiTheme="minorHAnsi" w:hAnsiTheme="minorHAnsi" w:cstheme="minorHAnsi"/>
                <w:b/>
                <w:lang w:val="en-GB"/>
              </w:rPr>
              <w:t>#</w:t>
            </w:r>
          </w:p>
        </w:tc>
        <w:tc>
          <w:tcPr>
            <w:tcW w:w="1411" w:type="pct"/>
            <w:vAlign w:val="center"/>
          </w:tcPr>
          <w:p w:rsidR="005914FE" w:rsidRPr="00462F2F" w:rsidRDefault="005914FE" w:rsidP="009C4B00">
            <w:pPr>
              <w:rPr>
                <w:rFonts w:asciiTheme="minorHAnsi" w:hAnsiTheme="minorHAnsi" w:cstheme="minorHAnsi"/>
                <w:b/>
                <w:lang w:val="en-GB"/>
              </w:rPr>
            </w:pPr>
            <w:r>
              <w:rPr>
                <w:rFonts w:asciiTheme="minorHAnsi" w:hAnsiTheme="minorHAnsi" w:cstheme="minorHAnsi"/>
                <w:b/>
                <w:lang w:val="en-GB"/>
              </w:rPr>
              <w:t>Item</w:t>
            </w:r>
          </w:p>
        </w:tc>
        <w:tc>
          <w:tcPr>
            <w:tcW w:w="2050" w:type="pct"/>
            <w:vAlign w:val="center"/>
          </w:tcPr>
          <w:p w:rsidR="005914FE" w:rsidRPr="00462F2F" w:rsidRDefault="005914FE" w:rsidP="009C4B00">
            <w:pPr>
              <w:rPr>
                <w:rFonts w:asciiTheme="minorHAnsi" w:hAnsiTheme="minorHAnsi" w:cstheme="minorHAnsi"/>
                <w:b/>
                <w:lang w:val="en-GB"/>
              </w:rPr>
            </w:pPr>
            <w:r w:rsidRPr="00462F2F">
              <w:rPr>
                <w:rFonts w:asciiTheme="minorHAnsi" w:hAnsiTheme="minorHAnsi" w:cstheme="minorHAnsi"/>
                <w:b/>
                <w:lang w:val="en-GB"/>
              </w:rPr>
              <w:t>Specification</w:t>
            </w:r>
          </w:p>
        </w:tc>
        <w:tc>
          <w:tcPr>
            <w:tcW w:w="608" w:type="pct"/>
            <w:vAlign w:val="center"/>
          </w:tcPr>
          <w:p w:rsidR="005914FE" w:rsidRPr="00462F2F" w:rsidRDefault="005914FE" w:rsidP="009C4B00">
            <w:pPr>
              <w:rPr>
                <w:rFonts w:asciiTheme="minorHAnsi" w:hAnsiTheme="minorHAnsi" w:cstheme="minorHAnsi"/>
                <w:b/>
                <w:lang w:val="en-GB"/>
              </w:rPr>
            </w:pPr>
            <w:r>
              <w:rPr>
                <w:rFonts w:asciiTheme="minorHAnsi" w:hAnsiTheme="minorHAnsi" w:cstheme="minorHAnsi"/>
                <w:b/>
                <w:lang w:val="en-GB"/>
              </w:rPr>
              <w:t>UOM</w:t>
            </w:r>
          </w:p>
        </w:tc>
        <w:tc>
          <w:tcPr>
            <w:tcW w:w="654" w:type="pct"/>
            <w:vAlign w:val="center"/>
          </w:tcPr>
          <w:p w:rsidR="005914FE" w:rsidRDefault="005914FE" w:rsidP="009C4B00">
            <w:pPr>
              <w:rPr>
                <w:rFonts w:asciiTheme="minorHAnsi" w:hAnsiTheme="minorHAnsi" w:cstheme="minorHAnsi"/>
                <w:b/>
                <w:lang w:val="en-GB"/>
              </w:rPr>
            </w:pPr>
            <w:proofErr w:type="spellStart"/>
            <w:r>
              <w:rPr>
                <w:rFonts w:asciiTheme="minorHAnsi" w:hAnsiTheme="minorHAnsi" w:cstheme="minorHAnsi"/>
                <w:b/>
                <w:lang w:val="en-GB"/>
              </w:rPr>
              <w:t>Qty</w:t>
            </w:r>
            <w:proofErr w:type="spellEnd"/>
          </w:p>
        </w:tc>
      </w:tr>
      <w:tr w:rsidR="008E5EF3" w:rsidRPr="00462F2F" w:rsidTr="008E5EF3">
        <w:trPr>
          <w:cantSplit/>
          <w:trHeight w:val="470"/>
        </w:trPr>
        <w:tc>
          <w:tcPr>
            <w:tcW w:w="277"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sidRPr="00462F2F">
              <w:rPr>
                <w:rFonts w:asciiTheme="minorHAnsi" w:hAnsiTheme="minorHAnsi" w:cstheme="minorHAnsi"/>
                <w:lang w:val="en-GB"/>
              </w:rPr>
              <w:t>1</w:t>
            </w:r>
          </w:p>
        </w:tc>
        <w:tc>
          <w:tcPr>
            <w:tcW w:w="1411"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sidRPr="005914FE">
              <w:rPr>
                <w:rFonts w:asciiTheme="minorHAnsi" w:hAnsiTheme="minorHAnsi" w:cstheme="minorHAnsi"/>
                <w:lang w:val="en-GB"/>
              </w:rPr>
              <w:t xml:space="preserve">Roll up banners (normal stand)  </w:t>
            </w:r>
          </w:p>
        </w:tc>
        <w:tc>
          <w:tcPr>
            <w:tcW w:w="2050" w:type="pct"/>
            <w:tcBorders>
              <w:bottom w:val="single" w:sz="4" w:space="0" w:color="000000" w:themeColor="text1"/>
            </w:tcBorders>
            <w:vAlign w:val="center"/>
          </w:tcPr>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Banner size: 80cmx200cm</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Packaging: Portable with carry bag</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Material: Aluminium frame</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Banner material: 300-micron polypropylene banner</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 xml:space="preserve">Print </w:t>
            </w:r>
            <w:proofErr w:type="spellStart"/>
            <w:r w:rsidR="00B861D4">
              <w:rPr>
                <w:rFonts w:asciiTheme="minorHAnsi" w:hAnsiTheme="minorHAnsi" w:cstheme="minorHAnsi"/>
                <w:lang w:val="en-GB"/>
              </w:rPr>
              <w:t>color</w:t>
            </w:r>
            <w:r w:rsidRPr="005914FE">
              <w:rPr>
                <w:rFonts w:asciiTheme="minorHAnsi" w:hAnsiTheme="minorHAnsi" w:cstheme="minorHAnsi"/>
                <w:lang w:val="en-GB"/>
              </w:rPr>
              <w:t>ing</w:t>
            </w:r>
            <w:proofErr w:type="spellEnd"/>
            <w:r w:rsidRPr="005914FE">
              <w:rPr>
                <w:rFonts w:asciiTheme="minorHAnsi" w:hAnsiTheme="minorHAnsi" w:cstheme="minorHAnsi"/>
                <w:lang w:val="en-GB"/>
              </w:rPr>
              <w:t xml:space="preserve">: Full </w:t>
            </w:r>
            <w:proofErr w:type="spellStart"/>
            <w:r w:rsidR="00B861D4">
              <w:rPr>
                <w:rFonts w:asciiTheme="minorHAnsi" w:hAnsiTheme="minorHAnsi" w:cstheme="minorHAnsi"/>
                <w:lang w:val="en-GB"/>
              </w:rPr>
              <w:t>color</w:t>
            </w:r>
            <w:proofErr w:type="spellEnd"/>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 xml:space="preserve">Stand: normal stand </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Quality: high resolution print file, 300 dpi</w:t>
            </w:r>
          </w:p>
          <w:p w:rsidR="008E5EF3" w:rsidRPr="00462F2F" w:rsidRDefault="008E5EF3" w:rsidP="008E5EF3">
            <w:pPr>
              <w:rPr>
                <w:rFonts w:asciiTheme="minorHAnsi" w:hAnsiTheme="minorHAnsi" w:cstheme="minorHAnsi"/>
                <w:lang w:val="en-GB"/>
              </w:rPr>
            </w:pPr>
            <w:r w:rsidRPr="005914FE">
              <w:rPr>
                <w:rFonts w:asciiTheme="minorHAnsi" w:hAnsiTheme="minorHAnsi" w:cstheme="minorHAnsi"/>
                <w:lang w:val="en-GB"/>
              </w:rPr>
              <w:t>Printing type: indoor printing</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100</w:t>
            </w:r>
          </w:p>
        </w:tc>
      </w:tr>
      <w:tr w:rsidR="008E5EF3" w:rsidRPr="00462F2F" w:rsidTr="008E5EF3">
        <w:trPr>
          <w:cantSplit/>
          <w:trHeight w:val="470"/>
        </w:trPr>
        <w:tc>
          <w:tcPr>
            <w:tcW w:w="277"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sidRPr="00462F2F">
              <w:rPr>
                <w:rFonts w:asciiTheme="minorHAnsi" w:hAnsiTheme="minorHAnsi" w:cstheme="minorHAnsi"/>
                <w:lang w:val="en-GB"/>
              </w:rPr>
              <w:t>2</w:t>
            </w:r>
          </w:p>
        </w:tc>
        <w:tc>
          <w:tcPr>
            <w:tcW w:w="1411"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sidRPr="005914FE">
              <w:rPr>
                <w:rFonts w:asciiTheme="minorHAnsi" w:hAnsiTheme="minorHAnsi" w:cstheme="minorHAnsi"/>
                <w:lang w:val="en-GB"/>
              </w:rPr>
              <w:t>Roll up banners (deluxe stand)</w:t>
            </w:r>
          </w:p>
        </w:tc>
        <w:tc>
          <w:tcPr>
            <w:tcW w:w="2050" w:type="pct"/>
            <w:tcBorders>
              <w:bottom w:val="single" w:sz="4" w:space="0" w:color="000000" w:themeColor="text1"/>
            </w:tcBorders>
            <w:vAlign w:val="center"/>
          </w:tcPr>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Banner size: 80cmx200cm</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Packaging: Portable with carry bag</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Material: Aluminium frame</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Banner material: 300-micron polypropylene banner</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 xml:space="preserve">Print </w:t>
            </w:r>
            <w:proofErr w:type="spellStart"/>
            <w:r w:rsidR="00B861D4">
              <w:rPr>
                <w:rFonts w:asciiTheme="minorHAnsi" w:hAnsiTheme="minorHAnsi" w:cstheme="minorHAnsi"/>
                <w:lang w:val="en-GB"/>
              </w:rPr>
              <w:t>color</w:t>
            </w:r>
            <w:r w:rsidRPr="005914FE">
              <w:rPr>
                <w:rFonts w:asciiTheme="minorHAnsi" w:hAnsiTheme="minorHAnsi" w:cstheme="minorHAnsi"/>
                <w:lang w:val="en-GB"/>
              </w:rPr>
              <w:t>ing</w:t>
            </w:r>
            <w:proofErr w:type="spellEnd"/>
            <w:r w:rsidRPr="005914FE">
              <w:rPr>
                <w:rFonts w:asciiTheme="minorHAnsi" w:hAnsiTheme="minorHAnsi" w:cstheme="minorHAnsi"/>
                <w:lang w:val="en-GB"/>
              </w:rPr>
              <w:t xml:space="preserve">: Full </w:t>
            </w:r>
            <w:proofErr w:type="spellStart"/>
            <w:r w:rsidR="00B861D4">
              <w:rPr>
                <w:rFonts w:asciiTheme="minorHAnsi" w:hAnsiTheme="minorHAnsi" w:cstheme="minorHAnsi"/>
                <w:lang w:val="en-GB"/>
              </w:rPr>
              <w:t>color</w:t>
            </w:r>
            <w:proofErr w:type="spellEnd"/>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 xml:space="preserve">Stand: deluxe stand </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Quality: high resolution print file, 300 dpi</w:t>
            </w:r>
          </w:p>
          <w:p w:rsidR="008E5EF3" w:rsidRPr="00462F2F" w:rsidRDefault="008E5EF3" w:rsidP="008E5EF3">
            <w:pPr>
              <w:rPr>
                <w:rFonts w:asciiTheme="minorHAnsi" w:hAnsiTheme="minorHAnsi" w:cstheme="minorHAnsi"/>
                <w:lang w:val="en-GB"/>
              </w:rPr>
            </w:pPr>
            <w:r w:rsidRPr="005914FE">
              <w:rPr>
                <w:rFonts w:asciiTheme="minorHAnsi" w:hAnsiTheme="minorHAnsi" w:cstheme="minorHAnsi"/>
                <w:lang w:val="en-GB"/>
              </w:rPr>
              <w:t>Printing type: indoor printing</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72</w:t>
            </w:r>
          </w:p>
        </w:tc>
      </w:tr>
      <w:tr w:rsidR="008E5EF3" w:rsidRPr="00462F2F" w:rsidTr="008E5EF3">
        <w:trPr>
          <w:cantSplit/>
          <w:trHeight w:val="470"/>
        </w:trPr>
        <w:tc>
          <w:tcPr>
            <w:tcW w:w="277"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sidRPr="00462F2F">
              <w:rPr>
                <w:rFonts w:asciiTheme="minorHAnsi" w:hAnsiTheme="minorHAnsi" w:cstheme="minorHAnsi"/>
                <w:lang w:val="en-GB"/>
              </w:rPr>
              <w:t>3</w:t>
            </w:r>
          </w:p>
        </w:tc>
        <w:tc>
          <w:tcPr>
            <w:tcW w:w="1411"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sidRPr="005914FE">
              <w:rPr>
                <w:rFonts w:asciiTheme="minorHAnsi" w:hAnsiTheme="minorHAnsi" w:cstheme="minorHAnsi"/>
                <w:lang w:val="en-GB"/>
              </w:rPr>
              <w:t>Booklets A5</w:t>
            </w:r>
          </w:p>
        </w:tc>
        <w:tc>
          <w:tcPr>
            <w:tcW w:w="2050" w:type="pct"/>
            <w:tcBorders>
              <w:bottom w:val="single" w:sz="4" w:space="0" w:color="000000" w:themeColor="text1"/>
            </w:tcBorders>
            <w:vAlign w:val="center"/>
          </w:tcPr>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Paper size: A5 (closed size)</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Binding: Saddle Stitched OR metal spiral</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Typical print run: 1,000</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 xml:space="preserve">Typical number of inside pages (2 sides):50 </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Cover/ outer page</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Paper weight: 250GSM</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 xml:space="preserve">Print </w:t>
            </w:r>
            <w:proofErr w:type="spellStart"/>
            <w:r w:rsidR="00B861D4">
              <w:rPr>
                <w:rFonts w:asciiTheme="minorHAnsi" w:hAnsiTheme="minorHAnsi" w:cstheme="minorHAnsi"/>
                <w:lang w:val="en-GB"/>
              </w:rPr>
              <w:t>color</w:t>
            </w:r>
            <w:r w:rsidRPr="005914FE">
              <w:rPr>
                <w:rFonts w:asciiTheme="minorHAnsi" w:hAnsiTheme="minorHAnsi" w:cstheme="minorHAnsi"/>
                <w:lang w:val="en-GB"/>
              </w:rPr>
              <w:t>ing</w:t>
            </w:r>
            <w:proofErr w:type="spellEnd"/>
            <w:r w:rsidRPr="005914FE">
              <w:rPr>
                <w:rFonts w:asciiTheme="minorHAnsi" w:hAnsiTheme="minorHAnsi" w:cstheme="minorHAnsi"/>
                <w:lang w:val="en-GB"/>
              </w:rPr>
              <w:t xml:space="preserve">: Full </w:t>
            </w:r>
            <w:proofErr w:type="spellStart"/>
            <w:r w:rsidR="00B861D4">
              <w:rPr>
                <w:rFonts w:asciiTheme="minorHAnsi" w:hAnsiTheme="minorHAnsi" w:cstheme="minorHAnsi"/>
                <w:lang w:val="en-GB"/>
              </w:rPr>
              <w:t>color</w:t>
            </w:r>
            <w:proofErr w:type="spellEnd"/>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Duplex: Yes</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 xml:space="preserve">Finish: Matt lamination </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Inside pages</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Paper weight: 80GSM</w:t>
            </w:r>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 xml:space="preserve">Print </w:t>
            </w:r>
            <w:proofErr w:type="spellStart"/>
            <w:r w:rsidR="00B861D4">
              <w:rPr>
                <w:rFonts w:asciiTheme="minorHAnsi" w:hAnsiTheme="minorHAnsi" w:cstheme="minorHAnsi"/>
                <w:lang w:val="en-GB"/>
              </w:rPr>
              <w:t>color</w:t>
            </w:r>
            <w:r w:rsidRPr="005914FE">
              <w:rPr>
                <w:rFonts w:asciiTheme="minorHAnsi" w:hAnsiTheme="minorHAnsi" w:cstheme="minorHAnsi"/>
                <w:lang w:val="en-GB"/>
              </w:rPr>
              <w:t>ing</w:t>
            </w:r>
            <w:proofErr w:type="spellEnd"/>
            <w:r w:rsidRPr="005914FE">
              <w:rPr>
                <w:rFonts w:asciiTheme="minorHAnsi" w:hAnsiTheme="minorHAnsi" w:cstheme="minorHAnsi"/>
                <w:lang w:val="en-GB"/>
              </w:rPr>
              <w:t xml:space="preserve">: Full </w:t>
            </w:r>
            <w:proofErr w:type="spellStart"/>
            <w:r w:rsidR="00B861D4">
              <w:rPr>
                <w:rFonts w:asciiTheme="minorHAnsi" w:hAnsiTheme="minorHAnsi" w:cstheme="minorHAnsi"/>
                <w:lang w:val="en-GB"/>
              </w:rPr>
              <w:t>color</w:t>
            </w:r>
            <w:proofErr w:type="spellEnd"/>
          </w:p>
          <w:p w:rsidR="008E5EF3" w:rsidRPr="005914FE" w:rsidRDefault="008E5EF3" w:rsidP="008E5EF3">
            <w:pPr>
              <w:rPr>
                <w:rFonts w:asciiTheme="minorHAnsi" w:hAnsiTheme="minorHAnsi" w:cstheme="minorHAnsi"/>
                <w:lang w:val="en-GB"/>
              </w:rPr>
            </w:pPr>
            <w:r w:rsidRPr="005914FE">
              <w:rPr>
                <w:rFonts w:asciiTheme="minorHAnsi" w:hAnsiTheme="minorHAnsi" w:cstheme="minorHAnsi"/>
                <w:lang w:val="en-GB"/>
              </w:rPr>
              <w:t>Duplex: Yes</w:t>
            </w:r>
          </w:p>
          <w:p w:rsidR="008E5EF3" w:rsidRPr="00462F2F" w:rsidRDefault="008E5EF3" w:rsidP="008E5EF3">
            <w:pPr>
              <w:rPr>
                <w:rFonts w:asciiTheme="minorHAnsi" w:hAnsiTheme="minorHAnsi" w:cstheme="minorHAnsi"/>
                <w:lang w:val="en-GB"/>
              </w:rPr>
            </w:pPr>
            <w:r w:rsidRPr="005914FE">
              <w:rPr>
                <w:rFonts w:asciiTheme="minorHAnsi" w:hAnsiTheme="minorHAnsi" w:cstheme="minorHAnsi"/>
                <w:lang w:val="en-GB"/>
              </w:rPr>
              <w:t>Finish: No lamination</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657</w:t>
            </w:r>
          </w:p>
        </w:tc>
      </w:tr>
      <w:tr w:rsidR="008E5EF3" w:rsidRPr="00462F2F" w:rsidTr="008E5EF3">
        <w:trPr>
          <w:cantSplit/>
          <w:trHeight w:val="470"/>
        </w:trPr>
        <w:tc>
          <w:tcPr>
            <w:tcW w:w="277"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sidRPr="00462F2F">
              <w:rPr>
                <w:rFonts w:asciiTheme="minorHAnsi" w:hAnsiTheme="minorHAnsi" w:cstheme="minorHAnsi"/>
                <w:lang w:val="en-GB"/>
              </w:rPr>
              <w:lastRenderedPageBreak/>
              <w:t>4</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booklets A4</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 (closed size)</w:t>
            </w:r>
            <w:r>
              <w:rPr>
                <w:rFonts w:ascii="Calibri Light" w:hAnsi="Calibri Light" w:cs="Calibri Light"/>
                <w:color w:val="000000"/>
                <w:sz w:val="18"/>
                <w:szCs w:val="18"/>
              </w:rPr>
              <w:br/>
              <w:t>Binding: Saddle Stitched OR metal spiral</w:t>
            </w:r>
            <w:r>
              <w:rPr>
                <w:rFonts w:ascii="Calibri Light" w:hAnsi="Calibri Light" w:cs="Calibri Light"/>
                <w:color w:val="000000"/>
                <w:sz w:val="18"/>
                <w:szCs w:val="18"/>
              </w:rPr>
              <w:br/>
              <w:t>Typical print run: 1,000</w:t>
            </w:r>
            <w:r>
              <w:rPr>
                <w:rFonts w:ascii="Calibri Light" w:hAnsi="Calibri Light" w:cs="Calibri Light"/>
                <w:color w:val="000000"/>
                <w:sz w:val="18"/>
                <w:szCs w:val="18"/>
              </w:rPr>
              <w:br/>
              <w:t xml:space="preserve">Typical number of inside pages (2 sides):50 </w:t>
            </w:r>
            <w:r>
              <w:rPr>
                <w:rFonts w:ascii="Calibri Light" w:hAnsi="Calibri Light" w:cs="Calibri Light"/>
                <w:color w:val="000000"/>
                <w:sz w:val="18"/>
                <w:szCs w:val="18"/>
              </w:rPr>
              <w:br/>
              <w:t>Cover/ outer page</w:t>
            </w:r>
            <w:r>
              <w:rPr>
                <w:rFonts w:ascii="Calibri Light" w:hAnsi="Calibri Light" w:cs="Calibri Light"/>
                <w:color w:val="000000"/>
                <w:sz w:val="18"/>
                <w:szCs w:val="18"/>
              </w:rPr>
              <w:br/>
              <w:t>Paper weight: 250GSM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 xml:space="preserve">Finish: Matt lamination </w:t>
            </w:r>
            <w:r>
              <w:rPr>
                <w:rFonts w:ascii="Calibri Light" w:hAnsi="Calibri Light" w:cs="Calibri Light"/>
                <w:color w:val="000000"/>
                <w:sz w:val="18"/>
                <w:szCs w:val="18"/>
              </w:rPr>
              <w:br/>
              <w:t>Inside pages</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No lamination</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4,228</w:t>
            </w:r>
          </w:p>
        </w:tc>
      </w:tr>
      <w:tr w:rsidR="008E5EF3" w:rsidRPr="00462F2F" w:rsidTr="008E5EF3">
        <w:trPr>
          <w:cantSplit/>
          <w:trHeight w:val="470"/>
        </w:trPr>
        <w:tc>
          <w:tcPr>
            <w:tcW w:w="277"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sidRPr="00462F2F">
              <w:rPr>
                <w:rFonts w:asciiTheme="minorHAnsi" w:hAnsiTheme="minorHAnsi" w:cstheme="minorHAnsi"/>
                <w:lang w:val="en-GB"/>
              </w:rPr>
              <w:t>5</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booklets A3</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A3 (closed size)</w:t>
            </w:r>
            <w:r>
              <w:rPr>
                <w:rFonts w:ascii="Calibri Light" w:hAnsi="Calibri Light" w:cs="Calibri Light"/>
                <w:color w:val="000000"/>
                <w:sz w:val="18"/>
                <w:szCs w:val="18"/>
              </w:rPr>
              <w:br/>
              <w:t>Binding: Saddle Stitched OR metal spiral</w:t>
            </w:r>
            <w:r>
              <w:rPr>
                <w:rFonts w:ascii="Calibri Light" w:hAnsi="Calibri Light" w:cs="Calibri Light"/>
                <w:color w:val="000000"/>
                <w:sz w:val="18"/>
                <w:szCs w:val="18"/>
              </w:rPr>
              <w:br/>
              <w:t>Typical print run: 1,000</w:t>
            </w:r>
            <w:r>
              <w:rPr>
                <w:rFonts w:ascii="Calibri Light" w:hAnsi="Calibri Light" w:cs="Calibri Light"/>
                <w:color w:val="000000"/>
                <w:sz w:val="18"/>
                <w:szCs w:val="18"/>
              </w:rPr>
              <w:br/>
              <w:t xml:space="preserve">Typical number of inside pages (2 sides):50 </w:t>
            </w:r>
            <w:r>
              <w:rPr>
                <w:rFonts w:ascii="Calibri Light" w:hAnsi="Calibri Light" w:cs="Calibri Light"/>
                <w:color w:val="000000"/>
                <w:sz w:val="18"/>
                <w:szCs w:val="18"/>
              </w:rPr>
              <w:br/>
              <w:t>Cover/ outer page</w:t>
            </w:r>
            <w:r>
              <w:rPr>
                <w:rFonts w:ascii="Calibri Light" w:hAnsi="Calibri Light" w:cs="Calibri Light"/>
                <w:color w:val="000000"/>
                <w:sz w:val="18"/>
                <w:szCs w:val="18"/>
              </w:rPr>
              <w:br/>
              <w:t>Paper weight: 350GSM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 xml:space="preserve">Finish: Matt lamination </w:t>
            </w:r>
            <w:r>
              <w:rPr>
                <w:rFonts w:ascii="Calibri Light" w:hAnsi="Calibri Light" w:cs="Calibri Light"/>
                <w:color w:val="000000"/>
                <w:sz w:val="18"/>
                <w:szCs w:val="18"/>
              </w:rPr>
              <w:br/>
              <w:t>Inside pages</w:t>
            </w:r>
            <w:r>
              <w:rPr>
                <w:rFonts w:ascii="Calibri Light" w:hAnsi="Calibri Light" w:cs="Calibri Light"/>
                <w:color w:val="000000"/>
                <w:sz w:val="18"/>
                <w:szCs w:val="18"/>
              </w:rPr>
              <w:br/>
              <w:t>Paper weight: 150GSM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No lamination</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1,253</w:t>
            </w:r>
          </w:p>
        </w:tc>
      </w:tr>
      <w:tr w:rsidR="008E5EF3" w:rsidRPr="00462F2F" w:rsidTr="008E5EF3">
        <w:trPr>
          <w:cantSplit/>
          <w:trHeight w:val="470"/>
        </w:trPr>
        <w:tc>
          <w:tcPr>
            <w:tcW w:w="277" w:type="pct"/>
            <w:vAlign w:val="center"/>
          </w:tcPr>
          <w:p w:rsidR="008E5EF3" w:rsidRPr="00462F2F" w:rsidRDefault="008E5EF3" w:rsidP="008E5EF3">
            <w:pPr>
              <w:rPr>
                <w:rFonts w:asciiTheme="minorHAnsi" w:hAnsiTheme="minorHAnsi" w:cstheme="minorHAnsi"/>
                <w:lang w:val="en-GB"/>
              </w:rPr>
            </w:pPr>
            <w:r w:rsidRPr="00462F2F">
              <w:rPr>
                <w:rFonts w:asciiTheme="minorHAnsi" w:hAnsiTheme="minorHAnsi" w:cstheme="minorHAnsi"/>
                <w:lang w:val="en-GB"/>
              </w:rPr>
              <w:t>6</w:t>
            </w:r>
          </w:p>
        </w:tc>
        <w:tc>
          <w:tcPr>
            <w:tcW w:w="1411" w:type="pct"/>
            <w:vAlign w:val="center"/>
          </w:tcPr>
          <w:p w:rsidR="008E5EF3" w:rsidRDefault="008E5EF3" w:rsidP="008E5EF3">
            <w:pPr>
              <w:rPr>
                <w:rFonts w:cs="Calibri"/>
                <w:color w:val="000000"/>
              </w:rPr>
            </w:pPr>
            <w:r>
              <w:rPr>
                <w:rFonts w:cs="Calibri"/>
                <w:color w:val="000000"/>
              </w:rPr>
              <w:t>Interlocking presentation folders (A4)</w:t>
            </w:r>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 Oversized (214mm x 302mm)</w:t>
            </w:r>
            <w:r>
              <w:rPr>
                <w:rFonts w:ascii="Calibri Light" w:hAnsi="Calibri Light" w:cs="Calibri Light"/>
                <w:color w:val="000000"/>
                <w:sz w:val="18"/>
                <w:szCs w:val="18"/>
              </w:rPr>
              <w:br/>
              <w:t>Paper weight: 350GSM</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Matt lamination</w:t>
            </w:r>
            <w:r>
              <w:rPr>
                <w:rFonts w:ascii="Calibri Light" w:hAnsi="Calibri Light" w:cs="Calibri Light"/>
                <w:color w:val="000000"/>
                <w:sz w:val="18"/>
                <w:szCs w:val="18"/>
              </w:rPr>
              <w:br/>
              <w:t>Feature: Business card slot on pocket (accommodates standard 85 x 55mm cards)</w:t>
            </w:r>
            <w:r>
              <w:rPr>
                <w:rFonts w:ascii="Calibri Light" w:hAnsi="Calibri Light" w:cs="Calibri Light"/>
                <w:color w:val="000000"/>
                <w:sz w:val="18"/>
                <w:szCs w:val="18"/>
              </w:rPr>
              <w:br/>
              <w:t xml:space="preserve">Note:  Minimum order quantity for offset printing 300 pcs Otherwise the printing will be digital </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2,875</w:t>
            </w:r>
          </w:p>
        </w:tc>
      </w:tr>
      <w:tr w:rsidR="008E5EF3" w:rsidRPr="00462F2F" w:rsidTr="008E5EF3">
        <w:trPr>
          <w:cantSplit/>
          <w:trHeight w:val="470"/>
        </w:trPr>
        <w:tc>
          <w:tcPr>
            <w:tcW w:w="277" w:type="pct"/>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t>7</w:t>
            </w:r>
          </w:p>
        </w:tc>
        <w:tc>
          <w:tcPr>
            <w:tcW w:w="1411" w:type="pct"/>
            <w:vAlign w:val="center"/>
          </w:tcPr>
          <w:p w:rsidR="008E5EF3" w:rsidRDefault="008E5EF3" w:rsidP="008E5EF3">
            <w:pPr>
              <w:rPr>
                <w:rFonts w:cs="Calibri"/>
                <w:color w:val="000000"/>
              </w:rPr>
            </w:pPr>
            <w:r>
              <w:rPr>
                <w:rFonts w:cs="Calibri"/>
                <w:color w:val="000000"/>
              </w:rPr>
              <w:t>Brochures – single fold (A4)</w:t>
            </w:r>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w:t>
            </w:r>
            <w:r>
              <w:rPr>
                <w:rFonts w:ascii="Calibri Light" w:hAnsi="Calibri Light" w:cs="Calibri Light"/>
                <w:color w:val="000000"/>
                <w:sz w:val="18"/>
                <w:szCs w:val="18"/>
              </w:rPr>
              <w:br/>
              <w:t>Paper weight: 150GSM</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 xml:space="preserve">Paper type: Gloss (Art paper)/ Matt paper </w:t>
            </w:r>
            <w:r>
              <w:rPr>
                <w:rFonts w:ascii="Calibri Light" w:hAnsi="Calibri Light" w:cs="Calibri Light"/>
                <w:color w:val="000000"/>
                <w:sz w:val="18"/>
                <w:szCs w:val="18"/>
              </w:rPr>
              <w:br/>
              <w:t>Folds: Single fold</w:t>
            </w:r>
            <w:r>
              <w:rPr>
                <w:rFonts w:ascii="Calibri Light" w:hAnsi="Calibri Light" w:cs="Calibri Light"/>
                <w:color w:val="000000"/>
                <w:sz w:val="18"/>
                <w:szCs w:val="18"/>
              </w:rPr>
              <w:br/>
              <w:t>Binding: N/A</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7,228</w:t>
            </w:r>
          </w:p>
        </w:tc>
      </w:tr>
      <w:tr w:rsidR="008E5EF3" w:rsidRPr="00462F2F" w:rsidTr="008E5EF3">
        <w:trPr>
          <w:cantSplit/>
          <w:trHeight w:val="470"/>
        </w:trPr>
        <w:tc>
          <w:tcPr>
            <w:tcW w:w="277" w:type="pct"/>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t>8</w:t>
            </w:r>
          </w:p>
        </w:tc>
        <w:tc>
          <w:tcPr>
            <w:tcW w:w="1411" w:type="pct"/>
            <w:vAlign w:val="center"/>
          </w:tcPr>
          <w:p w:rsidR="008E5EF3" w:rsidRDefault="008E5EF3" w:rsidP="008E5EF3">
            <w:pPr>
              <w:rPr>
                <w:rFonts w:cs="Calibri"/>
                <w:color w:val="000000"/>
              </w:rPr>
            </w:pPr>
            <w:r>
              <w:rPr>
                <w:rFonts w:cs="Calibri"/>
                <w:color w:val="000000"/>
              </w:rPr>
              <w:t>Brochures – double fold (A4)</w:t>
            </w:r>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w:t>
            </w:r>
            <w:r>
              <w:rPr>
                <w:rFonts w:ascii="Calibri Light" w:hAnsi="Calibri Light" w:cs="Calibri Light"/>
                <w:color w:val="000000"/>
                <w:sz w:val="18"/>
                <w:szCs w:val="18"/>
              </w:rPr>
              <w:br/>
              <w:t>Paper weight: 150GSM</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Gloss (Art paper)/ Matt paper</w:t>
            </w:r>
            <w:r>
              <w:rPr>
                <w:rFonts w:ascii="Calibri Light" w:hAnsi="Calibri Light" w:cs="Calibri Light"/>
                <w:color w:val="000000"/>
                <w:sz w:val="18"/>
                <w:szCs w:val="18"/>
              </w:rPr>
              <w:br/>
              <w:t>Folds: Two folds</w:t>
            </w:r>
            <w:r>
              <w:rPr>
                <w:rFonts w:ascii="Calibri Light" w:hAnsi="Calibri Light" w:cs="Calibri Light"/>
                <w:color w:val="000000"/>
                <w:sz w:val="18"/>
                <w:szCs w:val="18"/>
              </w:rPr>
              <w:br/>
              <w:t>Binding: N/A</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10,025</w:t>
            </w:r>
          </w:p>
        </w:tc>
      </w:tr>
      <w:tr w:rsidR="008E5EF3" w:rsidRPr="00462F2F" w:rsidTr="008E5EF3">
        <w:trPr>
          <w:cantSplit/>
          <w:trHeight w:val="470"/>
        </w:trPr>
        <w:tc>
          <w:tcPr>
            <w:tcW w:w="277" w:type="pct"/>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lastRenderedPageBreak/>
              <w:t>9</w:t>
            </w:r>
          </w:p>
        </w:tc>
        <w:tc>
          <w:tcPr>
            <w:tcW w:w="1411" w:type="pct"/>
            <w:vAlign w:val="center"/>
          </w:tcPr>
          <w:p w:rsidR="008E5EF3" w:rsidRDefault="00276D6B" w:rsidP="008E5EF3">
            <w:pPr>
              <w:rPr>
                <w:rFonts w:cs="Calibri"/>
                <w:color w:val="000000"/>
              </w:rPr>
            </w:pPr>
            <w:r>
              <w:rPr>
                <w:rFonts w:cs="Calibri"/>
                <w:color w:val="000000"/>
              </w:rPr>
              <w:t>Business</w:t>
            </w:r>
            <w:r w:rsidR="008E5EF3">
              <w:rPr>
                <w:rFonts w:cs="Calibri"/>
                <w:color w:val="000000"/>
              </w:rPr>
              <w:t xml:space="preserve"> card (Front and back)</w:t>
            </w:r>
          </w:p>
        </w:tc>
        <w:tc>
          <w:tcPr>
            <w:tcW w:w="2050" w:type="pct"/>
            <w:vAlign w:val="bottom"/>
          </w:tcPr>
          <w:p w:rsidR="008E5EF3" w:rsidRDefault="008E5EF3" w:rsidP="008E5EF3">
            <w:pPr>
              <w:spacing w:after="240"/>
              <w:rPr>
                <w:rFonts w:ascii="Calibri Light" w:hAnsi="Calibri Light" w:cs="Calibri Light"/>
                <w:color w:val="000000"/>
                <w:sz w:val="18"/>
                <w:szCs w:val="18"/>
              </w:rPr>
            </w:pPr>
            <w:r>
              <w:rPr>
                <w:rFonts w:ascii="Calibri Light" w:hAnsi="Calibri Light" w:cs="Calibri Light"/>
                <w:color w:val="000000"/>
                <w:sz w:val="18"/>
                <w:szCs w:val="18"/>
              </w:rPr>
              <w:t>Paper size: 8.5x5.5cm</w:t>
            </w:r>
            <w:r>
              <w:rPr>
                <w:rFonts w:ascii="Calibri Light" w:hAnsi="Calibri Light" w:cs="Calibri Light"/>
                <w:color w:val="000000"/>
                <w:sz w:val="18"/>
                <w:szCs w:val="18"/>
              </w:rPr>
              <w:br/>
              <w:t xml:space="preserve">Paper weight: 300 gram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Matt lamination</w:t>
            </w:r>
            <w:r>
              <w:rPr>
                <w:rFonts w:ascii="Calibri Light" w:hAnsi="Calibri Light" w:cs="Calibri Light"/>
                <w:color w:val="000000"/>
                <w:sz w:val="18"/>
                <w:szCs w:val="18"/>
              </w:rPr>
              <w:br/>
              <w:t>Binding: N/A</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19,168</w:t>
            </w:r>
          </w:p>
        </w:tc>
      </w:tr>
      <w:tr w:rsidR="008E5EF3" w:rsidRPr="00462F2F" w:rsidTr="008E5EF3">
        <w:trPr>
          <w:cantSplit/>
          <w:trHeight w:val="470"/>
        </w:trPr>
        <w:tc>
          <w:tcPr>
            <w:tcW w:w="277" w:type="pct"/>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t>10</w:t>
            </w:r>
          </w:p>
        </w:tc>
        <w:tc>
          <w:tcPr>
            <w:tcW w:w="1411" w:type="pct"/>
            <w:vAlign w:val="center"/>
          </w:tcPr>
          <w:p w:rsidR="008E5EF3" w:rsidRDefault="008E5EF3" w:rsidP="008E5EF3">
            <w:pPr>
              <w:rPr>
                <w:rFonts w:cs="Calibri"/>
                <w:color w:val="000000"/>
              </w:rPr>
            </w:pPr>
            <w:r>
              <w:rPr>
                <w:rFonts w:cs="Calibri"/>
                <w:color w:val="000000"/>
              </w:rPr>
              <w:t>Certificate A4/ Matt</w:t>
            </w:r>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 Paper size: A4</w:t>
            </w:r>
            <w:r>
              <w:rPr>
                <w:rFonts w:ascii="Calibri Light" w:hAnsi="Calibri Light" w:cs="Calibri Light"/>
                <w:color w:val="000000"/>
                <w:sz w:val="18"/>
                <w:szCs w:val="18"/>
              </w:rPr>
              <w:br/>
              <w:t xml:space="preserve">Paper weight: 300GSM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Off-white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 xml:space="preserve">Paper type: Matt paper  </w:t>
            </w:r>
            <w:r>
              <w:rPr>
                <w:rFonts w:ascii="Calibri Light" w:hAnsi="Calibri Light" w:cs="Calibri Light"/>
                <w:color w:val="000000"/>
                <w:sz w:val="18"/>
                <w:szCs w:val="18"/>
              </w:rPr>
              <w:br/>
              <w:t>Binding: N/A</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16,753</w:t>
            </w:r>
          </w:p>
        </w:tc>
      </w:tr>
      <w:tr w:rsidR="008E5EF3" w:rsidRPr="00462F2F" w:rsidTr="008E5EF3">
        <w:trPr>
          <w:cantSplit/>
          <w:trHeight w:val="470"/>
        </w:trPr>
        <w:tc>
          <w:tcPr>
            <w:tcW w:w="277" w:type="pct"/>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t>11</w:t>
            </w:r>
          </w:p>
        </w:tc>
        <w:tc>
          <w:tcPr>
            <w:tcW w:w="1411" w:type="pct"/>
            <w:vAlign w:val="center"/>
          </w:tcPr>
          <w:p w:rsidR="008E5EF3" w:rsidRDefault="008E5EF3" w:rsidP="008E5EF3">
            <w:pPr>
              <w:rPr>
                <w:rFonts w:cs="Calibri"/>
                <w:color w:val="000000"/>
              </w:rPr>
            </w:pPr>
            <w:r>
              <w:rPr>
                <w:rFonts w:cs="Calibri"/>
                <w:color w:val="000000"/>
              </w:rPr>
              <w:t>certificate A4/</w:t>
            </w:r>
            <w:proofErr w:type="spellStart"/>
            <w:r>
              <w:rPr>
                <w:rFonts w:cs="Calibri"/>
                <w:color w:val="000000"/>
              </w:rPr>
              <w:t>bridpaper</w:t>
            </w:r>
            <w:proofErr w:type="spellEnd"/>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w:t>
            </w:r>
            <w:r>
              <w:rPr>
                <w:rFonts w:ascii="Calibri Light" w:hAnsi="Calibri Light" w:cs="Calibri Light"/>
                <w:color w:val="000000"/>
                <w:sz w:val="18"/>
                <w:szCs w:val="18"/>
              </w:rPr>
              <w:br/>
              <w:t xml:space="preserve">Paper weight: 300GSM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Off-white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 xml:space="preserve">Paper type: </w:t>
            </w:r>
            <w:proofErr w:type="spellStart"/>
            <w:r>
              <w:rPr>
                <w:rFonts w:ascii="Calibri Light" w:hAnsi="Calibri Light" w:cs="Calibri Light"/>
                <w:color w:val="000000"/>
                <w:sz w:val="18"/>
                <w:szCs w:val="18"/>
              </w:rPr>
              <w:t>bridstone</w:t>
            </w:r>
            <w:proofErr w:type="spellEnd"/>
            <w:r>
              <w:rPr>
                <w:rFonts w:ascii="Calibri Light" w:hAnsi="Calibri Light" w:cs="Calibri Light"/>
                <w:color w:val="000000"/>
                <w:sz w:val="18"/>
                <w:szCs w:val="18"/>
              </w:rPr>
              <w:t xml:space="preserve"> paper  </w:t>
            </w:r>
            <w:r>
              <w:rPr>
                <w:rFonts w:ascii="Calibri Light" w:hAnsi="Calibri Light" w:cs="Calibri Light"/>
                <w:color w:val="000000"/>
                <w:sz w:val="18"/>
                <w:szCs w:val="18"/>
              </w:rPr>
              <w:br/>
              <w:t>Binding: N/A</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2,825</w:t>
            </w:r>
          </w:p>
        </w:tc>
      </w:tr>
      <w:tr w:rsidR="008E5EF3" w:rsidRPr="00462F2F" w:rsidTr="008E5EF3">
        <w:trPr>
          <w:cantSplit/>
          <w:trHeight w:val="470"/>
        </w:trPr>
        <w:tc>
          <w:tcPr>
            <w:tcW w:w="277" w:type="pct"/>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t>12</w:t>
            </w:r>
          </w:p>
        </w:tc>
        <w:tc>
          <w:tcPr>
            <w:tcW w:w="1411" w:type="pct"/>
            <w:vAlign w:val="center"/>
          </w:tcPr>
          <w:p w:rsidR="008E5EF3" w:rsidRDefault="008E5EF3" w:rsidP="008E5EF3">
            <w:pPr>
              <w:rPr>
                <w:rFonts w:cs="Calibri"/>
                <w:color w:val="000000"/>
              </w:rPr>
            </w:pPr>
            <w:r>
              <w:rPr>
                <w:rFonts w:cs="Calibri"/>
                <w:color w:val="000000"/>
              </w:rPr>
              <w:t>Leaflet A4</w:t>
            </w:r>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w:t>
            </w:r>
            <w:r>
              <w:rPr>
                <w:rFonts w:ascii="Calibri Light" w:hAnsi="Calibri Light" w:cs="Calibri Light"/>
                <w:color w:val="000000"/>
                <w:sz w:val="18"/>
                <w:szCs w:val="18"/>
              </w:rPr>
              <w:br/>
              <w:t>Paper weight: 150GSM</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Paper: Gloss/</w:t>
            </w:r>
            <w:r>
              <w:rPr>
                <w:rFonts w:ascii="Calibri Light" w:hAnsi="Calibri Light" w:cs="Calibri Light"/>
                <w:color w:val="000000"/>
                <w:sz w:val="18"/>
                <w:szCs w:val="18"/>
              </w:rPr>
              <w:br/>
              <w:t>Binding: N/A</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70,128</w:t>
            </w:r>
          </w:p>
        </w:tc>
      </w:tr>
      <w:tr w:rsidR="008E5EF3" w:rsidRPr="00462F2F" w:rsidTr="008E5EF3">
        <w:trPr>
          <w:cantSplit/>
          <w:trHeight w:val="470"/>
        </w:trPr>
        <w:tc>
          <w:tcPr>
            <w:tcW w:w="277"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t>13</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Notebook A5</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A5 (closed size)</w:t>
            </w:r>
            <w:r>
              <w:rPr>
                <w:rFonts w:ascii="Calibri Light" w:hAnsi="Calibri Light" w:cs="Calibri Light"/>
                <w:color w:val="000000"/>
                <w:sz w:val="18"/>
                <w:szCs w:val="18"/>
              </w:rPr>
              <w:br/>
              <w:t>Binding: Metal spiral/ Double wire</w:t>
            </w:r>
            <w:r>
              <w:rPr>
                <w:rFonts w:ascii="Calibri Light" w:hAnsi="Calibri Light" w:cs="Calibri Light"/>
                <w:color w:val="000000"/>
                <w:sz w:val="18"/>
                <w:szCs w:val="18"/>
              </w:rPr>
              <w:br/>
              <w:t>Typical print run: 1,000</w:t>
            </w:r>
            <w:r>
              <w:rPr>
                <w:rFonts w:ascii="Calibri Light" w:hAnsi="Calibri Light" w:cs="Calibri Light"/>
                <w:color w:val="000000"/>
                <w:sz w:val="18"/>
                <w:szCs w:val="18"/>
              </w:rPr>
              <w:br/>
              <w:t xml:space="preserve">Typical number of inside pages (2 sides):200 </w:t>
            </w:r>
            <w:r>
              <w:rPr>
                <w:rFonts w:ascii="Calibri Light" w:hAnsi="Calibri Light" w:cs="Calibri Light"/>
                <w:color w:val="000000"/>
                <w:sz w:val="18"/>
                <w:szCs w:val="18"/>
              </w:rPr>
              <w:br/>
              <w:t>Cover/ outer page</w:t>
            </w:r>
            <w:r>
              <w:rPr>
                <w:rFonts w:ascii="Calibri Light" w:hAnsi="Calibri Light" w:cs="Calibri Light"/>
                <w:color w:val="000000"/>
                <w:sz w:val="18"/>
                <w:szCs w:val="18"/>
              </w:rPr>
              <w:br/>
              <w:t>Paper weight: 350GSM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 xml:space="preserve">Finish: Matt lamination </w:t>
            </w:r>
            <w:r>
              <w:rPr>
                <w:rFonts w:ascii="Calibri Light" w:hAnsi="Calibri Light" w:cs="Calibri Light"/>
                <w:color w:val="000000"/>
                <w:sz w:val="18"/>
                <w:szCs w:val="18"/>
              </w:rPr>
              <w:br/>
              <w:t>Inside pages</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Lined, no lamination</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2,122</w:t>
            </w:r>
          </w:p>
        </w:tc>
      </w:tr>
      <w:tr w:rsidR="008E5EF3" w:rsidRPr="00462F2F" w:rsidTr="008E5EF3">
        <w:trPr>
          <w:cantSplit/>
          <w:trHeight w:val="470"/>
        </w:trPr>
        <w:tc>
          <w:tcPr>
            <w:tcW w:w="277"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t>14</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Notebook B5</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 (closed size)</w:t>
            </w:r>
            <w:r>
              <w:rPr>
                <w:rFonts w:ascii="Calibri Light" w:hAnsi="Calibri Light" w:cs="Calibri Light"/>
                <w:color w:val="000000"/>
                <w:sz w:val="18"/>
                <w:szCs w:val="18"/>
              </w:rPr>
              <w:br/>
              <w:t>Binding: Metal spiral/ Double wire</w:t>
            </w:r>
            <w:r>
              <w:rPr>
                <w:rFonts w:ascii="Calibri Light" w:hAnsi="Calibri Light" w:cs="Calibri Light"/>
                <w:color w:val="000000"/>
                <w:sz w:val="18"/>
                <w:szCs w:val="18"/>
              </w:rPr>
              <w:br/>
              <w:t>Typical print run: 1,000</w:t>
            </w:r>
            <w:r>
              <w:rPr>
                <w:rFonts w:ascii="Calibri Light" w:hAnsi="Calibri Light" w:cs="Calibri Light"/>
                <w:color w:val="000000"/>
                <w:sz w:val="18"/>
                <w:szCs w:val="18"/>
              </w:rPr>
              <w:br/>
              <w:t xml:space="preserve">Typical number of inside pages (2 sides):200 </w:t>
            </w:r>
            <w:r>
              <w:rPr>
                <w:rFonts w:ascii="Calibri Light" w:hAnsi="Calibri Light" w:cs="Calibri Light"/>
                <w:color w:val="000000"/>
                <w:sz w:val="18"/>
                <w:szCs w:val="18"/>
              </w:rPr>
              <w:br/>
              <w:t>Cover/ outer page</w:t>
            </w:r>
            <w:r>
              <w:rPr>
                <w:rFonts w:ascii="Calibri Light" w:hAnsi="Calibri Light" w:cs="Calibri Light"/>
                <w:color w:val="000000"/>
                <w:sz w:val="18"/>
                <w:szCs w:val="18"/>
              </w:rPr>
              <w:br/>
              <w:t>Paper weight: 350GSM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Finish: Matt lamination</w:t>
            </w:r>
            <w:r>
              <w:rPr>
                <w:rFonts w:ascii="Calibri Light" w:hAnsi="Calibri Light" w:cs="Calibri Light"/>
                <w:color w:val="000000"/>
                <w:sz w:val="18"/>
                <w:szCs w:val="18"/>
              </w:rPr>
              <w:br/>
              <w:t>Inside pages</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Lined, no lamination</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3</w:t>
            </w:r>
          </w:p>
        </w:tc>
      </w:tr>
      <w:tr w:rsidR="008E5EF3" w:rsidRPr="00462F2F" w:rsidTr="008E5EF3">
        <w:trPr>
          <w:cantSplit/>
          <w:trHeight w:val="470"/>
        </w:trPr>
        <w:tc>
          <w:tcPr>
            <w:tcW w:w="277" w:type="pct"/>
            <w:tcBorders>
              <w:bottom w:val="single" w:sz="4" w:space="0" w:color="000000" w:themeColor="text1"/>
            </w:tcBorders>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lastRenderedPageBreak/>
              <w:t>15</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Notepads (Conference)</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A5</w:t>
            </w:r>
            <w:r>
              <w:rPr>
                <w:rFonts w:ascii="Calibri Light" w:hAnsi="Calibri Light" w:cs="Calibri Light"/>
                <w:color w:val="000000"/>
                <w:sz w:val="18"/>
                <w:szCs w:val="18"/>
              </w:rPr>
              <w:br/>
              <w:t xml:space="preserve">Paper weight: 80GSM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ing: Lined with NRC logo</w:t>
            </w:r>
            <w:r>
              <w:rPr>
                <w:rFonts w:ascii="Calibri Light" w:hAnsi="Calibri Light" w:cs="Calibri Light"/>
                <w:color w:val="000000"/>
                <w:sz w:val="18"/>
                <w:szCs w:val="18"/>
              </w:rPr>
              <w:br/>
              <w:t>Duplex: No</w:t>
            </w:r>
            <w:r>
              <w:rPr>
                <w:rFonts w:ascii="Calibri Light" w:hAnsi="Calibri Light" w:cs="Calibri Light"/>
                <w:color w:val="000000"/>
                <w:sz w:val="18"/>
                <w:szCs w:val="18"/>
              </w:rPr>
              <w:br/>
              <w:t>Finish: N/A</w:t>
            </w:r>
            <w:r>
              <w:rPr>
                <w:rFonts w:ascii="Calibri Light" w:hAnsi="Calibri Light" w:cs="Calibri Light"/>
                <w:color w:val="000000"/>
                <w:sz w:val="18"/>
                <w:szCs w:val="18"/>
              </w:rPr>
              <w:br/>
              <w:t>Binding: Glued top extra heavy card back (350 duplex board)</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6,094</w:t>
            </w:r>
          </w:p>
        </w:tc>
      </w:tr>
      <w:tr w:rsidR="008E5EF3" w:rsidRPr="00462F2F" w:rsidTr="008E5EF3">
        <w:trPr>
          <w:cantSplit/>
          <w:trHeight w:val="470"/>
        </w:trPr>
        <w:tc>
          <w:tcPr>
            <w:tcW w:w="277" w:type="pct"/>
            <w:vAlign w:val="center"/>
          </w:tcPr>
          <w:p w:rsidR="008E5EF3" w:rsidRPr="00462F2F" w:rsidRDefault="008E5EF3" w:rsidP="008E5EF3">
            <w:pPr>
              <w:rPr>
                <w:rFonts w:asciiTheme="minorHAnsi" w:hAnsiTheme="minorHAnsi" w:cstheme="minorHAnsi"/>
                <w:lang w:val="en-GB"/>
              </w:rPr>
            </w:pPr>
            <w:r>
              <w:rPr>
                <w:rFonts w:asciiTheme="minorHAnsi" w:hAnsiTheme="minorHAnsi" w:cstheme="minorHAnsi"/>
                <w:lang w:val="en-GB"/>
              </w:rPr>
              <w:t>16</w:t>
            </w:r>
          </w:p>
        </w:tc>
        <w:tc>
          <w:tcPr>
            <w:tcW w:w="1411" w:type="pct"/>
            <w:vAlign w:val="center"/>
          </w:tcPr>
          <w:p w:rsidR="008E5EF3" w:rsidRDefault="008E5EF3" w:rsidP="008E5EF3">
            <w:pPr>
              <w:rPr>
                <w:rFonts w:cs="Calibri"/>
                <w:color w:val="000000"/>
              </w:rPr>
            </w:pPr>
            <w:r>
              <w:rPr>
                <w:rFonts w:cs="Calibri"/>
                <w:color w:val="000000"/>
              </w:rPr>
              <w:t>Photocopying – single (A4)</w:t>
            </w:r>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Finish: None</w:t>
            </w:r>
            <w:r>
              <w:rPr>
                <w:rFonts w:ascii="Calibri Light" w:hAnsi="Calibri Light" w:cs="Calibri Light"/>
                <w:color w:val="000000"/>
                <w:sz w:val="18"/>
                <w:szCs w:val="18"/>
              </w:rPr>
              <w:br/>
              <w:t>Binding: N/A</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3,740</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17</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Photocopying – duplex (A4)</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None</w:t>
            </w:r>
            <w:r>
              <w:rPr>
                <w:rFonts w:ascii="Calibri Light" w:hAnsi="Calibri Light" w:cs="Calibri Light"/>
                <w:color w:val="000000"/>
                <w:sz w:val="18"/>
                <w:szCs w:val="18"/>
              </w:rPr>
              <w:br/>
              <w:t>Binding: N/A</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3,590</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18</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Photocopying – Black and White single (A4)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ing: B/W</w:t>
            </w:r>
            <w:r>
              <w:rPr>
                <w:rFonts w:ascii="Calibri Light" w:hAnsi="Calibri Light" w:cs="Calibri Light"/>
                <w:color w:val="000000"/>
                <w:sz w:val="18"/>
                <w:szCs w:val="18"/>
              </w:rPr>
              <w:br/>
              <w:t>Duplex: No</w:t>
            </w:r>
            <w:r>
              <w:rPr>
                <w:rFonts w:ascii="Calibri Light" w:hAnsi="Calibri Light" w:cs="Calibri Light"/>
                <w:color w:val="000000"/>
                <w:sz w:val="18"/>
                <w:szCs w:val="18"/>
              </w:rPr>
              <w:br/>
              <w:t>Finish: None</w:t>
            </w:r>
            <w:r>
              <w:rPr>
                <w:rFonts w:ascii="Calibri Light" w:hAnsi="Calibri Light" w:cs="Calibri Light"/>
                <w:color w:val="000000"/>
                <w:sz w:val="18"/>
                <w:szCs w:val="18"/>
              </w:rPr>
              <w:br/>
              <w:t>Binding: N/A</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6,275</w:t>
            </w:r>
          </w:p>
        </w:tc>
      </w:tr>
      <w:tr w:rsidR="008E5EF3" w:rsidRPr="00462F2F" w:rsidTr="008E5EF3">
        <w:trPr>
          <w:cantSplit/>
          <w:trHeight w:val="470"/>
        </w:trPr>
        <w:tc>
          <w:tcPr>
            <w:tcW w:w="277" w:type="pct"/>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19</w:t>
            </w:r>
          </w:p>
        </w:tc>
        <w:tc>
          <w:tcPr>
            <w:tcW w:w="1411" w:type="pct"/>
            <w:vAlign w:val="center"/>
          </w:tcPr>
          <w:p w:rsidR="008E5EF3" w:rsidRDefault="008E5EF3" w:rsidP="008E5EF3">
            <w:pPr>
              <w:rPr>
                <w:rFonts w:cs="Calibri"/>
                <w:color w:val="000000"/>
              </w:rPr>
            </w:pPr>
            <w:r>
              <w:rPr>
                <w:rFonts w:cs="Calibri"/>
                <w:color w:val="000000"/>
              </w:rPr>
              <w:t>Photocopying – Black and White duplex (A4)</w:t>
            </w:r>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ing: B/W</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None</w:t>
            </w:r>
            <w:r>
              <w:rPr>
                <w:rFonts w:ascii="Calibri Light" w:hAnsi="Calibri Light" w:cs="Calibri Light"/>
                <w:color w:val="000000"/>
                <w:sz w:val="18"/>
                <w:szCs w:val="18"/>
              </w:rPr>
              <w:br/>
              <w:t>Binding: N/A</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6,275</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20</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Poster A3- no lamination</w:t>
            </w:r>
          </w:p>
        </w:tc>
        <w:tc>
          <w:tcPr>
            <w:tcW w:w="2050" w:type="pct"/>
            <w:tcBorders>
              <w:bottom w:val="single" w:sz="4" w:space="0" w:color="000000" w:themeColor="text1"/>
            </w:tcBorders>
            <w:vAlign w:val="bottom"/>
          </w:tcPr>
          <w:p w:rsidR="008E5EF3" w:rsidRDefault="008E5EF3" w:rsidP="008E5EF3">
            <w:pPr>
              <w:spacing w:after="240"/>
              <w:rPr>
                <w:rFonts w:ascii="Calibri Light" w:hAnsi="Calibri Light" w:cs="Calibri Light"/>
                <w:color w:val="000000"/>
                <w:sz w:val="18"/>
                <w:szCs w:val="18"/>
              </w:rPr>
            </w:pPr>
            <w:r>
              <w:rPr>
                <w:rFonts w:ascii="Calibri Light" w:hAnsi="Calibri Light" w:cs="Calibri Light"/>
                <w:color w:val="000000"/>
                <w:sz w:val="18"/>
                <w:szCs w:val="18"/>
              </w:rPr>
              <w:t>Paper size: A3</w:t>
            </w:r>
            <w:r>
              <w:rPr>
                <w:rFonts w:ascii="Calibri Light" w:hAnsi="Calibri Light" w:cs="Calibri Light"/>
                <w:color w:val="000000"/>
                <w:sz w:val="18"/>
                <w:szCs w:val="18"/>
              </w:rPr>
              <w:br/>
              <w:t xml:space="preserve">Paper weight: 150GSM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Paper type: Art paper</w:t>
            </w:r>
            <w:r>
              <w:rPr>
                <w:rFonts w:ascii="Calibri Light" w:hAnsi="Calibri Light" w:cs="Calibri Light"/>
                <w:color w:val="000000"/>
                <w:sz w:val="18"/>
                <w:szCs w:val="18"/>
              </w:rPr>
              <w:br/>
              <w:t>Binding: N/A</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2,853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21</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Poster A3 with lamination</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A3</w:t>
            </w:r>
            <w:r>
              <w:rPr>
                <w:rFonts w:ascii="Calibri Light" w:hAnsi="Calibri Light" w:cs="Calibri Light"/>
                <w:color w:val="000000"/>
                <w:sz w:val="18"/>
                <w:szCs w:val="18"/>
              </w:rPr>
              <w:br/>
              <w:t xml:space="preserve">Paper weight: 250GSM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Paper type: Art paper with lamination</w:t>
            </w:r>
            <w:r>
              <w:rPr>
                <w:rFonts w:ascii="Calibri Light" w:hAnsi="Calibri Light" w:cs="Calibri Light"/>
                <w:color w:val="000000"/>
                <w:sz w:val="18"/>
                <w:szCs w:val="18"/>
              </w:rPr>
              <w:br/>
              <w:t>Binding: N/A</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1,840</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22</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Poster A2</w:t>
            </w:r>
          </w:p>
        </w:tc>
        <w:tc>
          <w:tcPr>
            <w:tcW w:w="2050" w:type="pct"/>
            <w:tcBorders>
              <w:bottom w:val="single" w:sz="4" w:space="0" w:color="000000" w:themeColor="text1"/>
            </w:tcBorders>
            <w:vAlign w:val="bottom"/>
          </w:tcPr>
          <w:p w:rsidR="008E5EF3" w:rsidRDefault="008E5EF3" w:rsidP="008E5EF3">
            <w:pPr>
              <w:spacing w:after="240"/>
              <w:rPr>
                <w:rFonts w:ascii="Calibri Light" w:hAnsi="Calibri Light" w:cs="Calibri Light"/>
                <w:color w:val="000000"/>
                <w:sz w:val="18"/>
                <w:szCs w:val="18"/>
              </w:rPr>
            </w:pPr>
            <w:r>
              <w:rPr>
                <w:rFonts w:ascii="Calibri Light" w:hAnsi="Calibri Light" w:cs="Calibri Light"/>
                <w:color w:val="000000"/>
                <w:sz w:val="18"/>
                <w:szCs w:val="18"/>
              </w:rPr>
              <w:t>Paper size: A2</w:t>
            </w:r>
            <w:r>
              <w:rPr>
                <w:rFonts w:ascii="Calibri Light" w:hAnsi="Calibri Light" w:cs="Calibri Light"/>
                <w:color w:val="000000"/>
                <w:sz w:val="18"/>
                <w:szCs w:val="18"/>
              </w:rPr>
              <w:br/>
              <w:t xml:space="preserve">Paper weight: 250GSM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Paper type: Art paper</w:t>
            </w:r>
            <w:r>
              <w:rPr>
                <w:rFonts w:ascii="Calibri Light" w:hAnsi="Calibri Light" w:cs="Calibri Light"/>
                <w:color w:val="000000"/>
                <w:sz w:val="18"/>
                <w:szCs w:val="18"/>
              </w:rPr>
              <w:br/>
              <w:t>Binding: N/A</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5,159</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lastRenderedPageBreak/>
              <w:t>23</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Poster A1</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A1</w:t>
            </w:r>
            <w:r>
              <w:rPr>
                <w:rFonts w:ascii="Calibri Light" w:hAnsi="Calibri Light" w:cs="Calibri Light"/>
                <w:color w:val="000000"/>
                <w:sz w:val="18"/>
                <w:szCs w:val="18"/>
              </w:rPr>
              <w:br/>
              <w:t xml:space="preserve">Paper weight: 250GSM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Paper type: Photo paper</w:t>
            </w:r>
            <w:r>
              <w:rPr>
                <w:rFonts w:ascii="Calibri Light" w:hAnsi="Calibri Light" w:cs="Calibri Light"/>
                <w:color w:val="000000"/>
                <w:sz w:val="18"/>
                <w:szCs w:val="18"/>
              </w:rPr>
              <w:br/>
              <w:t>Binding: N/A</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102</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24</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Poster A0</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A0</w:t>
            </w:r>
            <w:r>
              <w:rPr>
                <w:rFonts w:ascii="Calibri Light" w:hAnsi="Calibri Light" w:cs="Calibri Light"/>
                <w:color w:val="000000"/>
                <w:sz w:val="18"/>
                <w:szCs w:val="18"/>
              </w:rPr>
              <w:br/>
              <w:t xml:space="preserve">Paper weight: 250GSM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 xml:space="preserve">Paper type: Photo paper </w:t>
            </w:r>
            <w:r>
              <w:rPr>
                <w:rFonts w:ascii="Calibri Light" w:hAnsi="Calibri Light" w:cs="Calibri Light"/>
                <w:color w:val="000000"/>
                <w:sz w:val="18"/>
                <w:szCs w:val="18"/>
              </w:rPr>
              <w:br/>
              <w:t>Binding: N/A</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25</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Banners (1x1)</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Size: Per meter square 1x1m </w:t>
            </w:r>
            <w:r>
              <w:rPr>
                <w:rFonts w:ascii="Calibri Light" w:hAnsi="Calibri Light" w:cs="Calibri Light"/>
                <w:color w:val="000000"/>
                <w:sz w:val="18"/>
                <w:szCs w:val="18"/>
              </w:rPr>
              <w:br/>
              <w:t xml:space="preserve">Weight: 440GSM Banner PVC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Eyelets: Approx. 50cm intervals</w:t>
            </w:r>
            <w:r>
              <w:rPr>
                <w:rFonts w:ascii="Calibri Light" w:hAnsi="Calibri Light" w:cs="Calibri Light"/>
                <w:color w:val="000000"/>
                <w:sz w:val="18"/>
                <w:szCs w:val="18"/>
              </w:rPr>
              <w:br/>
              <w:t>Safety area: 36mm (to account for hemming and eyelets)</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289</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26</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Transparent stickers (small)</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Material: UV Resistant Transparency</w:t>
            </w:r>
            <w:r>
              <w:rPr>
                <w:rFonts w:ascii="Calibri Light" w:hAnsi="Calibri Light" w:cs="Calibri Light"/>
                <w:color w:val="000000"/>
                <w:sz w:val="18"/>
                <w:szCs w:val="18"/>
              </w:rPr>
              <w:br/>
              <w:t xml:space="preserve">Sticker size: Per meter square </w:t>
            </w:r>
            <w:r>
              <w:rPr>
                <w:rFonts w:ascii="Calibri Light" w:hAnsi="Calibri Light" w:cs="Calibri Light"/>
                <w:color w:val="000000"/>
                <w:sz w:val="18"/>
                <w:szCs w:val="18"/>
              </w:rPr>
              <w:br/>
              <w:t>Sticker weight: 140 gm</w:t>
            </w:r>
            <w:r>
              <w:rPr>
                <w:rFonts w:ascii="Calibri Light" w:hAnsi="Calibri Light" w:cs="Calibri Light"/>
                <w:color w:val="000000"/>
                <w:sz w:val="18"/>
                <w:szCs w:val="18"/>
              </w:rPr>
              <w:br/>
              <w:t xml:space="preserve">Material </w:t>
            </w:r>
            <w:r w:rsidR="00B861D4">
              <w:rPr>
                <w:rFonts w:ascii="Calibri Light" w:hAnsi="Calibri Light" w:cs="Calibri Light"/>
                <w:color w:val="000000"/>
                <w:sz w:val="18"/>
                <w:szCs w:val="18"/>
              </w:rPr>
              <w:t>color</w:t>
            </w:r>
            <w:r>
              <w:rPr>
                <w:rFonts w:ascii="Calibri Light" w:hAnsi="Calibri Light" w:cs="Calibri Light"/>
                <w:color w:val="000000"/>
                <w:sz w:val="18"/>
                <w:szCs w:val="18"/>
              </w:rPr>
              <w:t>: Transparent</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N/A</w:t>
            </w:r>
            <w:r>
              <w:rPr>
                <w:rFonts w:ascii="Calibri Light" w:hAnsi="Calibri Light" w:cs="Calibri Light"/>
                <w:color w:val="000000"/>
                <w:sz w:val="18"/>
                <w:szCs w:val="18"/>
              </w:rPr>
              <w:br/>
              <w:t>Finish: Gloss</w:t>
            </w:r>
            <w:r>
              <w:rPr>
                <w:rFonts w:ascii="Calibri Light" w:hAnsi="Calibri Light" w:cs="Calibri Light"/>
                <w:color w:val="000000"/>
                <w:sz w:val="18"/>
                <w:szCs w:val="18"/>
              </w:rPr>
              <w:br/>
              <w:t>Binding: N/A</w:t>
            </w:r>
            <w:r>
              <w:rPr>
                <w:rFonts w:ascii="Calibri Light" w:hAnsi="Calibri Light" w:cs="Calibri Light"/>
                <w:color w:val="000000"/>
                <w:sz w:val="18"/>
                <w:szCs w:val="18"/>
              </w:rPr>
              <w:br/>
              <w:t xml:space="preserve">Printing: indoor printing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700</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27</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Stickers (small)</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Material: UV Resistant vinyl</w:t>
            </w:r>
            <w:r>
              <w:rPr>
                <w:rFonts w:ascii="Calibri Light" w:hAnsi="Calibri Light" w:cs="Calibri Light"/>
                <w:color w:val="000000"/>
                <w:sz w:val="18"/>
                <w:szCs w:val="18"/>
              </w:rPr>
              <w:br/>
              <w:t>Sticker size: 30x25cm</w:t>
            </w:r>
            <w:r>
              <w:rPr>
                <w:rFonts w:ascii="Calibri Light" w:hAnsi="Calibri Light" w:cs="Calibri Light"/>
                <w:color w:val="000000"/>
                <w:sz w:val="18"/>
                <w:szCs w:val="18"/>
              </w:rPr>
              <w:br/>
              <w:t>Sticker weight: 140 gm</w:t>
            </w:r>
            <w:r>
              <w:rPr>
                <w:rFonts w:ascii="Calibri Light" w:hAnsi="Calibri Light" w:cs="Calibri Light"/>
                <w:color w:val="000000"/>
                <w:sz w:val="18"/>
                <w:szCs w:val="18"/>
              </w:rPr>
              <w:br/>
              <w:t xml:space="preserve">Material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coloring</w:t>
            </w:r>
            <w:r>
              <w:rPr>
                <w:rFonts w:ascii="Calibri Light" w:hAnsi="Calibri Light" w:cs="Calibri Light"/>
                <w:color w:val="000000"/>
                <w:sz w:val="18"/>
                <w:szCs w:val="18"/>
              </w:rPr>
              <w:t xml:space="preserve">: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N/A</w:t>
            </w:r>
            <w:r>
              <w:rPr>
                <w:rFonts w:ascii="Calibri Light" w:hAnsi="Calibri Light" w:cs="Calibri Light"/>
                <w:color w:val="000000"/>
                <w:sz w:val="18"/>
                <w:szCs w:val="18"/>
              </w:rPr>
              <w:br/>
              <w:t>Finish: Gloss</w:t>
            </w:r>
            <w:r>
              <w:rPr>
                <w:rFonts w:ascii="Calibri Light" w:hAnsi="Calibri Light" w:cs="Calibri Light"/>
                <w:color w:val="000000"/>
                <w:sz w:val="18"/>
                <w:szCs w:val="18"/>
              </w:rPr>
              <w:br/>
              <w:t>Binding: N/A</w:t>
            </w:r>
            <w:r>
              <w:rPr>
                <w:rFonts w:ascii="Calibri Light" w:hAnsi="Calibri Light" w:cs="Calibri Light"/>
                <w:color w:val="000000"/>
                <w:sz w:val="18"/>
                <w:szCs w:val="18"/>
              </w:rPr>
              <w:br/>
              <w:t xml:space="preserve">Printing: indoor printing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2,532</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28</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Stickers (Large)</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Material: UV Resistant vinyl</w:t>
            </w:r>
            <w:r>
              <w:rPr>
                <w:rFonts w:ascii="Calibri Light" w:hAnsi="Calibri Light" w:cs="Calibri Light"/>
                <w:color w:val="000000"/>
                <w:sz w:val="18"/>
                <w:szCs w:val="18"/>
              </w:rPr>
              <w:br/>
              <w:t>Sticker size: 42x28cm</w:t>
            </w:r>
            <w:r>
              <w:rPr>
                <w:rFonts w:ascii="Calibri Light" w:hAnsi="Calibri Light" w:cs="Calibri Light"/>
                <w:color w:val="000000"/>
                <w:sz w:val="18"/>
                <w:szCs w:val="18"/>
              </w:rPr>
              <w:br/>
              <w:t>Sticker weight: 200 microns</w:t>
            </w:r>
            <w:r>
              <w:rPr>
                <w:rFonts w:ascii="Calibri Light" w:hAnsi="Calibri Light" w:cs="Calibri Light"/>
                <w:color w:val="000000"/>
                <w:sz w:val="18"/>
                <w:szCs w:val="18"/>
              </w:rPr>
              <w:br/>
              <w:t xml:space="preserve">Material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coloring</w:t>
            </w:r>
            <w:r>
              <w:rPr>
                <w:rFonts w:ascii="Calibri Light" w:hAnsi="Calibri Light" w:cs="Calibri Light"/>
                <w:color w:val="000000"/>
                <w:sz w:val="18"/>
                <w:szCs w:val="18"/>
              </w:rPr>
              <w:t xml:space="preserve">: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N/A</w:t>
            </w:r>
            <w:r>
              <w:rPr>
                <w:rFonts w:ascii="Calibri Light" w:hAnsi="Calibri Light" w:cs="Calibri Light"/>
                <w:color w:val="000000"/>
                <w:sz w:val="18"/>
                <w:szCs w:val="18"/>
              </w:rPr>
              <w:br/>
              <w:t>Finish: Gloss</w:t>
            </w:r>
            <w:r>
              <w:rPr>
                <w:rFonts w:ascii="Calibri Light" w:hAnsi="Calibri Light" w:cs="Calibri Light"/>
                <w:color w:val="000000"/>
                <w:sz w:val="18"/>
                <w:szCs w:val="18"/>
              </w:rPr>
              <w:br/>
              <w:t>Binding: N/A</w:t>
            </w:r>
            <w:r>
              <w:rPr>
                <w:rFonts w:ascii="Calibri Light" w:hAnsi="Calibri Light" w:cs="Calibri Light"/>
                <w:color w:val="000000"/>
                <w:sz w:val="18"/>
                <w:szCs w:val="18"/>
              </w:rPr>
              <w:br/>
              <w:t xml:space="preserve">Printing: indoor printing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1,163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29</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Calendar A2</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A2</w:t>
            </w:r>
            <w:r>
              <w:rPr>
                <w:rFonts w:ascii="Calibri Light" w:hAnsi="Calibri Light" w:cs="Calibri Light"/>
                <w:color w:val="000000"/>
                <w:sz w:val="18"/>
                <w:szCs w:val="18"/>
              </w:rPr>
              <w:br/>
              <w:t xml:space="preserve">Paper weight: 250 gm </w:t>
            </w:r>
            <w:r>
              <w:rPr>
                <w:rFonts w:ascii="Calibri Light" w:hAnsi="Calibri Light" w:cs="Calibri Light"/>
                <w:color w:val="000000"/>
                <w:sz w:val="18"/>
                <w:szCs w:val="18"/>
              </w:rPr>
              <w:br/>
              <w:t xml:space="preserve">Paper </w:t>
            </w:r>
            <w:r w:rsidR="00B861D4">
              <w:rPr>
                <w:rFonts w:ascii="Calibri Light" w:hAnsi="Calibri Light" w:cs="Calibri Light"/>
                <w:color w:val="000000"/>
                <w:sz w:val="18"/>
                <w:szCs w:val="18"/>
              </w:rPr>
              <w:t>color</w:t>
            </w:r>
            <w:r>
              <w:rPr>
                <w:rFonts w:ascii="Calibri Light" w:hAnsi="Calibri Light" w:cs="Calibri Light"/>
                <w:color w:val="000000"/>
                <w:sz w:val="18"/>
                <w:szCs w:val="18"/>
              </w:rPr>
              <w:t>: white</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No</w:t>
            </w:r>
            <w:r>
              <w:rPr>
                <w:rFonts w:ascii="Calibri Light" w:hAnsi="Calibri Light" w:cs="Calibri Light"/>
                <w:color w:val="000000"/>
                <w:sz w:val="18"/>
                <w:szCs w:val="18"/>
              </w:rPr>
              <w:br/>
              <w:t>Finish: Matt lamination with ring</w:t>
            </w:r>
            <w:r>
              <w:rPr>
                <w:rFonts w:ascii="Calibri Light" w:hAnsi="Calibri Light" w:cs="Calibri Light"/>
                <w:color w:val="000000"/>
                <w:sz w:val="18"/>
                <w:szCs w:val="18"/>
              </w:rPr>
              <w:br/>
              <w:t xml:space="preserve">Paper amount: 14 leaves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989</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lastRenderedPageBreak/>
              <w:t>30</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Pen with NRC logo</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Material; color: black</w:t>
            </w:r>
            <w:r>
              <w:rPr>
                <w:rFonts w:ascii="Calibri Light" w:hAnsi="Calibri Light" w:cs="Calibri Light"/>
                <w:color w:val="000000"/>
                <w:sz w:val="18"/>
                <w:szCs w:val="18"/>
              </w:rPr>
              <w:br/>
              <w:t xml:space="preserve">Material type: Mika </w:t>
            </w:r>
            <w:r>
              <w:rPr>
                <w:rFonts w:ascii="Calibri Light" w:hAnsi="Calibri Light" w:cs="Calibri Light"/>
                <w:color w:val="000000"/>
                <w:sz w:val="18"/>
                <w:szCs w:val="18"/>
              </w:rPr>
              <w:br/>
              <w:t>Logo; NRC's horizontal logo, aligned left</w:t>
            </w:r>
            <w:r>
              <w:rPr>
                <w:rFonts w:ascii="Calibri Light" w:hAnsi="Calibri Light" w:cs="Calibri Light"/>
                <w:color w:val="000000"/>
                <w:sz w:val="18"/>
                <w:szCs w:val="18"/>
              </w:rPr>
              <w:br/>
              <w:t>Color: orange in Pantone 021, text in white</w:t>
            </w:r>
            <w:r>
              <w:rPr>
                <w:rFonts w:ascii="Calibri Light" w:hAnsi="Calibri Light" w:cs="Calibri Light"/>
                <w:color w:val="000000"/>
                <w:sz w:val="18"/>
                <w:szCs w:val="18"/>
              </w:rPr>
              <w:br/>
              <w:t>Additional details</w:t>
            </w:r>
            <w:r>
              <w:rPr>
                <w:rFonts w:ascii="Calibri Light" w:hAnsi="Calibri Light" w:cs="Calibri Light"/>
                <w:color w:val="000000"/>
                <w:sz w:val="18"/>
                <w:szCs w:val="18"/>
              </w:rPr>
              <w:br/>
              <w:t xml:space="preserve">print method: UV print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2,253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31</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General Receipt Note(GRN)</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Size:  A4</w:t>
            </w:r>
            <w:r>
              <w:rPr>
                <w:rFonts w:ascii="Calibri Light" w:hAnsi="Calibri Light" w:cs="Calibri Light"/>
                <w:color w:val="000000"/>
                <w:sz w:val="18"/>
                <w:szCs w:val="18"/>
              </w:rPr>
              <w:br/>
              <w:t xml:space="preserve">Type of paper: Self carbon Paper, with 4 leaf, </w:t>
            </w:r>
            <w:r>
              <w:rPr>
                <w:rFonts w:ascii="Calibri Light" w:hAnsi="Calibri Light" w:cs="Calibri Light"/>
                <w:color w:val="000000"/>
                <w:sz w:val="18"/>
                <w:szCs w:val="18"/>
              </w:rPr>
              <w:br/>
              <w:t>Color:  2 color</w:t>
            </w:r>
            <w:r>
              <w:rPr>
                <w:rFonts w:ascii="Calibri Light" w:hAnsi="Calibri Light" w:cs="Calibri Light"/>
                <w:color w:val="000000"/>
                <w:sz w:val="18"/>
                <w:szCs w:val="18"/>
              </w:rPr>
              <w:br/>
              <w:t xml:space="preserve">Pages: 50 leaf and pre-numbered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pad</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533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32</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Waybill pad</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Size:  A4</w:t>
            </w:r>
            <w:r>
              <w:rPr>
                <w:rFonts w:ascii="Calibri Light" w:hAnsi="Calibri Light" w:cs="Calibri Light"/>
                <w:color w:val="000000"/>
                <w:sz w:val="18"/>
                <w:szCs w:val="18"/>
              </w:rPr>
              <w:br/>
              <w:t xml:space="preserve">Type of paper: Self carbon Paper, with 4 leaf, </w:t>
            </w:r>
            <w:r>
              <w:rPr>
                <w:rFonts w:ascii="Calibri Light" w:hAnsi="Calibri Light" w:cs="Calibri Light"/>
                <w:color w:val="000000"/>
                <w:sz w:val="18"/>
                <w:szCs w:val="18"/>
              </w:rPr>
              <w:br/>
              <w:t>Color:  2 color</w:t>
            </w:r>
            <w:r>
              <w:rPr>
                <w:rFonts w:ascii="Calibri Light" w:hAnsi="Calibri Light" w:cs="Calibri Light"/>
                <w:color w:val="000000"/>
                <w:sz w:val="18"/>
                <w:szCs w:val="18"/>
              </w:rPr>
              <w:br/>
              <w:t xml:space="preserve">Pages: 50 leaf and pre-numbered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pad</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183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33</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Stock request Pads</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Size: A4</w:t>
            </w:r>
            <w:r>
              <w:rPr>
                <w:rFonts w:ascii="Calibri Light" w:hAnsi="Calibri Light" w:cs="Calibri Light"/>
                <w:color w:val="000000"/>
                <w:sz w:val="18"/>
                <w:szCs w:val="18"/>
              </w:rPr>
              <w:br/>
              <w:t xml:space="preserve">Type of paper:  Self carbon Paper, with 3 leaf, </w:t>
            </w:r>
            <w:r>
              <w:rPr>
                <w:rFonts w:ascii="Calibri Light" w:hAnsi="Calibri Light" w:cs="Calibri Light"/>
                <w:color w:val="000000"/>
                <w:sz w:val="18"/>
                <w:szCs w:val="18"/>
              </w:rPr>
              <w:br/>
              <w:t>Color:  2 color</w:t>
            </w:r>
            <w:r>
              <w:rPr>
                <w:rFonts w:ascii="Calibri Light" w:hAnsi="Calibri Light" w:cs="Calibri Light"/>
                <w:color w:val="000000"/>
                <w:sz w:val="18"/>
                <w:szCs w:val="18"/>
              </w:rPr>
              <w:br/>
              <w:t xml:space="preserve">Pages: 50 leaf and pre-numbered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pad</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295</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34</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Purchase requisition Pad</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Size: A4</w:t>
            </w:r>
            <w:r>
              <w:rPr>
                <w:rFonts w:ascii="Calibri Light" w:hAnsi="Calibri Light" w:cs="Calibri Light"/>
                <w:color w:val="000000"/>
                <w:sz w:val="18"/>
                <w:szCs w:val="18"/>
              </w:rPr>
              <w:br/>
              <w:t xml:space="preserve">Type of paper:  Self carbon Paper, with 3 leaf, </w:t>
            </w:r>
            <w:r>
              <w:rPr>
                <w:rFonts w:ascii="Calibri Light" w:hAnsi="Calibri Light" w:cs="Calibri Light"/>
                <w:color w:val="000000"/>
                <w:sz w:val="18"/>
                <w:szCs w:val="18"/>
              </w:rPr>
              <w:br/>
              <w:t>Color:  2 color</w:t>
            </w:r>
            <w:r>
              <w:rPr>
                <w:rFonts w:ascii="Calibri Light" w:hAnsi="Calibri Light" w:cs="Calibri Light"/>
                <w:color w:val="000000"/>
                <w:sz w:val="18"/>
                <w:szCs w:val="18"/>
              </w:rPr>
              <w:br/>
              <w:t xml:space="preserve">Pages: 50 leaf and pre-numbered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pad</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270</w:t>
            </w:r>
          </w:p>
        </w:tc>
      </w:tr>
      <w:tr w:rsidR="008E5EF3" w:rsidRPr="00462F2F" w:rsidTr="008E5EF3">
        <w:trPr>
          <w:cantSplit/>
          <w:trHeight w:val="1133"/>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35</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Purchase order Pad</w:t>
            </w:r>
          </w:p>
        </w:tc>
        <w:tc>
          <w:tcPr>
            <w:tcW w:w="2050" w:type="pct"/>
            <w:tcBorders>
              <w:bottom w:val="single" w:sz="4" w:space="0" w:color="000000" w:themeColor="text1"/>
            </w:tcBorders>
            <w:vAlign w:val="bottom"/>
          </w:tcPr>
          <w:p w:rsidR="008E5EF3" w:rsidRDefault="008E5EF3" w:rsidP="008E5EF3">
            <w:pPr>
              <w:spacing w:after="240"/>
              <w:rPr>
                <w:rFonts w:ascii="Calibri Light" w:hAnsi="Calibri Light" w:cs="Calibri Light"/>
                <w:color w:val="000000"/>
                <w:sz w:val="18"/>
                <w:szCs w:val="18"/>
              </w:rPr>
            </w:pPr>
            <w:r>
              <w:rPr>
                <w:rFonts w:ascii="Calibri Light" w:hAnsi="Calibri Light" w:cs="Calibri Light"/>
                <w:color w:val="000000"/>
                <w:sz w:val="18"/>
                <w:szCs w:val="18"/>
              </w:rPr>
              <w:t>Size: A4</w:t>
            </w:r>
            <w:r>
              <w:rPr>
                <w:rFonts w:ascii="Calibri Light" w:hAnsi="Calibri Light" w:cs="Calibri Light"/>
                <w:color w:val="000000"/>
                <w:sz w:val="18"/>
                <w:szCs w:val="18"/>
              </w:rPr>
              <w:br/>
              <w:t xml:space="preserve">Type of paper:  Self carbon paper, 2 side print, with 3 leaf copy, </w:t>
            </w:r>
            <w:r>
              <w:rPr>
                <w:rFonts w:ascii="Calibri Light" w:hAnsi="Calibri Light" w:cs="Calibri Light"/>
                <w:color w:val="000000"/>
                <w:sz w:val="18"/>
                <w:szCs w:val="18"/>
              </w:rPr>
              <w:br/>
              <w:t>Color:  2 color</w:t>
            </w:r>
            <w:r>
              <w:rPr>
                <w:rFonts w:ascii="Calibri Light" w:hAnsi="Calibri Light" w:cs="Calibri Light"/>
                <w:color w:val="000000"/>
                <w:sz w:val="18"/>
                <w:szCs w:val="18"/>
              </w:rPr>
              <w:br/>
              <w:t xml:space="preserve">Pages: 50 leaf and pre-numbered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pad</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208</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36</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Log Sheet Pad</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Size: A4</w:t>
            </w:r>
            <w:r>
              <w:rPr>
                <w:rFonts w:ascii="Calibri Light" w:hAnsi="Calibri Light" w:cs="Calibri Light"/>
                <w:color w:val="000000"/>
                <w:sz w:val="18"/>
                <w:szCs w:val="18"/>
              </w:rPr>
              <w:br/>
              <w:t xml:space="preserve">Type of paper:  Self carbon paper, with 1 leaf copy, </w:t>
            </w:r>
            <w:r>
              <w:rPr>
                <w:rFonts w:ascii="Calibri Light" w:hAnsi="Calibri Light" w:cs="Calibri Light"/>
                <w:color w:val="000000"/>
                <w:sz w:val="18"/>
                <w:szCs w:val="18"/>
              </w:rPr>
              <w:br/>
              <w:t>Color:  2 color</w:t>
            </w:r>
            <w:r>
              <w:rPr>
                <w:rFonts w:ascii="Calibri Light" w:hAnsi="Calibri Light" w:cs="Calibri Light"/>
                <w:color w:val="000000"/>
                <w:sz w:val="18"/>
                <w:szCs w:val="18"/>
              </w:rPr>
              <w:br/>
              <w:t xml:space="preserve">Pages: 50 leaf and pre-numbered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pad</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178</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37</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Vehicle Fueling Coupon Pad</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Size: A5</w:t>
            </w:r>
            <w:r>
              <w:rPr>
                <w:rFonts w:ascii="Calibri Light" w:hAnsi="Calibri Light" w:cs="Calibri Light"/>
                <w:color w:val="000000"/>
                <w:sz w:val="18"/>
                <w:szCs w:val="18"/>
              </w:rPr>
              <w:br/>
              <w:t>Type of paper:  Self carbon paper, with 3 leaf copy,</w:t>
            </w:r>
            <w:r>
              <w:rPr>
                <w:rFonts w:ascii="Calibri Light" w:hAnsi="Calibri Light" w:cs="Calibri Light"/>
                <w:color w:val="000000"/>
                <w:sz w:val="18"/>
                <w:szCs w:val="18"/>
              </w:rPr>
              <w:br/>
              <w:t xml:space="preserve"> Color:  2 color</w:t>
            </w:r>
            <w:r>
              <w:rPr>
                <w:rFonts w:ascii="Calibri Light" w:hAnsi="Calibri Light" w:cs="Calibri Light"/>
                <w:color w:val="000000"/>
                <w:sz w:val="18"/>
                <w:szCs w:val="18"/>
              </w:rPr>
              <w:br/>
              <w:t xml:space="preserve">Pages: 50 leaf and pre-numbered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pad</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254</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38</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Office signage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Fabric: Mika with engraving </w:t>
            </w:r>
            <w:r>
              <w:rPr>
                <w:rFonts w:ascii="Calibri Light" w:hAnsi="Calibri Light" w:cs="Calibri Light"/>
                <w:color w:val="000000"/>
                <w:sz w:val="18"/>
                <w:szCs w:val="18"/>
              </w:rPr>
              <w:br/>
              <w:t xml:space="preserve">Size: 30 cm (width) x 15 cm (height)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153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39</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Sign post (single side)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Frame</w:t>
            </w:r>
            <w:r>
              <w:rPr>
                <w:rFonts w:ascii="Calibri Light" w:hAnsi="Calibri Light" w:cs="Calibri Light"/>
                <w:color w:val="000000"/>
                <w:sz w:val="18"/>
                <w:szCs w:val="18"/>
              </w:rPr>
              <w:br/>
              <w:t xml:space="preserve">Size: 1.5 m x 1 m, Flat iron sheet with frame   </w:t>
            </w:r>
            <w:r>
              <w:rPr>
                <w:rFonts w:ascii="Calibri Light" w:hAnsi="Calibri Light" w:cs="Calibri Light"/>
                <w:color w:val="000000"/>
                <w:sz w:val="18"/>
                <w:szCs w:val="18"/>
              </w:rPr>
              <w:br/>
              <w:t xml:space="preserve">Stand - Two stands with, 2.4 m above the ground </w:t>
            </w:r>
            <w:r>
              <w:rPr>
                <w:rFonts w:ascii="Calibri Light" w:hAnsi="Calibri Light" w:cs="Calibri Light"/>
                <w:color w:val="000000"/>
                <w:sz w:val="18"/>
                <w:szCs w:val="18"/>
              </w:rPr>
              <w:br/>
              <w:t xml:space="preserve">              0.60 m below the ground </w:t>
            </w:r>
            <w:r>
              <w:rPr>
                <w:rFonts w:ascii="Calibri Light" w:hAnsi="Calibri Light" w:cs="Calibri Light"/>
                <w:color w:val="000000"/>
                <w:sz w:val="18"/>
                <w:szCs w:val="18"/>
              </w:rPr>
              <w:br/>
              <w:t xml:space="preserve">Thickness of the stand 40x40x 2.0 mm </w:t>
            </w:r>
            <w:r>
              <w:rPr>
                <w:rFonts w:ascii="Calibri Light" w:hAnsi="Calibri Light" w:cs="Calibri Light"/>
                <w:color w:val="000000"/>
                <w:sz w:val="18"/>
                <w:szCs w:val="18"/>
              </w:rPr>
              <w:br/>
              <w:t xml:space="preserve">Print </w:t>
            </w:r>
            <w:r>
              <w:rPr>
                <w:rFonts w:ascii="Calibri Light" w:hAnsi="Calibri Light" w:cs="Calibri Light"/>
                <w:color w:val="000000"/>
                <w:sz w:val="18"/>
                <w:szCs w:val="18"/>
              </w:rPr>
              <w:br/>
              <w:t xml:space="preserve">• Printing type, Full color with logos and text, </w:t>
            </w:r>
            <w:r>
              <w:rPr>
                <w:rFonts w:ascii="Calibri Light" w:hAnsi="Calibri Light" w:cs="Calibri Light"/>
                <w:color w:val="000000"/>
                <w:sz w:val="18"/>
                <w:szCs w:val="18"/>
              </w:rPr>
              <w:br/>
              <w:t xml:space="preserve"> Painting on the iron, single face</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10</w:t>
            </w:r>
          </w:p>
        </w:tc>
      </w:tr>
      <w:tr w:rsidR="008E5EF3" w:rsidRPr="00462F2F" w:rsidTr="008E5EF3">
        <w:trPr>
          <w:cantSplit/>
          <w:trHeight w:val="470"/>
        </w:trPr>
        <w:tc>
          <w:tcPr>
            <w:tcW w:w="277" w:type="pct"/>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t>40</w:t>
            </w:r>
          </w:p>
        </w:tc>
        <w:tc>
          <w:tcPr>
            <w:tcW w:w="1411" w:type="pct"/>
            <w:vAlign w:val="center"/>
          </w:tcPr>
          <w:p w:rsidR="008E5EF3" w:rsidRDefault="008E5EF3" w:rsidP="008E5EF3">
            <w:pPr>
              <w:rPr>
                <w:rFonts w:cs="Calibri"/>
                <w:color w:val="000000"/>
              </w:rPr>
            </w:pPr>
            <w:r>
              <w:rPr>
                <w:rFonts w:cs="Calibri"/>
                <w:color w:val="000000"/>
              </w:rPr>
              <w:t xml:space="preserve">Sign post (double side) </w:t>
            </w:r>
          </w:p>
        </w:tc>
        <w:tc>
          <w:tcPr>
            <w:tcW w:w="2050" w:type="pct"/>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Frame</w:t>
            </w:r>
            <w:r>
              <w:rPr>
                <w:rFonts w:ascii="Calibri Light" w:hAnsi="Calibri Light" w:cs="Calibri Light"/>
                <w:color w:val="000000"/>
                <w:sz w:val="18"/>
                <w:szCs w:val="18"/>
              </w:rPr>
              <w:br/>
              <w:t xml:space="preserve">Size: 1.5 m x 1 m, Flat iron sheet with frame   </w:t>
            </w:r>
            <w:r>
              <w:rPr>
                <w:rFonts w:ascii="Calibri Light" w:hAnsi="Calibri Light" w:cs="Calibri Light"/>
                <w:color w:val="000000"/>
                <w:sz w:val="18"/>
                <w:szCs w:val="18"/>
              </w:rPr>
              <w:br/>
              <w:t xml:space="preserve">Stand - Two stands with, 2.4 m above the ground </w:t>
            </w:r>
            <w:r>
              <w:rPr>
                <w:rFonts w:ascii="Calibri Light" w:hAnsi="Calibri Light" w:cs="Calibri Light"/>
                <w:color w:val="000000"/>
                <w:sz w:val="18"/>
                <w:szCs w:val="18"/>
              </w:rPr>
              <w:br/>
              <w:t xml:space="preserve">              0.60 m below the ground </w:t>
            </w:r>
            <w:r>
              <w:rPr>
                <w:rFonts w:ascii="Calibri Light" w:hAnsi="Calibri Light" w:cs="Calibri Light"/>
                <w:color w:val="000000"/>
                <w:sz w:val="18"/>
                <w:szCs w:val="18"/>
              </w:rPr>
              <w:br/>
              <w:t>Thickness of the stand 40x40 mm x2.0</w:t>
            </w:r>
            <w:r>
              <w:rPr>
                <w:rFonts w:ascii="Calibri Light" w:hAnsi="Calibri Light" w:cs="Calibri Light"/>
                <w:color w:val="000000"/>
                <w:sz w:val="18"/>
                <w:szCs w:val="18"/>
              </w:rPr>
              <w:br/>
              <w:t xml:space="preserve">Print </w:t>
            </w:r>
            <w:r>
              <w:rPr>
                <w:rFonts w:ascii="Calibri Light" w:hAnsi="Calibri Light" w:cs="Calibri Light"/>
                <w:color w:val="000000"/>
                <w:sz w:val="18"/>
                <w:szCs w:val="18"/>
              </w:rPr>
              <w:br/>
              <w:t xml:space="preserve">• Printing type, Full color with logos and text, </w:t>
            </w:r>
            <w:r>
              <w:rPr>
                <w:rFonts w:ascii="Calibri Light" w:hAnsi="Calibri Light" w:cs="Calibri Light"/>
                <w:color w:val="000000"/>
                <w:sz w:val="18"/>
                <w:szCs w:val="18"/>
              </w:rPr>
              <w:br/>
              <w:t xml:space="preserve"> Painting on the iron, double face</w:t>
            </w:r>
          </w:p>
        </w:tc>
        <w:tc>
          <w:tcPr>
            <w:tcW w:w="608" w:type="pct"/>
            <w:vAlign w:val="center"/>
          </w:tcPr>
          <w:p w:rsidR="008E5EF3" w:rsidRDefault="008E5EF3" w:rsidP="008E5EF3">
            <w:pPr>
              <w:jc w:val="center"/>
              <w:rPr>
                <w:rFonts w:cs="Calibri"/>
                <w:color w:val="000000"/>
              </w:rPr>
            </w:pPr>
            <w:r>
              <w:rPr>
                <w:rFonts w:cs="Calibri"/>
                <w:color w:val="000000"/>
              </w:rPr>
              <w:t>pcs</w:t>
            </w:r>
          </w:p>
        </w:tc>
        <w:tc>
          <w:tcPr>
            <w:tcW w:w="654" w:type="pct"/>
            <w:vAlign w:val="center"/>
          </w:tcPr>
          <w:p w:rsidR="008E5EF3" w:rsidRDefault="008E5EF3" w:rsidP="008E5EF3">
            <w:pPr>
              <w:jc w:val="center"/>
              <w:rPr>
                <w:rFonts w:cs="Calibri"/>
                <w:color w:val="000000"/>
              </w:rPr>
            </w:pPr>
            <w:r>
              <w:rPr>
                <w:rFonts w:cs="Calibri"/>
                <w:color w:val="000000"/>
              </w:rPr>
              <w:t>163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8E5EF3" w:rsidP="008E5EF3">
            <w:pPr>
              <w:rPr>
                <w:rFonts w:asciiTheme="minorHAnsi" w:hAnsiTheme="minorHAnsi" w:cstheme="minorHAnsi"/>
                <w:lang w:val="en-GB"/>
              </w:rPr>
            </w:pPr>
            <w:r>
              <w:rPr>
                <w:rFonts w:asciiTheme="minorHAnsi" w:hAnsiTheme="minorHAnsi" w:cstheme="minorHAnsi"/>
                <w:lang w:val="en-GB"/>
              </w:rPr>
              <w:lastRenderedPageBreak/>
              <w:t>41</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Manual with metal spiral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 (closed size)</w:t>
            </w:r>
            <w:r>
              <w:rPr>
                <w:rFonts w:ascii="Calibri Light" w:hAnsi="Calibri Light" w:cs="Calibri Light"/>
                <w:color w:val="000000"/>
                <w:sz w:val="18"/>
                <w:szCs w:val="18"/>
              </w:rPr>
              <w:br/>
              <w:t>Binding: Saddle Stitched OR metal spiral</w:t>
            </w:r>
            <w:r>
              <w:rPr>
                <w:rFonts w:ascii="Calibri Light" w:hAnsi="Calibri Light" w:cs="Calibri Light"/>
                <w:color w:val="000000"/>
                <w:sz w:val="18"/>
                <w:szCs w:val="18"/>
              </w:rPr>
              <w:br/>
              <w:t>Typical print run: 1,000</w:t>
            </w:r>
            <w:r>
              <w:rPr>
                <w:rFonts w:ascii="Calibri Light" w:hAnsi="Calibri Light" w:cs="Calibri Light"/>
                <w:color w:val="000000"/>
                <w:sz w:val="18"/>
                <w:szCs w:val="18"/>
              </w:rPr>
              <w:br/>
              <w:t>Cover/ outer page</w:t>
            </w:r>
            <w:r>
              <w:rPr>
                <w:rFonts w:ascii="Calibri Light" w:hAnsi="Calibri Light" w:cs="Calibri Light"/>
                <w:color w:val="000000"/>
                <w:sz w:val="18"/>
                <w:szCs w:val="18"/>
              </w:rPr>
              <w:br/>
              <w:t>Paper weight: 250GSM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 xml:space="preserve">Finish: Matt lamination </w:t>
            </w:r>
            <w:r>
              <w:rPr>
                <w:rFonts w:ascii="Calibri Light" w:hAnsi="Calibri Light" w:cs="Calibri Light"/>
                <w:color w:val="000000"/>
                <w:sz w:val="18"/>
                <w:szCs w:val="18"/>
              </w:rPr>
              <w:br/>
              <w:t>Inside pages</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No lamination</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23</w:t>
            </w:r>
          </w:p>
        </w:tc>
      </w:tr>
      <w:tr w:rsidR="008E5EF3" w:rsidRPr="00462F2F" w:rsidTr="00B861D4">
        <w:trPr>
          <w:cantSplit/>
          <w:trHeight w:val="470"/>
        </w:trPr>
        <w:tc>
          <w:tcPr>
            <w:tcW w:w="277" w:type="pct"/>
            <w:tcBorders>
              <w:left w:val="single" w:sz="4" w:space="0" w:color="auto"/>
              <w:bottom w:val="single" w:sz="4" w:space="0" w:color="000000" w:themeColor="text1"/>
            </w:tcBorders>
            <w:vAlign w:val="center"/>
          </w:tcPr>
          <w:p w:rsidR="008E5EF3" w:rsidRDefault="00FB3811" w:rsidP="008E5EF3">
            <w:pPr>
              <w:rPr>
                <w:rFonts w:asciiTheme="minorHAnsi" w:hAnsiTheme="minorHAnsi" w:cstheme="minorHAnsi"/>
                <w:lang w:val="en-GB"/>
              </w:rPr>
            </w:pPr>
            <w:r>
              <w:rPr>
                <w:rFonts w:asciiTheme="minorHAnsi" w:hAnsiTheme="minorHAnsi" w:cstheme="minorHAnsi"/>
                <w:lang w:val="en-GB"/>
              </w:rPr>
              <w:t>42</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Manual with perfect binding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Paper size: A4 (closed size)</w:t>
            </w:r>
            <w:r>
              <w:rPr>
                <w:rFonts w:ascii="Calibri Light" w:hAnsi="Calibri Light" w:cs="Calibri Light"/>
                <w:color w:val="000000"/>
                <w:sz w:val="18"/>
                <w:szCs w:val="18"/>
              </w:rPr>
              <w:br/>
              <w:t xml:space="preserve">Binding: Perfect binding </w:t>
            </w:r>
            <w:r>
              <w:rPr>
                <w:rFonts w:ascii="Calibri Light" w:hAnsi="Calibri Light" w:cs="Calibri Light"/>
                <w:color w:val="000000"/>
                <w:sz w:val="18"/>
                <w:szCs w:val="18"/>
              </w:rPr>
              <w:br/>
              <w:t>Typical print run: 1,000</w:t>
            </w:r>
            <w:r>
              <w:rPr>
                <w:rFonts w:ascii="Calibri Light" w:hAnsi="Calibri Light" w:cs="Calibri Light"/>
                <w:color w:val="000000"/>
                <w:sz w:val="18"/>
                <w:szCs w:val="18"/>
              </w:rPr>
              <w:br/>
              <w:t>Cover/ outer page</w:t>
            </w:r>
            <w:r>
              <w:rPr>
                <w:rFonts w:ascii="Calibri Light" w:hAnsi="Calibri Light" w:cs="Calibri Light"/>
                <w:color w:val="000000"/>
                <w:sz w:val="18"/>
                <w:szCs w:val="18"/>
              </w:rPr>
              <w:br/>
              <w:t>Paper weight: 250GSM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 xml:space="preserve">Finish: Matt lamination </w:t>
            </w:r>
            <w:r>
              <w:rPr>
                <w:rFonts w:ascii="Calibri Light" w:hAnsi="Calibri Light" w:cs="Calibri Light"/>
                <w:color w:val="000000"/>
                <w:sz w:val="18"/>
                <w:szCs w:val="18"/>
              </w:rPr>
              <w:br/>
              <w:t>Inside pages</w:t>
            </w:r>
            <w:r>
              <w:rPr>
                <w:rFonts w:ascii="Calibri Light" w:hAnsi="Calibri Light" w:cs="Calibri Light"/>
                <w:color w:val="000000"/>
                <w:sz w:val="18"/>
                <w:szCs w:val="18"/>
              </w:rPr>
              <w:br/>
              <w:t>Paper weight: 80GSM</w:t>
            </w:r>
            <w:r>
              <w:rPr>
                <w:rFonts w:ascii="Calibri Light" w:hAnsi="Calibri Light" w:cs="Calibri Light"/>
                <w:color w:val="000000"/>
                <w:sz w:val="18"/>
                <w:szCs w:val="18"/>
              </w:rPr>
              <w:br/>
              <w:t xml:space="preserve">Print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ing: Full </w:t>
            </w:r>
            <w:r w:rsidR="00B861D4">
              <w:rPr>
                <w:rFonts w:ascii="Calibri Light" w:hAnsi="Calibri Light" w:cs="Calibri Light"/>
                <w:color w:val="000000"/>
                <w:sz w:val="18"/>
                <w:szCs w:val="18"/>
              </w:rPr>
              <w:t>color</w:t>
            </w:r>
            <w:r>
              <w:rPr>
                <w:rFonts w:ascii="Calibri Light" w:hAnsi="Calibri Light" w:cs="Calibri Light"/>
                <w:color w:val="000000"/>
                <w:sz w:val="18"/>
                <w:szCs w:val="18"/>
              </w:rPr>
              <w:br/>
              <w:t>Duplex: Yes</w:t>
            </w:r>
            <w:r>
              <w:rPr>
                <w:rFonts w:ascii="Calibri Light" w:hAnsi="Calibri Light" w:cs="Calibri Light"/>
                <w:color w:val="000000"/>
                <w:sz w:val="18"/>
                <w:szCs w:val="18"/>
              </w:rPr>
              <w:br/>
              <w:t>Finish: No lamination</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417</w:t>
            </w:r>
          </w:p>
        </w:tc>
      </w:tr>
      <w:tr w:rsidR="00B861D4" w:rsidRPr="00462F2F" w:rsidTr="00B861D4">
        <w:trPr>
          <w:cantSplit/>
          <w:trHeight w:val="470"/>
        </w:trPr>
        <w:tc>
          <w:tcPr>
            <w:tcW w:w="5000" w:type="pct"/>
            <w:gridSpan w:val="5"/>
            <w:tcBorders>
              <w:left w:val="nil"/>
              <w:bottom w:val="single" w:sz="4" w:space="0" w:color="000000" w:themeColor="text1"/>
              <w:right w:val="nil"/>
            </w:tcBorders>
            <w:vAlign w:val="center"/>
          </w:tcPr>
          <w:p w:rsidR="00B861D4" w:rsidRDefault="00B861D4" w:rsidP="00B861D4">
            <w:pPr>
              <w:rPr>
                <w:rFonts w:cs="Calibri"/>
                <w:b/>
                <w:color w:val="000000"/>
              </w:rPr>
            </w:pPr>
          </w:p>
          <w:p w:rsidR="00B861D4" w:rsidRDefault="00B861D4" w:rsidP="00B861D4">
            <w:pPr>
              <w:rPr>
                <w:rFonts w:cs="Calibri"/>
                <w:b/>
                <w:color w:val="000000"/>
              </w:rPr>
            </w:pPr>
            <w:r w:rsidRPr="00B861D4">
              <w:rPr>
                <w:rFonts w:cs="Calibri"/>
                <w:b/>
                <w:color w:val="000000"/>
              </w:rPr>
              <w:t xml:space="preserve">Lot -2 textile Printing </w:t>
            </w:r>
          </w:p>
          <w:p w:rsidR="00B861D4" w:rsidRPr="00B861D4" w:rsidRDefault="00B861D4" w:rsidP="00B861D4">
            <w:pPr>
              <w:rPr>
                <w:rFonts w:cs="Calibri"/>
                <w:b/>
                <w:color w:val="000000"/>
              </w:rPr>
            </w:pP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1</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Field vest</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Fabric</w:t>
            </w:r>
            <w:r>
              <w:rPr>
                <w:rFonts w:ascii="Calibri Light" w:hAnsi="Calibri Light" w:cs="Calibri Light"/>
                <w:color w:val="000000"/>
                <w:sz w:val="18"/>
                <w:szCs w:val="18"/>
              </w:rPr>
              <w:br/>
              <w:t xml:space="preserve">Imported based on sample given </w:t>
            </w:r>
            <w:r>
              <w:rPr>
                <w:rFonts w:ascii="Calibri Light" w:hAnsi="Calibri Light" w:cs="Calibri Light"/>
                <w:color w:val="000000"/>
                <w:sz w:val="18"/>
                <w:szCs w:val="18"/>
              </w:rPr>
              <w:br/>
              <w:t>NRC Logo (right side breast pocket)</w:t>
            </w:r>
            <w:r>
              <w:rPr>
                <w:rFonts w:ascii="Calibri Light" w:hAnsi="Calibri Light" w:cs="Calibri Light"/>
                <w:color w:val="000000"/>
                <w:sz w:val="18"/>
                <w:szCs w:val="18"/>
              </w:rPr>
              <w:br/>
              <w:t>• Embroidered</w:t>
            </w:r>
            <w:r>
              <w:rPr>
                <w:rFonts w:ascii="Calibri Light" w:hAnsi="Calibri Light" w:cs="Calibri Light"/>
                <w:color w:val="000000"/>
                <w:sz w:val="18"/>
                <w:szCs w:val="18"/>
              </w:rPr>
              <w:br/>
              <w:t xml:space="preserve">• NRC’s master logo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orange square in Pantone 021, text in black </w:t>
            </w:r>
            <w:r>
              <w:rPr>
                <w:rFonts w:ascii="Calibri Light" w:hAnsi="Calibri Light" w:cs="Calibri Light"/>
                <w:color w:val="000000"/>
                <w:sz w:val="18"/>
                <w:szCs w:val="18"/>
              </w:rPr>
              <w:br/>
              <w:t>• size: 7.4cm (width) 5.8cm (height)</w:t>
            </w:r>
            <w:r>
              <w:rPr>
                <w:rFonts w:ascii="Calibri Light" w:hAnsi="Calibri Light" w:cs="Calibri Light"/>
                <w:color w:val="000000"/>
                <w:sz w:val="18"/>
                <w:szCs w:val="18"/>
              </w:rPr>
              <w:br/>
              <w:t>Donor Logo patch (left side breast pocket)</w:t>
            </w:r>
            <w:r>
              <w:rPr>
                <w:rFonts w:ascii="Calibri Light" w:hAnsi="Calibri Light" w:cs="Calibri Light"/>
                <w:color w:val="000000"/>
                <w:sz w:val="18"/>
                <w:szCs w:val="18"/>
              </w:rPr>
              <w:br/>
              <w:t>• Velcro strip</w:t>
            </w:r>
            <w:r>
              <w:rPr>
                <w:rFonts w:ascii="Calibri Light" w:hAnsi="Calibri Light" w:cs="Calibri Light"/>
                <w:color w:val="000000"/>
                <w:sz w:val="18"/>
                <w:szCs w:val="18"/>
              </w:rPr>
              <w:br/>
              <w:t xml:space="preserve">• size: 7.4cm (width) </w:t>
            </w:r>
            <w:r>
              <w:rPr>
                <w:rFonts w:ascii="Calibri Light" w:hAnsi="Calibri Light" w:cs="Calibri Light"/>
                <w:color w:val="000000"/>
                <w:sz w:val="18"/>
                <w:szCs w:val="18"/>
              </w:rPr>
              <w:br/>
              <w:t>NRC Logo (</w:t>
            </w:r>
            <w:proofErr w:type="spellStart"/>
            <w:r>
              <w:rPr>
                <w:rFonts w:ascii="Calibri Light" w:hAnsi="Calibri Light" w:cs="Calibri Light"/>
                <w:color w:val="000000"/>
                <w:sz w:val="18"/>
                <w:szCs w:val="18"/>
              </w:rPr>
              <w:t>Centred</w:t>
            </w:r>
            <w:proofErr w:type="spellEnd"/>
            <w:r>
              <w:rPr>
                <w:rFonts w:ascii="Calibri Light" w:hAnsi="Calibri Light" w:cs="Calibri Light"/>
                <w:color w:val="000000"/>
                <w:sz w:val="18"/>
                <w:szCs w:val="18"/>
              </w:rPr>
              <w:t xml:space="preserve"> on back)</w:t>
            </w:r>
            <w:r>
              <w:rPr>
                <w:rFonts w:ascii="Calibri Light" w:hAnsi="Calibri Light" w:cs="Calibri Light"/>
                <w:color w:val="000000"/>
                <w:sz w:val="18"/>
                <w:szCs w:val="18"/>
              </w:rPr>
              <w:br/>
              <w:t>• Embroidered</w:t>
            </w:r>
            <w:r>
              <w:rPr>
                <w:rFonts w:ascii="Calibri Light" w:hAnsi="Calibri Light" w:cs="Calibri Light"/>
                <w:color w:val="000000"/>
                <w:sz w:val="18"/>
                <w:szCs w:val="18"/>
              </w:rPr>
              <w:br/>
              <w:t xml:space="preserve">• NRC’s master logo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orange square in Pantone 021, text in black </w:t>
            </w:r>
            <w:r>
              <w:rPr>
                <w:rFonts w:ascii="Calibri Light" w:hAnsi="Calibri Light" w:cs="Calibri Light"/>
                <w:color w:val="000000"/>
                <w:sz w:val="18"/>
                <w:szCs w:val="18"/>
              </w:rPr>
              <w:br/>
              <w:t xml:space="preserve">• back logo size: 18.5cm (width)x 17.5( height)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598</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2</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Field vest – donor patch</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Fabric</w:t>
            </w:r>
            <w:r>
              <w:rPr>
                <w:rFonts w:ascii="Calibri Light" w:hAnsi="Calibri Light" w:cs="Calibri Light"/>
                <w:color w:val="000000"/>
                <w:sz w:val="18"/>
                <w:szCs w:val="18"/>
              </w:rPr>
              <w:br/>
              <w:t xml:space="preserve">• Imported based on sample </w:t>
            </w:r>
            <w:r>
              <w:rPr>
                <w:rFonts w:ascii="Calibri Light" w:hAnsi="Calibri Light" w:cs="Calibri Light"/>
                <w:color w:val="000000"/>
                <w:sz w:val="18"/>
                <w:szCs w:val="18"/>
              </w:rPr>
              <w:br/>
              <w:t>Donor Logo (left side breast pocket)</w:t>
            </w:r>
            <w:r>
              <w:rPr>
                <w:rFonts w:ascii="Calibri Light" w:hAnsi="Calibri Light" w:cs="Calibri Light"/>
                <w:color w:val="000000"/>
                <w:sz w:val="18"/>
                <w:szCs w:val="18"/>
              </w:rPr>
              <w:br/>
              <w:t>• Embroidered</w:t>
            </w:r>
            <w:r>
              <w:rPr>
                <w:rFonts w:ascii="Calibri Light" w:hAnsi="Calibri Light" w:cs="Calibri Light"/>
                <w:color w:val="000000"/>
                <w:sz w:val="18"/>
                <w:szCs w:val="18"/>
              </w:rPr>
              <w:br/>
              <w:t>• Donor logo (various)</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Various</w:t>
            </w:r>
            <w:r>
              <w:rPr>
                <w:rFonts w:ascii="Calibri Light" w:hAnsi="Calibri Light" w:cs="Calibri Light"/>
                <w:color w:val="000000"/>
                <w:sz w:val="18"/>
                <w:szCs w:val="18"/>
              </w:rPr>
              <w:br/>
              <w:t>• size: 7.4cm (width) x 17.5 cm (height)</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403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lastRenderedPageBreak/>
              <w:t>3</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Lanyards</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Fabric: woven polyester or nylon.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black and strap measurements: 48cm (width) x 1.5cm (height) </w:t>
            </w:r>
            <w:r>
              <w:rPr>
                <w:rFonts w:ascii="Calibri Light" w:hAnsi="Calibri Light" w:cs="Calibri Light"/>
                <w:color w:val="000000"/>
                <w:sz w:val="18"/>
                <w:szCs w:val="18"/>
              </w:rPr>
              <w:br/>
              <w:t xml:space="preserve">Logo; NRC's horizontal logo, aligned left, repeat logos with 1.2cm distance between. There should be six logos on each side of the strap.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orange square in Pantone 021, text in white. logo size: 4.2cm (width) x 1cm (height) </w:t>
            </w:r>
            <w:r>
              <w:rPr>
                <w:rFonts w:ascii="Calibri Light" w:hAnsi="Calibri Light" w:cs="Calibri Light"/>
                <w:color w:val="000000"/>
                <w:sz w:val="18"/>
                <w:szCs w:val="18"/>
              </w:rPr>
              <w:br/>
              <w:t xml:space="preserve">Additional details; trigger hook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694</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FB3811" w:rsidP="00137281">
            <w:pPr>
              <w:rPr>
                <w:rFonts w:asciiTheme="minorHAnsi" w:hAnsiTheme="minorHAnsi" w:cstheme="minorHAnsi"/>
                <w:lang w:val="en-GB"/>
              </w:rPr>
            </w:pPr>
            <w:r>
              <w:rPr>
                <w:rFonts w:asciiTheme="minorHAnsi" w:hAnsiTheme="minorHAnsi" w:cstheme="minorHAnsi"/>
                <w:lang w:val="en-GB"/>
              </w:rPr>
              <w:t>4</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Backpacks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Fabric: Imported based on sample </w:t>
            </w:r>
            <w:r>
              <w:rPr>
                <w:rFonts w:ascii="Calibri Light" w:hAnsi="Calibri Light" w:cs="Calibri Light"/>
                <w:color w:val="000000"/>
                <w:sz w:val="18"/>
                <w:szCs w:val="18"/>
              </w:rPr>
              <w:br/>
              <w:t>Logo: NRC's master logo, negative version</w:t>
            </w:r>
            <w:r>
              <w:rPr>
                <w:rFonts w:ascii="Calibri Light" w:hAnsi="Calibri Light" w:cs="Calibri Light"/>
                <w:color w:val="000000"/>
                <w:sz w:val="18"/>
                <w:szCs w:val="18"/>
              </w:rPr>
              <w:br/>
              <w:t>Details: 17-inch outdoor laptop pocket</w:t>
            </w:r>
            <w:r>
              <w:rPr>
                <w:rFonts w:ascii="Calibri Light" w:hAnsi="Calibri Light" w:cs="Calibri Light"/>
                <w:color w:val="000000"/>
                <w:sz w:val="18"/>
                <w:szCs w:val="18"/>
              </w:rPr>
              <w:br/>
              <w:t>• front closure with two buckles</w:t>
            </w:r>
            <w:r>
              <w:rPr>
                <w:rFonts w:ascii="Calibri Light" w:hAnsi="Calibri Light" w:cs="Calibri Light"/>
                <w:color w:val="000000"/>
                <w:sz w:val="18"/>
                <w:szCs w:val="18"/>
              </w:rPr>
              <w:br/>
              <w:t>• drawstring closure, front compartment with phone and pen pocket</w:t>
            </w:r>
            <w:r>
              <w:rPr>
                <w:rFonts w:ascii="Calibri Light" w:hAnsi="Calibri Light" w:cs="Calibri Light"/>
                <w:color w:val="000000"/>
                <w:sz w:val="18"/>
                <w:szCs w:val="18"/>
              </w:rPr>
              <w:br/>
              <w:t>• main compartment for 15-inch laptop</w:t>
            </w:r>
            <w:r>
              <w:rPr>
                <w:rFonts w:ascii="Calibri Light" w:hAnsi="Calibri Light" w:cs="Calibri Light"/>
                <w:color w:val="000000"/>
                <w:sz w:val="18"/>
                <w:szCs w:val="18"/>
              </w:rPr>
              <w:br/>
              <w:t>pocket on one side for bottle</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392</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137281">
            <w:pPr>
              <w:rPr>
                <w:rFonts w:asciiTheme="minorHAnsi" w:hAnsiTheme="minorHAnsi" w:cstheme="minorHAnsi"/>
                <w:lang w:val="en-GB"/>
              </w:rPr>
            </w:pPr>
            <w:r>
              <w:rPr>
                <w:rFonts w:asciiTheme="minorHAnsi" w:hAnsiTheme="minorHAnsi" w:cstheme="minorHAnsi"/>
                <w:lang w:val="en-GB"/>
              </w:rPr>
              <w:t>5</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School bags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Fabric imported </w:t>
            </w:r>
            <w:r>
              <w:rPr>
                <w:rFonts w:ascii="Calibri Light" w:hAnsi="Calibri Light" w:cs="Calibri Light"/>
                <w:color w:val="000000"/>
                <w:sz w:val="18"/>
                <w:szCs w:val="18"/>
              </w:rPr>
              <w:br/>
              <w:t xml:space="preserve">Logo: NRC's master logo, negative version </w:t>
            </w:r>
            <w:r>
              <w:rPr>
                <w:rFonts w:ascii="Calibri Light" w:hAnsi="Calibri Light" w:cs="Calibri Light"/>
                <w:color w:val="000000"/>
                <w:sz w:val="18"/>
                <w:szCs w:val="18"/>
              </w:rPr>
              <w:br/>
              <w:t xml:space="preserve">Details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80</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6</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Fleece Jacket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Fabric</w:t>
            </w:r>
            <w:r>
              <w:rPr>
                <w:rFonts w:ascii="Calibri Light" w:hAnsi="Calibri Light" w:cs="Calibri Light"/>
                <w:color w:val="000000"/>
                <w:sz w:val="18"/>
                <w:szCs w:val="18"/>
              </w:rPr>
              <w:br/>
              <w:t xml:space="preserve">• 100 per cent microfleece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black</w:t>
            </w:r>
            <w:r>
              <w:rPr>
                <w:rFonts w:ascii="Calibri Light" w:hAnsi="Calibri Light" w:cs="Calibri Light"/>
                <w:color w:val="000000"/>
                <w:sz w:val="18"/>
                <w:szCs w:val="18"/>
              </w:rPr>
              <w:br/>
              <w:t>Logo</w:t>
            </w:r>
            <w:r>
              <w:rPr>
                <w:rFonts w:ascii="Calibri Light" w:hAnsi="Calibri Light" w:cs="Calibri Light"/>
                <w:color w:val="000000"/>
                <w:sz w:val="18"/>
                <w:szCs w:val="18"/>
              </w:rPr>
              <w:br/>
              <w:t>• NRC’s master logo</w:t>
            </w:r>
            <w:r>
              <w:rPr>
                <w:rFonts w:ascii="Calibri Light" w:hAnsi="Calibri Light" w:cs="Calibri Light"/>
                <w:color w:val="000000"/>
                <w:sz w:val="18"/>
                <w:szCs w:val="18"/>
              </w:rPr>
              <w:br/>
              <w:t xml:space="preserve">• Embroidered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orange square in Pantone 021, text in white </w:t>
            </w:r>
            <w:r>
              <w:rPr>
                <w:rFonts w:ascii="Calibri Light" w:hAnsi="Calibri Light" w:cs="Calibri Light"/>
                <w:color w:val="000000"/>
                <w:sz w:val="18"/>
                <w:szCs w:val="18"/>
              </w:rPr>
              <w:br/>
              <w:t>• logo size: 6cm (width)</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358</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7</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 xml:space="preserve">Rain Jackets </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Fabric </w:t>
            </w:r>
            <w:r>
              <w:rPr>
                <w:rFonts w:ascii="Calibri Light" w:hAnsi="Calibri Light" w:cs="Calibri Light"/>
                <w:color w:val="000000"/>
                <w:sz w:val="18"/>
                <w:szCs w:val="18"/>
              </w:rPr>
              <w:br/>
              <w:t xml:space="preserve">• 100 per cent soft polyester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black </w:t>
            </w:r>
            <w:r>
              <w:rPr>
                <w:rFonts w:ascii="Calibri Light" w:hAnsi="Calibri Light" w:cs="Calibri Light"/>
                <w:color w:val="000000"/>
                <w:sz w:val="18"/>
                <w:szCs w:val="18"/>
              </w:rPr>
              <w:br/>
              <w:t xml:space="preserve">Logo </w:t>
            </w:r>
            <w:r>
              <w:rPr>
                <w:rFonts w:ascii="Calibri Light" w:hAnsi="Calibri Light" w:cs="Calibri Light"/>
                <w:color w:val="000000"/>
                <w:sz w:val="18"/>
                <w:szCs w:val="18"/>
              </w:rPr>
              <w:br/>
              <w:t xml:space="preserve">• NRC’s horizontal logo, aligned left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orange square in Pantone 021, text in white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389</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8</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Polo shirts</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Fabric </w:t>
            </w:r>
            <w:r>
              <w:rPr>
                <w:rFonts w:ascii="Calibri Light" w:hAnsi="Calibri Light" w:cs="Calibri Light"/>
                <w:color w:val="000000"/>
                <w:sz w:val="18"/>
                <w:szCs w:val="18"/>
              </w:rPr>
              <w:br/>
              <w:t xml:space="preserve">• 100 per cent cotton </w:t>
            </w:r>
            <w:r>
              <w:rPr>
                <w:rFonts w:ascii="Calibri Light" w:hAnsi="Calibri Light" w:cs="Calibri Light"/>
                <w:color w:val="000000"/>
                <w:sz w:val="18"/>
                <w:szCs w:val="18"/>
              </w:rPr>
              <w:br/>
              <w:t>• 180 gm</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white or Pantone  </w:t>
            </w:r>
            <w:r>
              <w:rPr>
                <w:rFonts w:ascii="Calibri Light" w:hAnsi="Calibri Light" w:cs="Calibri Light"/>
                <w:color w:val="000000"/>
                <w:sz w:val="18"/>
                <w:szCs w:val="18"/>
              </w:rPr>
              <w:br/>
              <w:t xml:space="preserve">Logo </w:t>
            </w:r>
            <w:r>
              <w:rPr>
                <w:rFonts w:ascii="Calibri Light" w:hAnsi="Calibri Light" w:cs="Calibri Light"/>
                <w:color w:val="000000"/>
                <w:sz w:val="18"/>
                <w:szCs w:val="18"/>
              </w:rPr>
              <w:br/>
              <w:t xml:space="preserve">• NRC’s horizontal logo, aligned left </w:t>
            </w:r>
            <w:r>
              <w:rPr>
                <w:rFonts w:ascii="Calibri Light" w:hAnsi="Calibri Light" w:cs="Calibri Light"/>
                <w:color w:val="000000"/>
                <w:sz w:val="18"/>
                <w:szCs w:val="18"/>
              </w:rPr>
              <w:br/>
              <w:t xml:space="preserve">• Embroidered/ direct print (not hot print)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orange square in Pantone 021, text in black </w:t>
            </w:r>
            <w:r>
              <w:rPr>
                <w:rFonts w:ascii="Calibri Light" w:hAnsi="Calibri Light" w:cs="Calibri Light"/>
                <w:color w:val="000000"/>
                <w:sz w:val="18"/>
                <w:szCs w:val="18"/>
              </w:rPr>
              <w:br/>
              <w:t>• logo size: 9cm (width) x 2.4cm (height)</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970</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9</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O-Neck T-shirts (white)</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Fabric </w:t>
            </w:r>
            <w:r>
              <w:rPr>
                <w:rFonts w:ascii="Calibri Light" w:hAnsi="Calibri Light" w:cs="Calibri Light"/>
                <w:color w:val="000000"/>
                <w:sz w:val="18"/>
                <w:szCs w:val="18"/>
              </w:rPr>
              <w:br/>
              <w:t xml:space="preserve">• 100 per cent cotton </w:t>
            </w:r>
            <w:r>
              <w:rPr>
                <w:rFonts w:ascii="Calibri Light" w:hAnsi="Calibri Light" w:cs="Calibri Light"/>
                <w:color w:val="000000"/>
                <w:sz w:val="18"/>
                <w:szCs w:val="18"/>
              </w:rPr>
              <w:br/>
              <w:t>• 180 gm</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white  </w:t>
            </w:r>
            <w:r>
              <w:rPr>
                <w:rFonts w:ascii="Calibri Light" w:hAnsi="Calibri Light" w:cs="Calibri Light"/>
                <w:color w:val="000000"/>
                <w:sz w:val="18"/>
                <w:szCs w:val="18"/>
              </w:rPr>
              <w:br/>
              <w:t xml:space="preserve">Logo </w:t>
            </w:r>
            <w:r>
              <w:rPr>
                <w:rFonts w:ascii="Calibri Light" w:hAnsi="Calibri Light" w:cs="Calibri Light"/>
                <w:color w:val="000000"/>
                <w:sz w:val="18"/>
                <w:szCs w:val="18"/>
              </w:rPr>
              <w:br/>
              <w:t xml:space="preserve">• NRC’s master logo </w:t>
            </w:r>
            <w:r>
              <w:rPr>
                <w:rFonts w:ascii="Calibri Light" w:hAnsi="Calibri Light" w:cs="Calibri Light"/>
                <w:color w:val="000000"/>
                <w:sz w:val="18"/>
                <w:szCs w:val="18"/>
              </w:rPr>
              <w:br/>
              <w:t>• direct print (not hot print)</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orange square in Pantone 012, text in black </w:t>
            </w:r>
            <w:r>
              <w:rPr>
                <w:rFonts w:ascii="Calibri Light" w:hAnsi="Calibri Light" w:cs="Calibri Light"/>
                <w:color w:val="000000"/>
                <w:sz w:val="18"/>
                <w:szCs w:val="18"/>
              </w:rPr>
              <w:br/>
              <w:t xml:space="preserve">• front logo size: 8cm (width) </w:t>
            </w:r>
            <w:r>
              <w:rPr>
                <w:rFonts w:ascii="Calibri Light" w:hAnsi="Calibri Light" w:cs="Calibri Light"/>
                <w:color w:val="000000"/>
                <w:sz w:val="18"/>
                <w:szCs w:val="18"/>
              </w:rPr>
              <w:br/>
              <w:t>• back logo size: 25cm (width)</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933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lastRenderedPageBreak/>
              <w:t>10</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Flags for building</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Fabric</w:t>
            </w:r>
            <w:r>
              <w:rPr>
                <w:rFonts w:ascii="Calibri Light" w:hAnsi="Calibri Light" w:cs="Calibri Light"/>
                <w:color w:val="000000"/>
                <w:sz w:val="18"/>
                <w:szCs w:val="18"/>
              </w:rPr>
              <w:br/>
              <w:t>• 100 per cent spun polyester, 160g/m2</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orange (match with Pantone 021)</w:t>
            </w:r>
            <w:r>
              <w:rPr>
                <w:rFonts w:ascii="Calibri Light" w:hAnsi="Calibri Light" w:cs="Calibri Light"/>
                <w:color w:val="000000"/>
                <w:sz w:val="18"/>
                <w:szCs w:val="18"/>
              </w:rPr>
              <w:br/>
              <w:t xml:space="preserve">• white band pockets (width: 3 cm) sewn on the left side </w:t>
            </w:r>
            <w:r>
              <w:rPr>
                <w:rFonts w:ascii="Calibri Light" w:hAnsi="Calibri Light" w:cs="Calibri Light"/>
                <w:color w:val="000000"/>
                <w:sz w:val="18"/>
                <w:szCs w:val="18"/>
              </w:rPr>
              <w:br/>
              <w:t>• clips/hook for mounting the flag - only mount on left side</w:t>
            </w:r>
            <w:r>
              <w:rPr>
                <w:rFonts w:ascii="Calibri Light" w:hAnsi="Calibri Light" w:cs="Calibri Light"/>
                <w:color w:val="000000"/>
                <w:sz w:val="18"/>
                <w:szCs w:val="18"/>
              </w:rPr>
              <w:br/>
              <w:t xml:space="preserve">Size </w:t>
            </w:r>
            <w:r>
              <w:rPr>
                <w:rFonts w:ascii="Calibri Light" w:hAnsi="Calibri Light" w:cs="Calibri Light"/>
                <w:color w:val="000000"/>
                <w:sz w:val="18"/>
                <w:szCs w:val="18"/>
              </w:rPr>
              <w:br/>
              <w:t>• 225cm (width) x 150cm (height)</w:t>
            </w:r>
            <w:r>
              <w:rPr>
                <w:rFonts w:ascii="Calibri Light" w:hAnsi="Calibri Light" w:cs="Calibri Light"/>
                <w:color w:val="000000"/>
                <w:sz w:val="18"/>
                <w:szCs w:val="18"/>
              </w:rPr>
              <w:br/>
              <w:t>Logo</w:t>
            </w:r>
            <w:r>
              <w:rPr>
                <w:rFonts w:ascii="Calibri Light" w:hAnsi="Calibri Light" w:cs="Calibri Light"/>
                <w:color w:val="000000"/>
                <w:sz w:val="18"/>
                <w:szCs w:val="18"/>
              </w:rPr>
              <w:br/>
              <w:t xml:space="preserve">• NRC master logo, </w:t>
            </w:r>
            <w:proofErr w:type="spellStart"/>
            <w:r>
              <w:rPr>
                <w:rFonts w:ascii="Calibri Light" w:hAnsi="Calibri Light" w:cs="Calibri Light"/>
                <w:color w:val="000000"/>
                <w:sz w:val="18"/>
                <w:szCs w:val="18"/>
              </w:rPr>
              <w:t>centred</w:t>
            </w:r>
            <w:proofErr w:type="spellEnd"/>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white </w:t>
            </w:r>
            <w:r>
              <w:rPr>
                <w:rFonts w:ascii="Calibri Light" w:hAnsi="Calibri Light" w:cs="Calibri Light"/>
                <w:color w:val="000000"/>
                <w:sz w:val="18"/>
                <w:szCs w:val="18"/>
              </w:rPr>
              <w:br/>
              <w:t xml:space="preserve">• the logo should be placed in the </w:t>
            </w:r>
            <w:proofErr w:type="spellStart"/>
            <w:r>
              <w:rPr>
                <w:rFonts w:ascii="Calibri Light" w:hAnsi="Calibri Light" w:cs="Calibri Light"/>
                <w:color w:val="000000"/>
                <w:sz w:val="18"/>
                <w:szCs w:val="18"/>
              </w:rPr>
              <w:t>centre</w:t>
            </w:r>
            <w:proofErr w:type="spellEnd"/>
            <w:r>
              <w:rPr>
                <w:rFonts w:ascii="Calibri Light" w:hAnsi="Calibri Light" w:cs="Calibri Light"/>
                <w:color w:val="000000"/>
                <w:sz w:val="18"/>
                <w:szCs w:val="18"/>
              </w:rPr>
              <w:t xml:space="preserve"> of the flag</w:t>
            </w:r>
            <w:r>
              <w:rPr>
                <w:rFonts w:ascii="Calibri Light" w:hAnsi="Calibri Light" w:cs="Calibri Light"/>
                <w:color w:val="000000"/>
                <w:sz w:val="18"/>
                <w:szCs w:val="18"/>
              </w:rPr>
              <w:br/>
              <w:t>• logo size: 140cm (width) x height: 122.48cm (height)</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98</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11</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Flags for vehicle</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Fabric</w:t>
            </w:r>
            <w:r>
              <w:rPr>
                <w:rFonts w:ascii="Calibri Light" w:hAnsi="Calibri Light" w:cs="Calibri Light"/>
                <w:color w:val="000000"/>
                <w:sz w:val="18"/>
                <w:szCs w:val="18"/>
              </w:rPr>
              <w:br/>
              <w:t xml:space="preserve">• 100 per cent spun polyester, 160g/m2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orange (match with Pantone 021) </w:t>
            </w:r>
            <w:r>
              <w:rPr>
                <w:rFonts w:ascii="Calibri Light" w:hAnsi="Calibri Light" w:cs="Calibri Light"/>
                <w:color w:val="000000"/>
                <w:sz w:val="18"/>
                <w:szCs w:val="18"/>
              </w:rPr>
              <w:br/>
              <w:t xml:space="preserve">• white band pockets (width: 3 cm) sewn on the left side </w:t>
            </w:r>
            <w:r>
              <w:rPr>
                <w:rFonts w:ascii="Calibri Light" w:hAnsi="Calibri Light" w:cs="Calibri Light"/>
                <w:color w:val="000000"/>
                <w:sz w:val="18"/>
                <w:szCs w:val="18"/>
              </w:rPr>
              <w:br/>
              <w:t xml:space="preserve">• clips/hook for mounting the flag - only mount on left side. Loop the white rope at the top. </w:t>
            </w:r>
            <w:r>
              <w:rPr>
                <w:rFonts w:ascii="Calibri Light" w:hAnsi="Calibri Light" w:cs="Calibri Light"/>
                <w:color w:val="000000"/>
                <w:sz w:val="18"/>
                <w:szCs w:val="18"/>
              </w:rPr>
              <w:br/>
              <w:t xml:space="preserve">Size </w:t>
            </w:r>
            <w:r>
              <w:rPr>
                <w:rFonts w:ascii="Calibri Light" w:hAnsi="Calibri Light" w:cs="Calibri Light"/>
                <w:color w:val="000000"/>
                <w:sz w:val="18"/>
                <w:szCs w:val="18"/>
              </w:rPr>
              <w:br/>
              <w:t>• 50cm (width) x 80cm (height)</w:t>
            </w:r>
            <w:r>
              <w:rPr>
                <w:rFonts w:ascii="Calibri Light" w:hAnsi="Calibri Light" w:cs="Calibri Light"/>
                <w:color w:val="000000"/>
                <w:sz w:val="18"/>
                <w:szCs w:val="18"/>
              </w:rPr>
              <w:br/>
              <w:t>Logo</w:t>
            </w:r>
            <w:r>
              <w:rPr>
                <w:rFonts w:ascii="Calibri Light" w:hAnsi="Calibri Light" w:cs="Calibri Light"/>
                <w:color w:val="000000"/>
                <w:sz w:val="18"/>
                <w:szCs w:val="18"/>
              </w:rPr>
              <w:br/>
              <w:t xml:space="preserve">• NRC master logo, </w:t>
            </w:r>
            <w:proofErr w:type="spellStart"/>
            <w:r>
              <w:rPr>
                <w:rFonts w:ascii="Calibri Light" w:hAnsi="Calibri Light" w:cs="Calibri Light"/>
                <w:color w:val="000000"/>
                <w:sz w:val="18"/>
                <w:szCs w:val="18"/>
              </w:rPr>
              <w:t>centred</w:t>
            </w:r>
            <w:proofErr w:type="spellEnd"/>
            <w:r>
              <w:rPr>
                <w:rFonts w:ascii="Calibri Light" w:hAnsi="Calibri Light" w:cs="Calibri Light"/>
                <w:color w:val="000000"/>
                <w:sz w:val="18"/>
                <w:szCs w:val="18"/>
              </w:rPr>
              <w:t xml:space="preserve"> </w:t>
            </w:r>
            <w:r>
              <w:rPr>
                <w:rFonts w:ascii="Calibri Light" w:hAnsi="Calibri Light" w:cs="Calibri Light"/>
                <w:color w:val="000000"/>
                <w:sz w:val="18"/>
                <w:szCs w:val="18"/>
              </w:rPr>
              <w:br/>
              <w:t xml:space="preserve">• </w:t>
            </w:r>
            <w:r w:rsidR="00B861D4">
              <w:rPr>
                <w:rFonts w:ascii="Calibri Light" w:hAnsi="Calibri Light" w:cs="Calibri Light"/>
                <w:color w:val="000000"/>
                <w:sz w:val="18"/>
                <w:szCs w:val="18"/>
              </w:rPr>
              <w:t>color</w:t>
            </w:r>
            <w:r>
              <w:rPr>
                <w:rFonts w:ascii="Calibri Light" w:hAnsi="Calibri Light" w:cs="Calibri Light"/>
                <w:color w:val="000000"/>
                <w:sz w:val="18"/>
                <w:szCs w:val="18"/>
              </w:rPr>
              <w:t xml:space="preserve">: white </w:t>
            </w:r>
            <w:r>
              <w:rPr>
                <w:rFonts w:ascii="Calibri Light" w:hAnsi="Calibri Light" w:cs="Calibri Light"/>
                <w:color w:val="000000"/>
                <w:sz w:val="18"/>
                <w:szCs w:val="18"/>
              </w:rPr>
              <w:br/>
              <w:t xml:space="preserve">• the logo should be placed in the </w:t>
            </w:r>
            <w:proofErr w:type="spellStart"/>
            <w:r>
              <w:rPr>
                <w:rFonts w:ascii="Calibri Light" w:hAnsi="Calibri Light" w:cs="Calibri Light"/>
                <w:color w:val="000000"/>
                <w:sz w:val="18"/>
                <w:szCs w:val="18"/>
              </w:rPr>
              <w:t>centre</w:t>
            </w:r>
            <w:proofErr w:type="spellEnd"/>
            <w:r>
              <w:rPr>
                <w:rFonts w:ascii="Calibri Light" w:hAnsi="Calibri Light" w:cs="Calibri Light"/>
                <w:color w:val="000000"/>
                <w:sz w:val="18"/>
                <w:szCs w:val="18"/>
              </w:rPr>
              <w:t xml:space="preserve"> of the flag</w:t>
            </w:r>
            <w:r>
              <w:rPr>
                <w:rFonts w:ascii="Calibri Light" w:hAnsi="Calibri Light" w:cs="Calibri Light"/>
                <w:color w:val="000000"/>
                <w:sz w:val="18"/>
                <w:szCs w:val="18"/>
              </w:rPr>
              <w:br/>
              <w:t>logo size: 47cm (width) x 41.12cm (height)</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157</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12</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caps</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Fabric: 100 cotton </w:t>
            </w:r>
            <w:r>
              <w:rPr>
                <w:rFonts w:ascii="Calibri Light" w:hAnsi="Calibri Light" w:cs="Calibri Light"/>
                <w:color w:val="000000"/>
                <w:sz w:val="18"/>
                <w:szCs w:val="18"/>
              </w:rPr>
              <w:br/>
              <w:t xml:space="preserve">Logo printed </w:t>
            </w:r>
            <w:r>
              <w:rPr>
                <w:rFonts w:ascii="Calibri Light" w:hAnsi="Calibri Light" w:cs="Calibri Light"/>
                <w:color w:val="000000"/>
                <w:sz w:val="18"/>
                <w:szCs w:val="18"/>
              </w:rPr>
              <w:br/>
              <w:t xml:space="preserve">• NRC master logo, </w:t>
            </w:r>
            <w:proofErr w:type="spellStart"/>
            <w:r>
              <w:rPr>
                <w:rFonts w:ascii="Calibri Light" w:hAnsi="Calibri Light" w:cs="Calibri Light"/>
                <w:color w:val="000000"/>
                <w:sz w:val="18"/>
                <w:szCs w:val="18"/>
              </w:rPr>
              <w:t>centred</w:t>
            </w:r>
            <w:proofErr w:type="spellEnd"/>
            <w:r>
              <w:rPr>
                <w:rFonts w:ascii="Calibri Light" w:hAnsi="Calibri Light" w:cs="Calibri Light"/>
                <w:color w:val="000000"/>
                <w:sz w:val="18"/>
                <w:szCs w:val="18"/>
              </w:rPr>
              <w:t xml:space="preserve"> </w:t>
            </w:r>
            <w:r>
              <w:rPr>
                <w:rFonts w:ascii="Calibri Light" w:hAnsi="Calibri Light" w:cs="Calibri Light"/>
                <w:color w:val="000000"/>
                <w:sz w:val="18"/>
                <w:szCs w:val="18"/>
              </w:rPr>
              <w:br/>
            </w:r>
            <w:r w:rsidR="00B861D4">
              <w:rPr>
                <w:rFonts w:ascii="Calibri Light" w:hAnsi="Calibri Light" w:cs="Calibri Light"/>
                <w:color w:val="000000"/>
                <w:sz w:val="18"/>
                <w:szCs w:val="18"/>
              </w:rPr>
              <w:t>Color</w:t>
            </w:r>
            <w:r>
              <w:rPr>
                <w:rFonts w:ascii="Calibri Light" w:hAnsi="Calibri Light" w:cs="Calibri Light"/>
                <w:color w:val="000000"/>
                <w:sz w:val="18"/>
                <w:szCs w:val="18"/>
              </w:rPr>
              <w:br/>
              <w:t xml:space="preserve">• Black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849</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13</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voucher</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 xml:space="preserve">Paper type: Secure paper </w:t>
            </w:r>
            <w:r>
              <w:rPr>
                <w:rFonts w:ascii="Calibri Light" w:hAnsi="Calibri Light" w:cs="Calibri Light"/>
                <w:color w:val="000000"/>
                <w:sz w:val="18"/>
                <w:szCs w:val="18"/>
              </w:rPr>
              <w:br/>
              <w:t>With hologram 100pcs per pad</w:t>
            </w:r>
            <w:r>
              <w:rPr>
                <w:rFonts w:ascii="Calibri Light" w:hAnsi="Calibri Light" w:cs="Calibri Light"/>
                <w:color w:val="000000"/>
                <w:sz w:val="18"/>
                <w:szCs w:val="18"/>
              </w:rPr>
              <w:br/>
              <w:t xml:space="preserve">Paper size 20x 10 cm  with perforation </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pad</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73</w:t>
            </w:r>
          </w:p>
        </w:tc>
      </w:tr>
      <w:tr w:rsidR="008E5EF3" w:rsidRPr="00462F2F" w:rsidTr="008E5EF3">
        <w:trPr>
          <w:cantSplit/>
          <w:trHeight w:val="470"/>
        </w:trPr>
        <w:tc>
          <w:tcPr>
            <w:tcW w:w="277" w:type="pct"/>
            <w:tcBorders>
              <w:bottom w:val="single" w:sz="4" w:space="0" w:color="000000" w:themeColor="text1"/>
            </w:tcBorders>
            <w:vAlign w:val="center"/>
          </w:tcPr>
          <w:p w:rsidR="008E5EF3" w:rsidRDefault="00137281" w:rsidP="008E5EF3">
            <w:pPr>
              <w:rPr>
                <w:rFonts w:asciiTheme="minorHAnsi" w:hAnsiTheme="minorHAnsi" w:cstheme="minorHAnsi"/>
                <w:lang w:val="en-GB"/>
              </w:rPr>
            </w:pPr>
            <w:r>
              <w:rPr>
                <w:rFonts w:asciiTheme="minorHAnsi" w:hAnsiTheme="minorHAnsi" w:cstheme="minorHAnsi"/>
                <w:lang w:val="en-GB"/>
              </w:rPr>
              <w:t>14</w:t>
            </w:r>
          </w:p>
        </w:tc>
        <w:tc>
          <w:tcPr>
            <w:tcW w:w="1411" w:type="pct"/>
            <w:tcBorders>
              <w:bottom w:val="single" w:sz="4" w:space="0" w:color="000000" w:themeColor="text1"/>
            </w:tcBorders>
            <w:vAlign w:val="center"/>
          </w:tcPr>
          <w:p w:rsidR="008E5EF3" w:rsidRDefault="008E5EF3" w:rsidP="008E5EF3">
            <w:pPr>
              <w:rPr>
                <w:rFonts w:cs="Calibri"/>
                <w:color w:val="000000"/>
              </w:rPr>
            </w:pPr>
            <w:r>
              <w:rPr>
                <w:rFonts w:cs="Calibri"/>
                <w:color w:val="000000"/>
              </w:rPr>
              <w:t>Shoulder bag</w:t>
            </w:r>
          </w:p>
        </w:tc>
        <w:tc>
          <w:tcPr>
            <w:tcW w:w="2050" w:type="pct"/>
            <w:tcBorders>
              <w:bottom w:val="single" w:sz="4" w:space="0" w:color="000000" w:themeColor="text1"/>
            </w:tcBorders>
            <w:vAlign w:val="bottom"/>
          </w:tcPr>
          <w:p w:rsidR="008E5EF3" w:rsidRDefault="008E5EF3" w:rsidP="008E5EF3">
            <w:pPr>
              <w:rPr>
                <w:rFonts w:ascii="Calibri Light" w:hAnsi="Calibri Light" w:cs="Calibri Light"/>
                <w:color w:val="000000"/>
                <w:sz w:val="18"/>
                <w:szCs w:val="18"/>
              </w:rPr>
            </w:pPr>
            <w:r>
              <w:rPr>
                <w:rFonts w:ascii="Calibri Light" w:hAnsi="Calibri Light" w:cs="Calibri Light"/>
                <w:color w:val="000000"/>
                <w:sz w:val="18"/>
                <w:szCs w:val="18"/>
              </w:rPr>
              <w:t>Fabric</w:t>
            </w:r>
            <w:r>
              <w:rPr>
                <w:rFonts w:ascii="Calibri Light" w:hAnsi="Calibri Light" w:cs="Calibri Light"/>
                <w:color w:val="000000"/>
                <w:sz w:val="18"/>
                <w:szCs w:val="18"/>
              </w:rPr>
              <w:br/>
              <w:t>• 900D polyester with Gucci nylon</w:t>
            </w:r>
            <w:r>
              <w:rPr>
                <w:rFonts w:ascii="Calibri Light" w:hAnsi="Calibri Light" w:cs="Calibri Light"/>
                <w:color w:val="000000"/>
                <w:sz w:val="18"/>
                <w:szCs w:val="18"/>
              </w:rPr>
              <w:br/>
              <w:t>• Velcro pocket on the back</w:t>
            </w:r>
            <w:r>
              <w:rPr>
                <w:rFonts w:ascii="Calibri Light" w:hAnsi="Calibri Light" w:cs="Calibri Light"/>
                <w:color w:val="000000"/>
                <w:sz w:val="18"/>
                <w:szCs w:val="18"/>
              </w:rPr>
              <w:br/>
              <w:t xml:space="preserve">• Front flap packed in polybag </w:t>
            </w:r>
            <w:r>
              <w:rPr>
                <w:rFonts w:ascii="Calibri Light" w:hAnsi="Calibri Light" w:cs="Calibri Light"/>
                <w:color w:val="000000"/>
                <w:sz w:val="18"/>
                <w:szCs w:val="18"/>
              </w:rPr>
              <w:br/>
              <w:t>Logo: NRC's master logo, negative version</w:t>
            </w:r>
            <w:r>
              <w:rPr>
                <w:rFonts w:ascii="Calibri Light" w:hAnsi="Calibri Light" w:cs="Calibri Light"/>
                <w:color w:val="000000"/>
                <w:sz w:val="18"/>
                <w:szCs w:val="18"/>
              </w:rPr>
              <w:br/>
              <w:t>Details: Inside with computer compartment</w:t>
            </w:r>
          </w:p>
        </w:tc>
        <w:tc>
          <w:tcPr>
            <w:tcW w:w="608"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pcs</w:t>
            </w:r>
          </w:p>
        </w:tc>
        <w:tc>
          <w:tcPr>
            <w:tcW w:w="654" w:type="pct"/>
            <w:tcBorders>
              <w:bottom w:val="single" w:sz="4" w:space="0" w:color="000000" w:themeColor="text1"/>
            </w:tcBorders>
            <w:vAlign w:val="center"/>
          </w:tcPr>
          <w:p w:rsidR="008E5EF3" w:rsidRDefault="008E5EF3" w:rsidP="008E5EF3">
            <w:pPr>
              <w:jc w:val="center"/>
              <w:rPr>
                <w:rFonts w:cs="Calibri"/>
                <w:color w:val="000000"/>
              </w:rPr>
            </w:pPr>
            <w:r>
              <w:rPr>
                <w:rFonts w:cs="Calibri"/>
                <w:color w:val="000000"/>
              </w:rPr>
              <w:t>144</w:t>
            </w:r>
          </w:p>
        </w:tc>
      </w:tr>
    </w:tbl>
    <w:p w:rsidR="008B6CD8" w:rsidRDefault="008B6CD8" w:rsidP="00764A3E">
      <w:pPr>
        <w:rPr>
          <w:rFonts w:asciiTheme="minorHAnsi" w:hAnsiTheme="minorHAnsi" w:cstheme="minorHAnsi"/>
          <w:b/>
          <w:lang w:val="en-GB"/>
        </w:rPr>
      </w:pPr>
    </w:p>
    <w:p w:rsidR="008B6CD8" w:rsidRDefault="008B6CD8" w:rsidP="00764A3E">
      <w:pPr>
        <w:rPr>
          <w:rFonts w:asciiTheme="minorHAnsi" w:hAnsiTheme="minorHAnsi" w:cstheme="minorHAnsi"/>
          <w:b/>
          <w:lang w:val="en-GB"/>
        </w:rPr>
      </w:pPr>
    </w:p>
    <w:p w:rsidR="008B6CD8" w:rsidRDefault="008B6CD8" w:rsidP="00764A3E">
      <w:pPr>
        <w:rPr>
          <w:rFonts w:asciiTheme="minorHAnsi" w:hAnsiTheme="minorHAnsi" w:cstheme="minorHAnsi"/>
          <w:b/>
          <w:lang w:val="en-GB"/>
        </w:rPr>
        <w:sectPr w:rsidR="008B6CD8" w:rsidSect="008B6CD8">
          <w:headerReference w:type="default" r:id="rId29"/>
          <w:footerReference w:type="even" r:id="rId30"/>
          <w:footerReference w:type="default" r:id="rId31"/>
          <w:pgSz w:w="12240" w:h="15840"/>
          <w:pgMar w:top="1152" w:right="1440" w:bottom="864" w:left="1440" w:header="567" w:footer="680" w:gutter="0"/>
          <w:pgNumType w:start="1"/>
          <w:cols w:space="720"/>
          <w:titlePg/>
          <w:docGrid w:linePitch="360"/>
        </w:sectPr>
      </w:pPr>
    </w:p>
    <w:p w:rsidR="008B6CD8" w:rsidRDefault="008B6CD8" w:rsidP="009A63EA">
      <w:pPr>
        <w:pStyle w:val="Heading1"/>
        <w:jc w:val="center"/>
        <w:rPr>
          <w:lang w:val="en-GB"/>
        </w:rPr>
      </w:pPr>
      <w:bookmarkStart w:id="6" w:name="_Toc41383448"/>
      <w:r w:rsidRPr="00462F2F">
        <w:rPr>
          <w:lang w:val="en-GB"/>
        </w:rPr>
        <w:lastRenderedPageBreak/>
        <w:t xml:space="preserve">SECTION </w:t>
      </w:r>
      <w:r>
        <w:rPr>
          <w:lang w:val="en-GB"/>
        </w:rPr>
        <w:t>6</w:t>
      </w:r>
      <w:r w:rsidRPr="00462F2F">
        <w:rPr>
          <w:lang w:val="en-GB"/>
        </w:rPr>
        <w:t xml:space="preserve">: </w:t>
      </w:r>
      <w:r>
        <w:rPr>
          <w:lang w:val="en-GB"/>
        </w:rPr>
        <w:t>Capacity and lead time (Envelope 1)</w:t>
      </w:r>
      <w:bookmarkEnd w:id="6"/>
    </w:p>
    <w:p w:rsidR="008B6CD8" w:rsidRPr="00462F2F" w:rsidRDefault="008B6CD8" w:rsidP="00D619AB">
      <w:pPr>
        <w:rPr>
          <w:rFonts w:asciiTheme="minorHAnsi" w:hAnsiTheme="minorHAnsi" w:cstheme="minorHAnsi"/>
          <w:b/>
          <w:u w:val="single"/>
          <w:lang w:val="en-GB"/>
        </w:rPr>
      </w:pPr>
      <w:r>
        <w:rPr>
          <w:rFonts w:asciiTheme="minorHAnsi" w:hAnsiTheme="minorHAnsi" w:cstheme="minorHAnsi"/>
          <w:b/>
          <w:u w:val="single"/>
          <w:lang w:val="en-GB"/>
        </w:rPr>
        <w:t>Lot 1:</w:t>
      </w:r>
      <w:r w:rsidR="00AB1947">
        <w:rPr>
          <w:rFonts w:asciiTheme="minorHAnsi" w:hAnsiTheme="minorHAnsi" w:cstheme="minorHAnsi"/>
          <w:b/>
          <w:u w:val="single"/>
          <w:lang w:val="en-GB"/>
        </w:rPr>
        <w:t xml:space="preserve"> printing </w:t>
      </w: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8B6CD8" w:rsidRPr="00462F2F" w:rsidTr="00326E7B">
        <w:trPr>
          <w:cantSplit/>
          <w:trHeight w:val="454"/>
        </w:trPr>
        <w:tc>
          <w:tcPr>
            <w:tcW w:w="167" w:type="pct"/>
            <w:vAlign w:val="center"/>
          </w:tcPr>
          <w:p w:rsidR="008B6CD8" w:rsidRPr="00462F2F" w:rsidRDefault="008B6CD8" w:rsidP="00326E7B">
            <w:pPr>
              <w:jc w:val="center"/>
              <w:rPr>
                <w:rFonts w:asciiTheme="minorHAnsi" w:hAnsiTheme="minorHAnsi" w:cstheme="minorHAnsi"/>
                <w:b/>
                <w:lang w:val="en-GB"/>
              </w:rPr>
            </w:pPr>
            <w:r w:rsidRPr="00462F2F">
              <w:rPr>
                <w:rFonts w:asciiTheme="minorHAnsi" w:hAnsiTheme="minorHAnsi" w:cstheme="minorHAnsi"/>
                <w:b/>
                <w:lang w:val="en-GB"/>
              </w:rPr>
              <w:t>#</w:t>
            </w:r>
          </w:p>
        </w:tc>
        <w:tc>
          <w:tcPr>
            <w:tcW w:w="1610" w:type="pct"/>
            <w:vAlign w:val="center"/>
          </w:tcPr>
          <w:p w:rsidR="008B6CD8" w:rsidRPr="00462F2F" w:rsidRDefault="008B6CD8" w:rsidP="00326E7B">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Item</w:t>
            </w:r>
          </w:p>
        </w:tc>
        <w:tc>
          <w:tcPr>
            <w:tcW w:w="435" w:type="pct"/>
            <w:vAlign w:val="center"/>
          </w:tcPr>
          <w:p w:rsidR="008B6CD8" w:rsidRPr="00462F2F" w:rsidRDefault="008B6CD8" w:rsidP="00326E7B">
            <w:pPr>
              <w:jc w:val="center"/>
              <w:rPr>
                <w:rFonts w:asciiTheme="minorHAnsi" w:hAnsiTheme="minorHAnsi" w:cstheme="minorHAnsi"/>
                <w:b/>
                <w:lang w:val="en-GB"/>
              </w:rPr>
            </w:pPr>
            <w:r>
              <w:rPr>
                <w:rFonts w:asciiTheme="minorHAnsi" w:hAnsiTheme="minorHAnsi" w:cstheme="minorHAnsi"/>
                <w:b/>
                <w:lang w:val="en-GB"/>
              </w:rPr>
              <w:t>Requested QTY</w:t>
            </w:r>
          </w:p>
        </w:tc>
        <w:tc>
          <w:tcPr>
            <w:tcW w:w="437" w:type="pct"/>
            <w:vAlign w:val="center"/>
          </w:tcPr>
          <w:p w:rsidR="008B6CD8" w:rsidRPr="00462F2F" w:rsidRDefault="008B6CD8" w:rsidP="00326E7B">
            <w:pPr>
              <w:jc w:val="center"/>
              <w:rPr>
                <w:rFonts w:asciiTheme="minorHAnsi" w:hAnsiTheme="minorHAnsi" w:cstheme="minorHAnsi"/>
                <w:b/>
                <w:lang w:val="en-GB"/>
              </w:rPr>
            </w:pPr>
            <w:r>
              <w:rPr>
                <w:rFonts w:asciiTheme="minorHAnsi" w:hAnsiTheme="minorHAnsi" w:cstheme="minorHAnsi"/>
                <w:b/>
                <w:lang w:val="en-GB"/>
              </w:rPr>
              <w:t xml:space="preserve">Requested </w:t>
            </w:r>
            <w:proofErr w:type="spellStart"/>
            <w:r w:rsidRPr="00462F2F">
              <w:rPr>
                <w:rFonts w:asciiTheme="minorHAnsi" w:hAnsiTheme="minorHAnsi" w:cstheme="minorHAnsi"/>
                <w:b/>
                <w:lang w:val="en-GB"/>
              </w:rPr>
              <w:t>UoM</w:t>
            </w:r>
            <w:proofErr w:type="spellEnd"/>
          </w:p>
        </w:tc>
        <w:tc>
          <w:tcPr>
            <w:tcW w:w="563" w:type="pct"/>
            <w:vAlign w:val="center"/>
          </w:tcPr>
          <w:p w:rsidR="008B6CD8" w:rsidRPr="00462F2F" w:rsidRDefault="008B6CD8" w:rsidP="00326E7B">
            <w:pPr>
              <w:jc w:val="center"/>
              <w:rPr>
                <w:rFonts w:asciiTheme="minorHAnsi" w:hAnsiTheme="minorHAnsi" w:cstheme="minorHAnsi"/>
                <w:b/>
                <w:lang w:val="en-GB"/>
              </w:rPr>
            </w:pPr>
            <w:r>
              <w:rPr>
                <w:rFonts w:asciiTheme="minorHAnsi" w:hAnsiTheme="minorHAnsi" w:cstheme="minorHAnsi"/>
                <w:b/>
                <w:lang w:val="en-GB"/>
              </w:rPr>
              <w:t>Financial bid submitted? (Yes/ No)</w:t>
            </w:r>
          </w:p>
        </w:tc>
        <w:tc>
          <w:tcPr>
            <w:tcW w:w="521" w:type="pct"/>
          </w:tcPr>
          <w:p w:rsidR="008B6CD8" w:rsidRDefault="008B6CD8" w:rsidP="00326E7B">
            <w:pPr>
              <w:jc w:val="center"/>
              <w:rPr>
                <w:rFonts w:asciiTheme="minorHAnsi" w:hAnsiTheme="minorHAnsi" w:cstheme="minorHAnsi"/>
                <w:b/>
                <w:lang w:val="en-GB"/>
              </w:rPr>
            </w:pPr>
            <w:r>
              <w:rPr>
                <w:rFonts w:asciiTheme="minorHAnsi" w:hAnsiTheme="minorHAnsi" w:cstheme="minorHAnsi"/>
                <w:b/>
                <w:lang w:val="en-GB"/>
              </w:rPr>
              <w:t>Physical sample provided? (Yes/No)</w:t>
            </w:r>
          </w:p>
        </w:tc>
        <w:tc>
          <w:tcPr>
            <w:tcW w:w="624" w:type="pct"/>
            <w:vAlign w:val="center"/>
          </w:tcPr>
          <w:p w:rsidR="008B6CD8" w:rsidRPr="00462F2F" w:rsidRDefault="008B6CD8" w:rsidP="00326E7B">
            <w:pPr>
              <w:jc w:val="center"/>
              <w:rPr>
                <w:rFonts w:asciiTheme="minorHAnsi" w:hAnsiTheme="minorHAnsi" w:cstheme="minorHAnsi"/>
                <w:b/>
                <w:lang w:val="en-GB"/>
              </w:rPr>
            </w:pPr>
            <w:r>
              <w:rPr>
                <w:rFonts w:asciiTheme="minorHAnsi" w:hAnsiTheme="minorHAnsi" w:cstheme="minorHAnsi"/>
                <w:b/>
                <w:lang w:val="en-GB"/>
              </w:rPr>
              <w:t>Production capacity per week</w:t>
            </w:r>
          </w:p>
        </w:tc>
        <w:tc>
          <w:tcPr>
            <w:tcW w:w="643" w:type="pct"/>
            <w:vAlign w:val="center"/>
          </w:tcPr>
          <w:p w:rsidR="008B6CD8" w:rsidRPr="00462F2F" w:rsidRDefault="008B6CD8" w:rsidP="00326E7B">
            <w:pPr>
              <w:jc w:val="center"/>
              <w:rPr>
                <w:rFonts w:asciiTheme="minorHAnsi" w:hAnsiTheme="minorHAnsi" w:cstheme="minorHAnsi"/>
                <w:b/>
                <w:lang w:val="en-GB"/>
              </w:rPr>
            </w:pPr>
            <w:r w:rsidRPr="00462F2F">
              <w:rPr>
                <w:rFonts w:asciiTheme="minorHAnsi" w:hAnsiTheme="minorHAnsi" w:cstheme="minorHAnsi"/>
                <w:b/>
                <w:lang w:val="en-GB"/>
              </w:rPr>
              <w:t xml:space="preserve">Lead time </w:t>
            </w:r>
            <w:r>
              <w:rPr>
                <w:rFonts w:asciiTheme="minorHAnsi" w:hAnsiTheme="minorHAnsi" w:cstheme="minorHAnsi"/>
                <w:b/>
                <w:lang w:val="en-GB"/>
              </w:rPr>
              <w:t xml:space="preserve">for full QTY </w:t>
            </w:r>
            <w:r w:rsidRPr="00462F2F">
              <w:rPr>
                <w:rFonts w:asciiTheme="minorHAnsi" w:hAnsiTheme="minorHAnsi" w:cstheme="minorHAnsi"/>
                <w:b/>
                <w:lang w:val="en-GB"/>
              </w:rPr>
              <w:t>(</w:t>
            </w:r>
            <w:r>
              <w:rPr>
                <w:rFonts w:asciiTheme="minorHAnsi" w:hAnsiTheme="minorHAnsi" w:cstheme="minorHAnsi"/>
                <w:b/>
                <w:lang w:val="en-GB"/>
              </w:rPr>
              <w:t xml:space="preserve">Calendar </w:t>
            </w:r>
            <w:r w:rsidRPr="00462F2F">
              <w:rPr>
                <w:rFonts w:asciiTheme="minorHAnsi" w:hAnsiTheme="minorHAnsi" w:cstheme="minorHAnsi"/>
                <w:b/>
                <w:lang w:val="en-GB"/>
              </w:rPr>
              <w:t>days)</w:t>
            </w: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sidRPr="00462F2F">
              <w:rPr>
                <w:rFonts w:asciiTheme="minorHAnsi" w:hAnsiTheme="minorHAnsi" w:cstheme="minorHAnsi"/>
                <w:lang w:val="en-GB"/>
              </w:rPr>
              <w:t>1</w:t>
            </w:r>
          </w:p>
        </w:tc>
        <w:tc>
          <w:tcPr>
            <w:tcW w:w="1610"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sidRPr="005914FE">
              <w:rPr>
                <w:rFonts w:asciiTheme="minorHAnsi" w:hAnsiTheme="minorHAnsi" w:cstheme="minorHAnsi"/>
                <w:lang w:val="en-GB"/>
              </w:rPr>
              <w:t xml:space="preserve">Roll up banners (normal stand)  </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100</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sidRPr="00462F2F">
              <w:rPr>
                <w:rFonts w:asciiTheme="minorHAnsi" w:hAnsiTheme="minorHAnsi" w:cstheme="minorHAnsi"/>
                <w:lang w:val="en-GB"/>
              </w:rPr>
              <w:t>2</w:t>
            </w:r>
          </w:p>
        </w:tc>
        <w:tc>
          <w:tcPr>
            <w:tcW w:w="1610"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sidRPr="005914FE">
              <w:rPr>
                <w:rFonts w:asciiTheme="minorHAnsi" w:hAnsiTheme="minorHAnsi" w:cstheme="minorHAnsi"/>
                <w:lang w:val="en-GB"/>
              </w:rPr>
              <w:t>Roll up banners (deluxe stand)</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72</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sidRPr="00462F2F">
              <w:rPr>
                <w:rFonts w:asciiTheme="minorHAnsi" w:hAnsiTheme="minorHAnsi" w:cstheme="minorHAnsi"/>
                <w:lang w:val="en-GB"/>
              </w:rPr>
              <w:t>3</w:t>
            </w:r>
          </w:p>
        </w:tc>
        <w:tc>
          <w:tcPr>
            <w:tcW w:w="1610"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sidRPr="005914FE">
              <w:rPr>
                <w:rFonts w:asciiTheme="minorHAnsi" w:hAnsiTheme="minorHAnsi" w:cstheme="minorHAnsi"/>
                <w:lang w:val="en-GB"/>
              </w:rPr>
              <w:t>Booklets A5</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657</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sidRPr="00462F2F">
              <w:rPr>
                <w:rFonts w:asciiTheme="minorHAnsi" w:hAnsiTheme="minorHAnsi" w:cstheme="minorHAnsi"/>
                <w:lang w:val="en-GB"/>
              </w:rPr>
              <w:t>4</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booklets A4</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4,228</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sidRPr="00462F2F">
              <w:rPr>
                <w:rFonts w:asciiTheme="minorHAnsi" w:hAnsiTheme="minorHAnsi" w:cstheme="minorHAnsi"/>
                <w:lang w:val="en-GB"/>
              </w:rPr>
              <w:t>5</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booklets A3</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1,253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vAlign w:val="center"/>
          </w:tcPr>
          <w:p w:rsidR="00187003" w:rsidRPr="00462F2F" w:rsidRDefault="00187003" w:rsidP="00187003">
            <w:pPr>
              <w:rPr>
                <w:rFonts w:asciiTheme="minorHAnsi" w:hAnsiTheme="minorHAnsi" w:cstheme="minorHAnsi"/>
                <w:lang w:val="en-GB"/>
              </w:rPr>
            </w:pPr>
            <w:r w:rsidRPr="00462F2F">
              <w:rPr>
                <w:rFonts w:asciiTheme="minorHAnsi" w:hAnsiTheme="minorHAnsi" w:cstheme="minorHAnsi"/>
                <w:lang w:val="en-GB"/>
              </w:rPr>
              <w:t>6</w:t>
            </w:r>
          </w:p>
        </w:tc>
        <w:tc>
          <w:tcPr>
            <w:tcW w:w="1610" w:type="pct"/>
            <w:vAlign w:val="center"/>
          </w:tcPr>
          <w:p w:rsidR="00187003" w:rsidRDefault="00187003" w:rsidP="00187003">
            <w:pPr>
              <w:rPr>
                <w:rFonts w:cs="Calibri"/>
                <w:color w:val="000000"/>
              </w:rPr>
            </w:pPr>
            <w:r>
              <w:rPr>
                <w:rFonts w:cs="Calibri"/>
                <w:color w:val="000000"/>
              </w:rPr>
              <w:t>Interlocking presentation folders (A4)</w:t>
            </w:r>
          </w:p>
        </w:tc>
        <w:tc>
          <w:tcPr>
            <w:tcW w:w="435" w:type="pct"/>
            <w:vAlign w:val="bottom"/>
          </w:tcPr>
          <w:p w:rsidR="00187003" w:rsidRDefault="00187003" w:rsidP="00187003">
            <w:pPr>
              <w:jc w:val="right"/>
              <w:rPr>
                <w:rFonts w:cs="Calibri"/>
                <w:color w:val="000000"/>
              </w:rPr>
            </w:pPr>
            <w:r>
              <w:rPr>
                <w:rFonts w:cs="Calibri"/>
                <w:color w:val="000000"/>
              </w:rPr>
              <w:t>2,875</w:t>
            </w:r>
          </w:p>
        </w:tc>
        <w:tc>
          <w:tcPr>
            <w:tcW w:w="437" w:type="pct"/>
            <w:vAlign w:val="bottom"/>
          </w:tcPr>
          <w:p w:rsidR="00187003" w:rsidRDefault="00187003" w:rsidP="00187003">
            <w:pPr>
              <w:jc w:val="center"/>
              <w:rPr>
                <w:rFonts w:cs="Calibri"/>
                <w:color w:val="000000"/>
              </w:rPr>
            </w:pPr>
            <w:r>
              <w:rPr>
                <w:rFonts w:cs="Calibri"/>
                <w:color w:val="000000"/>
              </w:rPr>
              <w:t>pcs</w:t>
            </w:r>
          </w:p>
        </w:tc>
        <w:tc>
          <w:tcPr>
            <w:tcW w:w="563" w:type="pct"/>
            <w:vAlign w:val="center"/>
          </w:tcPr>
          <w:p w:rsidR="00187003" w:rsidRPr="00462F2F" w:rsidRDefault="00187003" w:rsidP="00187003">
            <w:pPr>
              <w:rPr>
                <w:rFonts w:asciiTheme="minorHAnsi" w:hAnsiTheme="minorHAnsi" w:cstheme="minorHAnsi"/>
                <w:lang w:val="en-GB"/>
              </w:rPr>
            </w:pPr>
          </w:p>
        </w:tc>
        <w:tc>
          <w:tcPr>
            <w:tcW w:w="521" w:type="pct"/>
          </w:tcPr>
          <w:p w:rsidR="00187003" w:rsidRPr="00462F2F" w:rsidRDefault="00187003" w:rsidP="00187003">
            <w:pPr>
              <w:rPr>
                <w:rFonts w:asciiTheme="minorHAnsi" w:hAnsiTheme="minorHAnsi" w:cstheme="minorHAnsi"/>
                <w:lang w:val="en-GB"/>
              </w:rPr>
            </w:pPr>
          </w:p>
        </w:tc>
        <w:tc>
          <w:tcPr>
            <w:tcW w:w="624" w:type="pct"/>
            <w:vAlign w:val="center"/>
          </w:tcPr>
          <w:p w:rsidR="00187003" w:rsidRPr="00462F2F" w:rsidRDefault="00187003" w:rsidP="00187003">
            <w:pPr>
              <w:rPr>
                <w:rFonts w:asciiTheme="minorHAnsi" w:hAnsiTheme="minorHAnsi" w:cstheme="minorHAnsi"/>
                <w:lang w:val="en-GB"/>
              </w:rPr>
            </w:pPr>
          </w:p>
        </w:tc>
        <w:tc>
          <w:tcPr>
            <w:tcW w:w="643" w:type="pct"/>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7</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Brochures – single fold (A4)</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7,228</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8</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Brochures – double fold (A4)</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10,025</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9</w:t>
            </w:r>
          </w:p>
        </w:tc>
        <w:tc>
          <w:tcPr>
            <w:tcW w:w="1610" w:type="pct"/>
            <w:tcBorders>
              <w:bottom w:val="single" w:sz="4" w:space="0" w:color="000000" w:themeColor="text1"/>
            </w:tcBorders>
            <w:vAlign w:val="center"/>
          </w:tcPr>
          <w:p w:rsidR="00187003" w:rsidRDefault="00187003" w:rsidP="00187003">
            <w:pPr>
              <w:rPr>
                <w:rFonts w:cs="Calibri"/>
                <w:color w:val="000000"/>
              </w:rPr>
            </w:pPr>
            <w:proofErr w:type="spellStart"/>
            <w:r>
              <w:rPr>
                <w:rFonts w:cs="Calibri"/>
                <w:color w:val="000000"/>
              </w:rPr>
              <w:t>Bussiness</w:t>
            </w:r>
            <w:proofErr w:type="spellEnd"/>
            <w:r>
              <w:rPr>
                <w:rFonts w:cs="Calibri"/>
                <w:color w:val="000000"/>
              </w:rPr>
              <w:t xml:space="preserve"> card (Front and back)</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19,168</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10</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Certificate A4/ Matt</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16,753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11</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certificate A4/</w:t>
            </w:r>
            <w:proofErr w:type="spellStart"/>
            <w:r>
              <w:rPr>
                <w:rFonts w:cs="Calibri"/>
                <w:color w:val="000000"/>
              </w:rPr>
              <w:t>bridpaper</w:t>
            </w:r>
            <w:proofErr w:type="spellEnd"/>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2,825</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12</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Leaflet A4</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70,128</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13</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Notebook A5</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2,122</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14</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Notebook B5</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15</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Notepads (Conference)</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6,094</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16</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Photocopying – single (A4)</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3,740</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lastRenderedPageBreak/>
              <w:t>17</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Photocopying – duplex (A4)</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3,590</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18</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 xml:space="preserve">Photocopying – Black and White single (A4) </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6,275</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19</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Photocopying – Black and White duplex (A4)</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6,275</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20</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Poster A3- no lamination</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2,853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21</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Poster A3 with lamination</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1,840</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vAlign w:val="center"/>
          </w:tcPr>
          <w:p w:rsidR="00187003" w:rsidRPr="00462F2F" w:rsidRDefault="00187003" w:rsidP="00187003">
            <w:pPr>
              <w:rPr>
                <w:rFonts w:asciiTheme="minorHAnsi" w:hAnsiTheme="minorHAnsi" w:cstheme="minorHAnsi"/>
                <w:lang w:val="en-GB"/>
              </w:rPr>
            </w:pPr>
            <w:r>
              <w:rPr>
                <w:rFonts w:asciiTheme="minorHAnsi" w:hAnsiTheme="minorHAnsi" w:cstheme="minorHAnsi"/>
                <w:lang w:val="en-GB"/>
              </w:rPr>
              <w:t>22</w:t>
            </w:r>
          </w:p>
        </w:tc>
        <w:tc>
          <w:tcPr>
            <w:tcW w:w="1610" w:type="pct"/>
            <w:vAlign w:val="center"/>
          </w:tcPr>
          <w:p w:rsidR="00187003" w:rsidRDefault="00187003" w:rsidP="00187003">
            <w:pPr>
              <w:rPr>
                <w:rFonts w:cs="Calibri"/>
                <w:color w:val="000000"/>
              </w:rPr>
            </w:pPr>
            <w:r>
              <w:rPr>
                <w:rFonts w:cs="Calibri"/>
                <w:color w:val="000000"/>
              </w:rPr>
              <w:t>Poster A2</w:t>
            </w:r>
          </w:p>
        </w:tc>
        <w:tc>
          <w:tcPr>
            <w:tcW w:w="435" w:type="pct"/>
            <w:vAlign w:val="bottom"/>
          </w:tcPr>
          <w:p w:rsidR="00187003" w:rsidRDefault="00187003" w:rsidP="00187003">
            <w:pPr>
              <w:jc w:val="right"/>
              <w:rPr>
                <w:rFonts w:cs="Calibri"/>
                <w:color w:val="000000"/>
              </w:rPr>
            </w:pPr>
            <w:r>
              <w:rPr>
                <w:rFonts w:cs="Calibri"/>
                <w:color w:val="000000"/>
              </w:rPr>
              <w:t>5,159</w:t>
            </w:r>
          </w:p>
        </w:tc>
        <w:tc>
          <w:tcPr>
            <w:tcW w:w="437" w:type="pct"/>
            <w:vAlign w:val="bottom"/>
          </w:tcPr>
          <w:p w:rsidR="00187003" w:rsidRDefault="00187003" w:rsidP="00187003">
            <w:pPr>
              <w:jc w:val="center"/>
              <w:rPr>
                <w:rFonts w:cs="Calibri"/>
                <w:color w:val="000000"/>
              </w:rPr>
            </w:pPr>
            <w:r>
              <w:rPr>
                <w:rFonts w:cs="Calibri"/>
                <w:color w:val="000000"/>
              </w:rPr>
              <w:t>pcs</w:t>
            </w:r>
          </w:p>
        </w:tc>
        <w:tc>
          <w:tcPr>
            <w:tcW w:w="563" w:type="pct"/>
            <w:vAlign w:val="center"/>
          </w:tcPr>
          <w:p w:rsidR="00187003" w:rsidRPr="00462F2F" w:rsidRDefault="00187003" w:rsidP="00187003">
            <w:pPr>
              <w:rPr>
                <w:rFonts w:asciiTheme="minorHAnsi" w:hAnsiTheme="minorHAnsi" w:cstheme="minorHAnsi"/>
                <w:lang w:val="en-GB"/>
              </w:rPr>
            </w:pPr>
          </w:p>
        </w:tc>
        <w:tc>
          <w:tcPr>
            <w:tcW w:w="521" w:type="pct"/>
          </w:tcPr>
          <w:p w:rsidR="00187003" w:rsidRPr="00462F2F" w:rsidRDefault="00187003" w:rsidP="00187003">
            <w:pPr>
              <w:rPr>
                <w:rFonts w:asciiTheme="minorHAnsi" w:hAnsiTheme="minorHAnsi" w:cstheme="minorHAnsi"/>
                <w:lang w:val="en-GB"/>
              </w:rPr>
            </w:pPr>
          </w:p>
        </w:tc>
        <w:tc>
          <w:tcPr>
            <w:tcW w:w="624" w:type="pct"/>
            <w:vAlign w:val="center"/>
          </w:tcPr>
          <w:p w:rsidR="00187003" w:rsidRPr="00462F2F" w:rsidRDefault="00187003" w:rsidP="00187003">
            <w:pPr>
              <w:rPr>
                <w:rFonts w:asciiTheme="minorHAnsi" w:hAnsiTheme="minorHAnsi" w:cstheme="minorHAnsi"/>
                <w:lang w:val="en-GB"/>
              </w:rPr>
            </w:pPr>
          </w:p>
        </w:tc>
        <w:tc>
          <w:tcPr>
            <w:tcW w:w="643" w:type="pct"/>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23</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Poster A1</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102</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24</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Poster A0</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25</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Banners (1x1)</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289</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26</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Transparent stickers (small)</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700</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27</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Stickers (small)</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2,532</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28</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Stickers (Large)</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1,163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29</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Calendar A2</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989</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30</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Pen with NRC logo</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2,253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31</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General Receipt Note(GRN)</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533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pad</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32</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Waybill pad</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183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pad</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33</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Stock request Pads</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295</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pad</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34</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Purchase requisition Pad</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270</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pad</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35</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Purchase order Pad</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208</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pad</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36</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Log Sheet Pad</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178</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pad</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37</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Vehicle Fueling Coupon Pad</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254</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pad</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lastRenderedPageBreak/>
              <w:t>38</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 xml:space="preserve">Office signage </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153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39</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 xml:space="preserve">Sign post (single side) </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10</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40</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 xml:space="preserve">Sign post (double side) </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163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41</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 xml:space="preserve">Manual with metal spiral </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23</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r w:rsidR="00187003" w:rsidRPr="00462F2F" w:rsidTr="00F07E3F">
        <w:trPr>
          <w:cantSplit/>
          <w:trHeight w:val="454"/>
        </w:trPr>
        <w:tc>
          <w:tcPr>
            <w:tcW w:w="167" w:type="pct"/>
            <w:tcBorders>
              <w:bottom w:val="single" w:sz="4" w:space="0" w:color="000000" w:themeColor="text1"/>
            </w:tcBorders>
            <w:vAlign w:val="center"/>
          </w:tcPr>
          <w:p w:rsidR="00187003" w:rsidRDefault="00187003" w:rsidP="00187003">
            <w:pPr>
              <w:rPr>
                <w:rFonts w:asciiTheme="minorHAnsi" w:hAnsiTheme="minorHAnsi" w:cstheme="minorHAnsi"/>
                <w:lang w:val="en-GB"/>
              </w:rPr>
            </w:pPr>
            <w:r>
              <w:rPr>
                <w:rFonts w:asciiTheme="minorHAnsi" w:hAnsiTheme="minorHAnsi" w:cstheme="minorHAnsi"/>
                <w:lang w:val="en-GB"/>
              </w:rPr>
              <w:t>42</w:t>
            </w:r>
          </w:p>
        </w:tc>
        <w:tc>
          <w:tcPr>
            <w:tcW w:w="1610" w:type="pct"/>
            <w:tcBorders>
              <w:bottom w:val="single" w:sz="4" w:space="0" w:color="000000" w:themeColor="text1"/>
            </w:tcBorders>
            <w:vAlign w:val="center"/>
          </w:tcPr>
          <w:p w:rsidR="00187003" w:rsidRDefault="00187003" w:rsidP="00187003">
            <w:pPr>
              <w:rPr>
                <w:rFonts w:cs="Calibri"/>
                <w:color w:val="000000"/>
              </w:rPr>
            </w:pPr>
            <w:r>
              <w:rPr>
                <w:rFonts w:cs="Calibri"/>
                <w:color w:val="000000"/>
              </w:rPr>
              <w:t xml:space="preserve">Manual with perfect binding </w:t>
            </w:r>
          </w:p>
        </w:tc>
        <w:tc>
          <w:tcPr>
            <w:tcW w:w="435" w:type="pct"/>
            <w:tcBorders>
              <w:bottom w:val="single" w:sz="4" w:space="0" w:color="000000" w:themeColor="text1"/>
            </w:tcBorders>
            <w:vAlign w:val="bottom"/>
          </w:tcPr>
          <w:p w:rsidR="00187003" w:rsidRDefault="00187003" w:rsidP="00187003">
            <w:pPr>
              <w:jc w:val="right"/>
              <w:rPr>
                <w:rFonts w:cs="Calibri"/>
                <w:color w:val="000000"/>
              </w:rPr>
            </w:pPr>
            <w:r>
              <w:rPr>
                <w:rFonts w:cs="Calibri"/>
                <w:color w:val="000000"/>
              </w:rPr>
              <w:t>417</w:t>
            </w:r>
          </w:p>
        </w:tc>
        <w:tc>
          <w:tcPr>
            <w:tcW w:w="437" w:type="pct"/>
            <w:tcBorders>
              <w:bottom w:val="single" w:sz="4" w:space="0" w:color="000000" w:themeColor="text1"/>
            </w:tcBorders>
            <w:vAlign w:val="bottom"/>
          </w:tcPr>
          <w:p w:rsidR="00187003" w:rsidRDefault="00187003" w:rsidP="00187003">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521" w:type="pct"/>
            <w:tcBorders>
              <w:bottom w:val="single" w:sz="4" w:space="0" w:color="000000" w:themeColor="text1"/>
            </w:tcBorders>
          </w:tcPr>
          <w:p w:rsidR="00187003" w:rsidRPr="00462F2F" w:rsidRDefault="00187003" w:rsidP="00187003">
            <w:pPr>
              <w:rPr>
                <w:rFonts w:asciiTheme="minorHAnsi" w:hAnsiTheme="minorHAnsi" w:cstheme="minorHAnsi"/>
                <w:lang w:val="en-GB"/>
              </w:rPr>
            </w:pPr>
          </w:p>
        </w:tc>
        <w:tc>
          <w:tcPr>
            <w:tcW w:w="624"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c>
          <w:tcPr>
            <w:tcW w:w="643" w:type="pct"/>
            <w:tcBorders>
              <w:bottom w:val="single" w:sz="4" w:space="0" w:color="000000" w:themeColor="text1"/>
            </w:tcBorders>
            <w:vAlign w:val="center"/>
          </w:tcPr>
          <w:p w:rsidR="00187003" w:rsidRPr="00462F2F" w:rsidRDefault="00187003" w:rsidP="00187003">
            <w:pPr>
              <w:rPr>
                <w:rFonts w:asciiTheme="minorHAnsi" w:hAnsiTheme="minorHAnsi" w:cstheme="minorHAnsi"/>
                <w:lang w:val="en-GB"/>
              </w:rPr>
            </w:pPr>
          </w:p>
        </w:tc>
      </w:tr>
    </w:tbl>
    <w:p w:rsidR="008B6CD8" w:rsidRDefault="008B6CD8" w:rsidP="00D619AB">
      <w:pPr>
        <w:rPr>
          <w:rFonts w:asciiTheme="minorHAnsi" w:hAnsiTheme="minorHAnsi" w:cstheme="minorHAnsi"/>
          <w:b/>
          <w:u w:val="single"/>
          <w:lang w:val="en-GB"/>
        </w:rPr>
      </w:pPr>
    </w:p>
    <w:p w:rsidR="00187003" w:rsidRPr="00462F2F" w:rsidRDefault="00187003" w:rsidP="00D619AB">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8B6CD8" w:rsidRPr="00462F2F" w:rsidTr="00326E7B">
        <w:trPr>
          <w:trHeight w:val="454"/>
        </w:trPr>
        <w:tc>
          <w:tcPr>
            <w:tcW w:w="13902" w:type="dxa"/>
          </w:tcPr>
          <w:p w:rsidR="008B6CD8" w:rsidRPr="00462F2F" w:rsidRDefault="008B6CD8" w:rsidP="00187003">
            <w:pPr>
              <w:rPr>
                <w:rFonts w:asciiTheme="minorHAnsi" w:hAnsiTheme="minorHAnsi" w:cstheme="minorHAnsi"/>
                <w:lang w:val="en-GB"/>
              </w:rPr>
            </w:pPr>
            <w:r w:rsidRPr="00462F2F">
              <w:rPr>
                <w:rFonts w:asciiTheme="minorHAnsi" w:hAnsiTheme="minorHAnsi" w:cstheme="minorHAnsi"/>
                <w:lang w:val="en-GB"/>
              </w:rPr>
              <w:t>Notes</w:t>
            </w:r>
          </w:p>
        </w:tc>
      </w:tr>
      <w:tr w:rsidR="008B6CD8" w:rsidRPr="00462F2F" w:rsidTr="00326E7B">
        <w:trPr>
          <w:trHeight w:val="454"/>
        </w:trPr>
        <w:tc>
          <w:tcPr>
            <w:tcW w:w="13902" w:type="dxa"/>
          </w:tcPr>
          <w:p w:rsidR="008B6CD8" w:rsidRPr="00462F2F" w:rsidRDefault="008B6CD8" w:rsidP="00326E7B">
            <w:pPr>
              <w:rPr>
                <w:rFonts w:asciiTheme="minorHAnsi" w:hAnsiTheme="minorHAnsi" w:cstheme="minorHAnsi"/>
                <w:b/>
                <w:u w:val="single"/>
                <w:lang w:val="en-GB"/>
              </w:rPr>
            </w:pPr>
          </w:p>
        </w:tc>
      </w:tr>
      <w:tr w:rsidR="008B6CD8" w:rsidRPr="00462F2F" w:rsidTr="00326E7B">
        <w:trPr>
          <w:trHeight w:val="454"/>
        </w:trPr>
        <w:tc>
          <w:tcPr>
            <w:tcW w:w="13902" w:type="dxa"/>
          </w:tcPr>
          <w:p w:rsidR="008B6CD8" w:rsidRPr="00462F2F" w:rsidRDefault="008B6CD8" w:rsidP="00326E7B">
            <w:pPr>
              <w:rPr>
                <w:rFonts w:asciiTheme="minorHAnsi" w:hAnsiTheme="minorHAnsi" w:cstheme="minorHAnsi"/>
                <w:b/>
                <w:u w:val="single"/>
                <w:lang w:val="en-GB"/>
              </w:rPr>
            </w:pPr>
          </w:p>
        </w:tc>
      </w:tr>
      <w:tr w:rsidR="008B6CD8" w:rsidRPr="00462F2F" w:rsidTr="00326E7B">
        <w:trPr>
          <w:trHeight w:val="454"/>
        </w:trPr>
        <w:tc>
          <w:tcPr>
            <w:tcW w:w="13902" w:type="dxa"/>
          </w:tcPr>
          <w:p w:rsidR="008B6CD8" w:rsidRPr="00462F2F" w:rsidRDefault="008B6CD8" w:rsidP="00326E7B">
            <w:pPr>
              <w:rPr>
                <w:rFonts w:asciiTheme="minorHAnsi" w:hAnsiTheme="minorHAnsi" w:cstheme="minorHAnsi"/>
                <w:b/>
                <w:u w:val="single"/>
                <w:lang w:val="en-GB"/>
              </w:rPr>
            </w:pPr>
          </w:p>
        </w:tc>
      </w:tr>
      <w:tr w:rsidR="008B6CD8" w:rsidRPr="00462F2F" w:rsidTr="00326E7B">
        <w:trPr>
          <w:trHeight w:val="454"/>
        </w:trPr>
        <w:tc>
          <w:tcPr>
            <w:tcW w:w="13902" w:type="dxa"/>
          </w:tcPr>
          <w:p w:rsidR="008B6CD8" w:rsidRPr="00462F2F" w:rsidRDefault="008B6CD8" w:rsidP="00326E7B">
            <w:pPr>
              <w:rPr>
                <w:rFonts w:asciiTheme="minorHAnsi" w:hAnsiTheme="minorHAnsi" w:cstheme="minorHAnsi"/>
                <w:b/>
                <w:u w:val="single"/>
                <w:lang w:val="en-GB"/>
              </w:rPr>
            </w:pPr>
          </w:p>
        </w:tc>
      </w:tr>
      <w:tr w:rsidR="0040039F" w:rsidRPr="00462F2F" w:rsidTr="00326E7B">
        <w:trPr>
          <w:trHeight w:val="454"/>
        </w:trPr>
        <w:tc>
          <w:tcPr>
            <w:tcW w:w="13902" w:type="dxa"/>
          </w:tcPr>
          <w:p w:rsidR="0040039F" w:rsidRPr="00462F2F" w:rsidRDefault="0040039F" w:rsidP="00326E7B">
            <w:pPr>
              <w:rPr>
                <w:rFonts w:asciiTheme="minorHAnsi" w:hAnsiTheme="minorHAnsi" w:cstheme="minorHAnsi"/>
                <w:b/>
                <w:u w:val="single"/>
                <w:lang w:val="en-GB"/>
              </w:rPr>
            </w:pPr>
          </w:p>
        </w:tc>
      </w:tr>
      <w:tr w:rsidR="0040039F" w:rsidRPr="00462F2F" w:rsidTr="00326E7B">
        <w:trPr>
          <w:trHeight w:val="454"/>
        </w:trPr>
        <w:tc>
          <w:tcPr>
            <w:tcW w:w="13902" w:type="dxa"/>
          </w:tcPr>
          <w:p w:rsidR="0040039F" w:rsidRPr="00462F2F" w:rsidRDefault="0040039F" w:rsidP="00326E7B">
            <w:pPr>
              <w:rPr>
                <w:rFonts w:asciiTheme="minorHAnsi" w:hAnsiTheme="minorHAnsi" w:cstheme="minorHAnsi"/>
                <w:b/>
                <w:u w:val="single"/>
                <w:lang w:val="en-GB"/>
              </w:rPr>
            </w:pPr>
          </w:p>
        </w:tc>
      </w:tr>
      <w:tr w:rsidR="0040039F" w:rsidRPr="00462F2F" w:rsidTr="00326E7B">
        <w:trPr>
          <w:trHeight w:val="454"/>
        </w:trPr>
        <w:tc>
          <w:tcPr>
            <w:tcW w:w="13902" w:type="dxa"/>
          </w:tcPr>
          <w:p w:rsidR="0040039F" w:rsidRPr="00462F2F" w:rsidRDefault="0040039F" w:rsidP="00326E7B">
            <w:pPr>
              <w:rPr>
                <w:rFonts w:asciiTheme="minorHAnsi" w:hAnsiTheme="minorHAnsi" w:cstheme="minorHAnsi"/>
                <w:b/>
                <w:u w:val="single"/>
                <w:lang w:val="en-GB"/>
              </w:rPr>
            </w:pPr>
          </w:p>
        </w:tc>
      </w:tr>
      <w:tr w:rsidR="0040039F" w:rsidRPr="00462F2F" w:rsidTr="00326E7B">
        <w:trPr>
          <w:trHeight w:val="454"/>
        </w:trPr>
        <w:tc>
          <w:tcPr>
            <w:tcW w:w="13902" w:type="dxa"/>
          </w:tcPr>
          <w:p w:rsidR="0040039F" w:rsidRPr="00462F2F" w:rsidRDefault="0040039F" w:rsidP="00326E7B">
            <w:pPr>
              <w:rPr>
                <w:rFonts w:asciiTheme="minorHAnsi" w:hAnsiTheme="minorHAnsi" w:cstheme="minorHAnsi"/>
                <w:b/>
                <w:u w:val="single"/>
                <w:lang w:val="en-GB"/>
              </w:rPr>
            </w:pPr>
          </w:p>
        </w:tc>
      </w:tr>
      <w:tr w:rsidR="0040039F" w:rsidRPr="00462F2F" w:rsidTr="00326E7B">
        <w:trPr>
          <w:trHeight w:val="454"/>
        </w:trPr>
        <w:tc>
          <w:tcPr>
            <w:tcW w:w="13902" w:type="dxa"/>
          </w:tcPr>
          <w:p w:rsidR="0040039F" w:rsidRPr="00462F2F" w:rsidRDefault="0040039F" w:rsidP="00326E7B">
            <w:pPr>
              <w:rPr>
                <w:rFonts w:asciiTheme="minorHAnsi" w:hAnsiTheme="minorHAnsi" w:cstheme="minorHAnsi"/>
                <w:b/>
                <w:u w:val="single"/>
                <w:lang w:val="en-GB"/>
              </w:rPr>
            </w:pPr>
          </w:p>
        </w:tc>
      </w:tr>
      <w:tr w:rsidR="0040039F" w:rsidRPr="00462F2F" w:rsidTr="00326E7B">
        <w:trPr>
          <w:trHeight w:val="454"/>
        </w:trPr>
        <w:tc>
          <w:tcPr>
            <w:tcW w:w="13902" w:type="dxa"/>
          </w:tcPr>
          <w:p w:rsidR="0040039F" w:rsidRPr="00462F2F" w:rsidRDefault="0040039F" w:rsidP="00326E7B">
            <w:pPr>
              <w:rPr>
                <w:rFonts w:asciiTheme="minorHAnsi" w:hAnsiTheme="minorHAnsi" w:cstheme="minorHAnsi"/>
                <w:b/>
                <w:u w:val="single"/>
                <w:lang w:val="en-GB"/>
              </w:rPr>
            </w:pPr>
          </w:p>
        </w:tc>
      </w:tr>
      <w:tr w:rsidR="0040039F" w:rsidRPr="00462F2F" w:rsidTr="00326E7B">
        <w:trPr>
          <w:trHeight w:val="454"/>
        </w:trPr>
        <w:tc>
          <w:tcPr>
            <w:tcW w:w="13902" w:type="dxa"/>
          </w:tcPr>
          <w:p w:rsidR="0040039F" w:rsidRPr="00462F2F" w:rsidRDefault="0040039F" w:rsidP="00326E7B">
            <w:pPr>
              <w:rPr>
                <w:rFonts w:asciiTheme="minorHAnsi" w:hAnsiTheme="minorHAnsi" w:cstheme="minorHAnsi"/>
                <w:b/>
                <w:u w:val="single"/>
                <w:lang w:val="en-GB"/>
              </w:rPr>
            </w:pPr>
          </w:p>
        </w:tc>
      </w:tr>
      <w:tr w:rsidR="0040039F" w:rsidRPr="00462F2F" w:rsidTr="00326E7B">
        <w:trPr>
          <w:trHeight w:val="454"/>
        </w:trPr>
        <w:tc>
          <w:tcPr>
            <w:tcW w:w="13902" w:type="dxa"/>
          </w:tcPr>
          <w:p w:rsidR="0040039F" w:rsidRPr="00462F2F" w:rsidRDefault="0040039F" w:rsidP="00326E7B">
            <w:pPr>
              <w:rPr>
                <w:rFonts w:asciiTheme="minorHAnsi" w:hAnsiTheme="minorHAnsi" w:cstheme="minorHAnsi"/>
                <w:b/>
                <w:u w:val="single"/>
                <w:lang w:val="en-GB"/>
              </w:rPr>
            </w:pPr>
          </w:p>
        </w:tc>
      </w:tr>
    </w:tbl>
    <w:p w:rsidR="008B6CD8" w:rsidRDefault="008B6CD8" w:rsidP="00D619AB">
      <w:pPr>
        <w:rPr>
          <w:lang w:val="en-GB"/>
        </w:rPr>
      </w:pPr>
    </w:p>
    <w:p w:rsidR="008B6CD8" w:rsidRPr="0040039F" w:rsidRDefault="0040039F" w:rsidP="00AB7445">
      <w:pPr>
        <w:rPr>
          <w:b/>
          <w:lang w:val="en-GB"/>
        </w:rPr>
      </w:pPr>
      <w:r w:rsidRPr="0040039F">
        <w:rPr>
          <w:b/>
          <w:lang w:val="en-GB"/>
        </w:rPr>
        <w:lastRenderedPageBreak/>
        <w:t>Lot 2 – Textile Printing</w:t>
      </w:r>
    </w:p>
    <w:tbl>
      <w:tblPr>
        <w:tblStyle w:val="TableGrid"/>
        <w:tblW w:w="5000" w:type="pct"/>
        <w:tblLook w:val="04A0" w:firstRow="1" w:lastRow="0" w:firstColumn="1" w:lastColumn="0" w:noHBand="0" w:noVBand="1"/>
      </w:tblPr>
      <w:tblGrid>
        <w:gridCol w:w="456"/>
        <w:gridCol w:w="4404"/>
        <w:gridCol w:w="1190"/>
        <w:gridCol w:w="1195"/>
        <w:gridCol w:w="1540"/>
        <w:gridCol w:w="1425"/>
        <w:gridCol w:w="1707"/>
        <w:gridCol w:w="1759"/>
      </w:tblGrid>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1</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Field vest</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598</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2</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Field vest – donor patch</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403</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3</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Lanyards</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694</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4</w:t>
            </w:r>
          </w:p>
        </w:tc>
        <w:tc>
          <w:tcPr>
            <w:tcW w:w="1610" w:type="pct"/>
            <w:vAlign w:val="center"/>
          </w:tcPr>
          <w:p w:rsidR="00AB1947" w:rsidRDefault="00AB1947" w:rsidP="00AB1947">
            <w:pPr>
              <w:rPr>
                <w:rFonts w:cs="Calibri"/>
                <w:color w:val="000000"/>
              </w:rPr>
            </w:pPr>
            <w:r>
              <w:rPr>
                <w:rFonts w:cs="Calibri"/>
                <w:color w:val="000000"/>
              </w:rPr>
              <w:t xml:space="preserve">Backpacks </w:t>
            </w:r>
          </w:p>
        </w:tc>
        <w:tc>
          <w:tcPr>
            <w:tcW w:w="435" w:type="pct"/>
            <w:vAlign w:val="center"/>
          </w:tcPr>
          <w:p w:rsidR="00AB1947" w:rsidRDefault="00AB1947" w:rsidP="00AB1947">
            <w:pPr>
              <w:jc w:val="right"/>
              <w:rPr>
                <w:rFonts w:cs="Calibri"/>
                <w:color w:val="000000"/>
              </w:rPr>
            </w:pPr>
            <w:r>
              <w:rPr>
                <w:rFonts w:cs="Calibri"/>
                <w:color w:val="000000"/>
              </w:rPr>
              <w:t>392</w:t>
            </w:r>
          </w:p>
        </w:tc>
        <w:tc>
          <w:tcPr>
            <w:tcW w:w="437" w:type="pct"/>
            <w:vAlign w:val="center"/>
          </w:tcPr>
          <w:p w:rsidR="00AB1947" w:rsidRDefault="00AB1947" w:rsidP="00AB1947">
            <w:pPr>
              <w:jc w:val="center"/>
              <w:rPr>
                <w:rFonts w:cs="Calibri"/>
                <w:color w:val="000000"/>
              </w:rPr>
            </w:pPr>
            <w:r>
              <w:rPr>
                <w:rFonts w:cs="Calibri"/>
                <w:color w:val="000000"/>
              </w:rPr>
              <w:t>pcs</w:t>
            </w:r>
          </w:p>
        </w:tc>
        <w:tc>
          <w:tcPr>
            <w:tcW w:w="563" w:type="pct"/>
            <w:vAlign w:val="center"/>
          </w:tcPr>
          <w:p w:rsidR="00AB1947" w:rsidRPr="00462F2F" w:rsidRDefault="00AB1947" w:rsidP="00AB1947">
            <w:pPr>
              <w:rPr>
                <w:rFonts w:asciiTheme="minorHAnsi" w:hAnsiTheme="minorHAnsi" w:cstheme="minorHAnsi"/>
                <w:lang w:val="en-GB"/>
              </w:rPr>
            </w:pPr>
          </w:p>
        </w:tc>
        <w:tc>
          <w:tcPr>
            <w:tcW w:w="521" w:type="pct"/>
            <w:vAlign w:val="center"/>
          </w:tcPr>
          <w:p w:rsidR="00AB1947" w:rsidRPr="00462F2F" w:rsidRDefault="00AB1947" w:rsidP="00AB1947">
            <w:pPr>
              <w:rPr>
                <w:rFonts w:asciiTheme="minorHAnsi" w:hAnsiTheme="minorHAnsi" w:cstheme="minorHAnsi"/>
                <w:lang w:val="en-GB"/>
              </w:rPr>
            </w:pPr>
          </w:p>
        </w:tc>
        <w:tc>
          <w:tcPr>
            <w:tcW w:w="624" w:type="pct"/>
            <w:vAlign w:val="center"/>
          </w:tcPr>
          <w:p w:rsidR="00AB1947" w:rsidRPr="00462F2F" w:rsidRDefault="00AB1947" w:rsidP="00AB1947">
            <w:pPr>
              <w:rPr>
                <w:rFonts w:asciiTheme="minorHAnsi" w:hAnsiTheme="minorHAnsi" w:cstheme="minorHAnsi"/>
                <w:lang w:val="en-GB"/>
              </w:rPr>
            </w:pPr>
          </w:p>
        </w:tc>
        <w:tc>
          <w:tcPr>
            <w:tcW w:w="643" w:type="pct"/>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5</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 xml:space="preserve">School bags </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80</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6</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 xml:space="preserve">Fleece Jacket  </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358</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7</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 xml:space="preserve">Rain Jackets </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389</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8</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Polo shirts</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970</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9</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O-Neck T-shirts (white)</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933</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10</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Flags for building</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98</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11</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Flags for vehicle</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157</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12</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caps</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849</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13</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voucher</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73</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pad</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r w:rsidR="00AB1947" w:rsidRPr="00462F2F" w:rsidTr="00AB1947">
        <w:trPr>
          <w:cantSplit/>
          <w:trHeight w:val="454"/>
        </w:trPr>
        <w:tc>
          <w:tcPr>
            <w:tcW w:w="167" w:type="pct"/>
            <w:tcBorders>
              <w:bottom w:val="single" w:sz="4" w:space="0" w:color="000000" w:themeColor="text1"/>
            </w:tcBorders>
            <w:vAlign w:val="center"/>
          </w:tcPr>
          <w:p w:rsidR="00AB1947" w:rsidRDefault="00AB1947" w:rsidP="00AB1947">
            <w:pPr>
              <w:rPr>
                <w:rFonts w:asciiTheme="minorHAnsi" w:hAnsiTheme="minorHAnsi" w:cstheme="minorHAnsi"/>
                <w:lang w:val="en-GB"/>
              </w:rPr>
            </w:pPr>
            <w:r>
              <w:rPr>
                <w:rFonts w:asciiTheme="minorHAnsi" w:hAnsiTheme="minorHAnsi" w:cstheme="minorHAnsi"/>
                <w:lang w:val="en-GB"/>
              </w:rPr>
              <w:t>14</w:t>
            </w:r>
          </w:p>
        </w:tc>
        <w:tc>
          <w:tcPr>
            <w:tcW w:w="1610" w:type="pct"/>
            <w:tcBorders>
              <w:bottom w:val="single" w:sz="4" w:space="0" w:color="000000" w:themeColor="text1"/>
            </w:tcBorders>
            <w:vAlign w:val="center"/>
          </w:tcPr>
          <w:p w:rsidR="00AB1947" w:rsidRDefault="00AB1947" w:rsidP="00AB1947">
            <w:pPr>
              <w:rPr>
                <w:rFonts w:cs="Calibri"/>
                <w:color w:val="000000"/>
              </w:rPr>
            </w:pPr>
            <w:r>
              <w:rPr>
                <w:rFonts w:cs="Calibri"/>
                <w:color w:val="000000"/>
              </w:rPr>
              <w:t>Shoulder bag</w:t>
            </w:r>
          </w:p>
        </w:tc>
        <w:tc>
          <w:tcPr>
            <w:tcW w:w="435" w:type="pct"/>
            <w:tcBorders>
              <w:bottom w:val="single" w:sz="4" w:space="0" w:color="000000" w:themeColor="text1"/>
            </w:tcBorders>
            <w:vAlign w:val="center"/>
          </w:tcPr>
          <w:p w:rsidR="00AB1947" w:rsidRDefault="00AB1947" w:rsidP="00AB1947">
            <w:pPr>
              <w:jc w:val="right"/>
              <w:rPr>
                <w:rFonts w:cs="Calibri"/>
                <w:color w:val="000000"/>
              </w:rPr>
            </w:pPr>
            <w:r>
              <w:rPr>
                <w:rFonts w:cs="Calibri"/>
                <w:color w:val="000000"/>
              </w:rPr>
              <w:t>144</w:t>
            </w:r>
          </w:p>
        </w:tc>
        <w:tc>
          <w:tcPr>
            <w:tcW w:w="437" w:type="pct"/>
            <w:tcBorders>
              <w:bottom w:val="single" w:sz="4" w:space="0" w:color="000000" w:themeColor="text1"/>
            </w:tcBorders>
            <w:vAlign w:val="center"/>
          </w:tcPr>
          <w:p w:rsidR="00AB1947" w:rsidRDefault="00AB1947" w:rsidP="00AB1947">
            <w:pPr>
              <w:jc w:val="center"/>
              <w:rPr>
                <w:rFonts w:cs="Calibri"/>
                <w:color w:val="000000"/>
              </w:rPr>
            </w:pPr>
            <w:r>
              <w:rPr>
                <w:rFonts w:cs="Calibri"/>
                <w:color w:val="000000"/>
              </w:rPr>
              <w:t>pcs</w:t>
            </w:r>
          </w:p>
        </w:tc>
        <w:tc>
          <w:tcPr>
            <w:tcW w:w="56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521"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24"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c>
          <w:tcPr>
            <w:tcW w:w="643" w:type="pct"/>
            <w:tcBorders>
              <w:bottom w:val="single" w:sz="4" w:space="0" w:color="000000" w:themeColor="text1"/>
            </w:tcBorders>
            <w:vAlign w:val="center"/>
          </w:tcPr>
          <w:p w:rsidR="00AB1947" w:rsidRPr="00462F2F" w:rsidRDefault="00AB1947" w:rsidP="00AB1947">
            <w:pPr>
              <w:rPr>
                <w:rFonts w:asciiTheme="minorHAnsi" w:hAnsiTheme="minorHAnsi" w:cstheme="minorHAnsi"/>
                <w:lang w:val="en-GB"/>
              </w:rPr>
            </w:pPr>
          </w:p>
        </w:tc>
      </w:tr>
    </w:tbl>
    <w:p w:rsidR="0040039F" w:rsidRDefault="0040039F" w:rsidP="00AB7445">
      <w:pPr>
        <w:rPr>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40039F" w:rsidRPr="00462F2F" w:rsidTr="0040039F">
        <w:trPr>
          <w:trHeight w:val="454"/>
        </w:trPr>
        <w:tc>
          <w:tcPr>
            <w:tcW w:w="13686" w:type="dxa"/>
          </w:tcPr>
          <w:p w:rsidR="0040039F" w:rsidRPr="00462F2F" w:rsidRDefault="0040039F" w:rsidP="00D10424">
            <w:pPr>
              <w:rPr>
                <w:rFonts w:asciiTheme="minorHAnsi" w:hAnsiTheme="minorHAnsi" w:cstheme="minorHAnsi"/>
                <w:lang w:val="en-GB"/>
              </w:rPr>
            </w:pPr>
            <w:r w:rsidRPr="00462F2F">
              <w:rPr>
                <w:rFonts w:asciiTheme="minorHAnsi" w:hAnsiTheme="minorHAnsi" w:cstheme="minorHAnsi"/>
                <w:lang w:val="en-GB"/>
              </w:rPr>
              <w:t>Notes</w:t>
            </w:r>
          </w:p>
        </w:tc>
      </w:tr>
      <w:tr w:rsidR="0040039F" w:rsidRPr="00462F2F" w:rsidTr="0040039F">
        <w:trPr>
          <w:trHeight w:val="454"/>
        </w:trPr>
        <w:tc>
          <w:tcPr>
            <w:tcW w:w="13686" w:type="dxa"/>
          </w:tcPr>
          <w:p w:rsidR="0040039F" w:rsidRPr="00462F2F" w:rsidRDefault="0040039F" w:rsidP="00D10424">
            <w:pPr>
              <w:rPr>
                <w:rFonts w:asciiTheme="minorHAnsi" w:hAnsiTheme="minorHAnsi" w:cstheme="minorHAnsi"/>
                <w:b/>
                <w:u w:val="single"/>
                <w:lang w:val="en-GB"/>
              </w:rPr>
            </w:pPr>
          </w:p>
        </w:tc>
      </w:tr>
      <w:tr w:rsidR="0040039F" w:rsidRPr="00462F2F" w:rsidTr="0040039F">
        <w:trPr>
          <w:trHeight w:val="454"/>
        </w:trPr>
        <w:tc>
          <w:tcPr>
            <w:tcW w:w="13686" w:type="dxa"/>
          </w:tcPr>
          <w:p w:rsidR="0040039F" w:rsidRPr="00462F2F" w:rsidRDefault="0040039F" w:rsidP="00D10424">
            <w:pPr>
              <w:rPr>
                <w:rFonts w:asciiTheme="minorHAnsi" w:hAnsiTheme="minorHAnsi" w:cstheme="minorHAnsi"/>
                <w:b/>
                <w:u w:val="single"/>
                <w:lang w:val="en-GB"/>
              </w:rPr>
            </w:pPr>
          </w:p>
        </w:tc>
      </w:tr>
      <w:tr w:rsidR="0040039F" w:rsidRPr="00462F2F" w:rsidTr="0040039F">
        <w:trPr>
          <w:trHeight w:val="454"/>
        </w:trPr>
        <w:tc>
          <w:tcPr>
            <w:tcW w:w="13686" w:type="dxa"/>
          </w:tcPr>
          <w:p w:rsidR="0040039F" w:rsidRPr="00462F2F" w:rsidRDefault="0040039F" w:rsidP="00D10424">
            <w:pPr>
              <w:rPr>
                <w:rFonts w:asciiTheme="minorHAnsi" w:hAnsiTheme="minorHAnsi" w:cstheme="minorHAnsi"/>
                <w:b/>
                <w:u w:val="single"/>
                <w:lang w:val="en-GB"/>
              </w:rPr>
            </w:pPr>
          </w:p>
        </w:tc>
      </w:tr>
      <w:tr w:rsidR="0040039F" w:rsidRPr="00462F2F" w:rsidTr="0040039F">
        <w:trPr>
          <w:trHeight w:val="454"/>
        </w:trPr>
        <w:tc>
          <w:tcPr>
            <w:tcW w:w="13686" w:type="dxa"/>
          </w:tcPr>
          <w:p w:rsidR="0040039F" w:rsidRPr="00462F2F" w:rsidRDefault="0040039F" w:rsidP="00D10424">
            <w:pPr>
              <w:rPr>
                <w:rFonts w:asciiTheme="minorHAnsi" w:hAnsiTheme="minorHAnsi" w:cstheme="minorHAnsi"/>
                <w:b/>
                <w:u w:val="single"/>
                <w:lang w:val="en-GB"/>
              </w:rPr>
            </w:pPr>
          </w:p>
        </w:tc>
      </w:tr>
    </w:tbl>
    <w:p w:rsidR="008B6CD8" w:rsidRPr="0040039F" w:rsidRDefault="008B6CD8" w:rsidP="0040039F">
      <w:pPr>
        <w:rPr>
          <w:lang w:val="en-GB"/>
        </w:rPr>
        <w:sectPr w:rsidR="008B6CD8" w:rsidRPr="0040039F" w:rsidSect="00EB3D6F">
          <w:pgSz w:w="15840" w:h="12240" w:orient="landscape"/>
          <w:pgMar w:top="1077" w:right="1077" w:bottom="1077" w:left="1077" w:header="624" w:footer="680" w:gutter="0"/>
          <w:cols w:space="720"/>
          <w:docGrid w:linePitch="360"/>
        </w:sectPr>
      </w:pPr>
    </w:p>
    <w:p w:rsidR="008B6CD8" w:rsidRPr="00462F2F" w:rsidRDefault="008B6CD8" w:rsidP="00682529">
      <w:pPr>
        <w:pStyle w:val="Heading1"/>
        <w:jc w:val="center"/>
        <w:rPr>
          <w:lang w:val="en-GB"/>
        </w:rPr>
      </w:pPr>
      <w:bookmarkStart w:id="7" w:name="_Toc41383449"/>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7"/>
    </w:p>
    <w:p w:rsidR="008B6CD8" w:rsidRPr="00462F2F" w:rsidRDefault="008B6CD8" w:rsidP="00D173EE">
      <w:pPr>
        <w:widowControl w:val="0"/>
        <w:autoSpaceDE w:val="0"/>
        <w:autoSpaceDN w:val="0"/>
        <w:adjustRightInd w:val="0"/>
        <w:spacing w:after="0"/>
        <w:rPr>
          <w:rFonts w:asciiTheme="minorHAnsi" w:hAnsiTheme="minorHAnsi"/>
          <w:lang w:val="en-GB"/>
        </w:rPr>
      </w:pPr>
    </w:p>
    <w:p w:rsidR="008B6CD8" w:rsidRPr="00462F2F" w:rsidRDefault="008B6CD8"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 xml:space="preserve">THE </w:t>
      </w:r>
      <w:r>
        <w:rPr>
          <w:rFonts w:asciiTheme="minorHAnsi" w:hAnsiTheme="minorHAnsi"/>
          <w:b/>
          <w:bCs/>
          <w:iCs/>
          <w:u w:val="single"/>
          <w:lang w:val="en-GB"/>
        </w:rPr>
        <w:t>SUPPLIER</w:t>
      </w:r>
      <w:r w:rsidRPr="00462F2F">
        <w:rPr>
          <w:rFonts w:asciiTheme="minorHAnsi" w:hAnsiTheme="minorHAnsi"/>
          <w:b/>
          <w:bCs/>
          <w:iCs/>
          <w:u w:val="single"/>
          <w:lang w:val="en-GB"/>
        </w:rPr>
        <w:t>’S BID</w:t>
      </w:r>
    </w:p>
    <w:p w:rsidR="008B6CD8" w:rsidRPr="00462F2F" w:rsidRDefault="008B6CD8" w:rsidP="00D173EE">
      <w:pPr>
        <w:widowControl w:val="0"/>
        <w:autoSpaceDE w:val="0"/>
        <w:autoSpaceDN w:val="0"/>
        <w:adjustRightInd w:val="0"/>
        <w:spacing w:after="0"/>
        <w:rPr>
          <w:rFonts w:asciiTheme="minorHAnsi" w:hAnsiTheme="minorHAnsi"/>
          <w:lang w:val="en-GB"/>
        </w:rPr>
      </w:pPr>
    </w:p>
    <w:p w:rsidR="008B6CD8" w:rsidRPr="00462F2F" w:rsidRDefault="008B6CD8"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rsidR="008B6CD8" w:rsidRPr="00462F2F" w:rsidRDefault="008B6CD8" w:rsidP="00D173EE">
      <w:pPr>
        <w:widowControl w:val="0"/>
        <w:autoSpaceDE w:val="0"/>
        <w:autoSpaceDN w:val="0"/>
        <w:adjustRightInd w:val="0"/>
        <w:spacing w:after="0"/>
        <w:rPr>
          <w:rFonts w:asciiTheme="minorHAnsi" w:hAnsiTheme="minorHAnsi"/>
          <w:lang w:val="en-GB"/>
        </w:rPr>
      </w:pPr>
    </w:p>
    <w:p w:rsidR="008B6CD8" w:rsidRPr="00462F2F" w:rsidRDefault="008B6CD8"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rsidR="008B6CD8" w:rsidRPr="00462F2F" w:rsidRDefault="008B6CD8"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 xml:space="preserve">We offer to </w:t>
      </w:r>
      <w:r>
        <w:rPr>
          <w:rFonts w:asciiTheme="minorHAnsi" w:hAnsiTheme="minorHAnsi"/>
          <w:lang w:val="en-GB"/>
        </w:rPr>
        <w:t>deliver</w:t>
      </w:r>
      <w:r w:rsidRPr="00462F2F">
        <w:rPr>
          <w:rFonts w:asciiTheme="minorHAnsi" w:hAnsiTheme="minorHAnsi"/>
          <w:lang w:val="en-GB"/>
        </w:rPr>
        <w:t xml:space="preserve"> the </w:t>
      </w:r>
      <w:r>
        <w:rPr>
          <w:rFonts w:asciiTheme="minorHAnsi" w:hAnsiTheme="minorHAnsi"/>
          <w:lang w:val="en-GB"/>
        </w:rPr>
        <w:t>supplies</w:t>
      </w:r>
      <w:r w:rsidRPr="00462F2F">
        <w:rPr>
          <w:rFonts w:asciiTheme="minorHAnsi" w:hAnsiTheme="minorHAnsi"/>
          <w:lang w:val="en-GB"/>
        </w:rPr>
        <w:t xml:space="preserve">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8B6CD8" w:rsidRPr="00462F2F" w:rsidRDefault="008B6CD8" w:rsidP="001160CE">
      <w:pPr>
        <w:widowControl w:val="0"/>
        <w:autoSpaceDE w:val="0"/>
        <w:autoSpaceDN w:val="0"/>
        <w:adjustRightInd w:val="0"/>
        <w:spacing w:after="0"/>
        <w:jc w:val="both"/>
        <w:rPr>
          <w:rFonts w:asciiTheme="minorHAnsi" w:hAnsiTheme="minorHAnsi"/>
          <w:lang w:val="en-GB"/>
        </w:rPr>
      </w:pPr>
    </w:p>
    <w:p w:rsidR="008B6CD8" w:rsidRPr="00462F2F" w:rsidRDefault="008B6CD8"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rsidR="008B6CD8" w:rsidRPr="00462F2F" w:rsidRDefault="008B6CD8" w:rsidP="00D173EE">
      <w:pPr>
        <w:widowControl w:val="0"/>
        <w:overflowPunct w:val="0"/>
        <w:autoSpaceDE w:val="0"/>
        <w:autoSpaceDN w:val="0"/>
        <w:adjustRightInd w:val="0"/>
        <w:spacing w:after="0"/>
        <w:ind w:right="40"/>
        <w:rPr>
          <w:rFonts w:asciiTheme="minorHAnsi" w:hAnsiTheme="minorHAnsi"/>
          <w:lang w:val="en-GB"/>
        </w:rPr>
      </w:pPr>
    </w:p>
    <w:p w:rsidR="008B6CD8" w:rsidRPr="00462F2F" w:rsidRDefault="008B6CD8"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rsidR="008B6CD8" w:rsidRPr="00462F2F" w:rsidRDefault="008B6CD8"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8B6CD8" w:rsidRPr="00462F2F" w:rsidTr="008071D7">
        <w:trPr>
          <w:trHeight w:val="510"/>
          <w:jc w:val="center"/>
        </w:trPr>
        <w:tc>
          <w:tcPr>
            <w:tcW w:w="2500" w:type="pct"/>
            <w:vAlign w:val="center"/>
          </w:tcPr>
          <w:p w:rsidR="008B6CD8" w:rsidRPr="00462F2F" w:rsidRDefault="008B6CD8" w:rsidP="00C8031D">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rsidR="008B6CD8" w:rsidRPr="00462F2F" w:rsidRDefault="008B6CD8" w:rsidP="00C8031D">
            <w:pPr>
              <w:widowControl w:val="0"/>
              <w:autoSpaceDE w:val="0"/>
              <w:autoSpaceDN w:val="0"/>
              <w:adjustRightInd w:val="0"/>
              <w:rPr>
                <w:rFonts w:asciiTheme="minorHAnsi" w:hAnsiTheme="minorHAnsi"/>
                <w:lang w:val="en-GB"/>
              </w:rPr>
            </w:pPr>
          </w:p>
        </w:tc>
      </w:tr>
      <w:tr w:rsidR="008B6CD8" w:rsidRPr="00462F2F" w:rsidTr="008071D7">
        <w:trPr>
          <w:trHeight w:val="510"/>
          <w:jc w:val="center"/>
        </w:trPr>
        <w:tc>
          <w:tcPr>
            <w:tcW w:w="2500" w:type="pct"/>
            <w:vAlign w:val="center"/>
          </w:tcPr>
          <w:p w:rsidR="008B6CD8" w:rsidRDefault="008B6CD8"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rsidR="008B6CD8" w:rsidRPr="00462F2F" w:rsidRDefault="008B6CD8" w:rsidP="00C8031D">
            <w:pPr>
              <w:widowControl w:val="0"/>
              <w:autoSpaceDE w:val="0"/>
              <w:autoSpaceDN w:val="0"/>
              <w:adjustRightInd w:val="0"/>
              <w:rPr>
                <w:rFonts w:asciiTheme="minorHAnsi" w:hAnsiTheme="minorHAnsi"/>
                <w:lang w:val="en-GB"/>
              </w:rPr>
            </w:pPr>
          </w:p>
        </w:tc>
      </w:tr>
      <w:tr w:rsidR="008B6CD8" w:rsidRPr="00462F2F" w:rsidTr="008071D7">
        <w:trPr>
          <w:trHeight w:val="510"/>
          <w:jc w:val="center"/>
        </w:trPr>
        <w:tc>
          <w:tcPr>
            <w:tcW w:w="2500" w:type="pct"/>
            <w:vAlign w:val="center"/>
          </w:tcPr>
          <w:p w:rsidR="008B6CD8" w:rsidRDefault="008B6CD8"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rsidR="008B6CD8" w:rsidRDefault="008B6CD8" w:rsidP="00C8031D">
            <w:pPr>
              <w:widowControl w:val="0"/>
              <w:autoSpaceDE w:val="0"/>
              <w:autoSpaceDN w:val="0"/>
              <w:adjustRightInd w:val="0"/>
              <w:rPr>
                <w:rFonts w:asciiTheme="minorHAnsi" w:hAnsiTheme="minorHAnsi"/>
                <w:lang w:val="en-GB"/>
              </w:rPr>
            </w:pPr>
          </w:p>
          <w:p w:rsidR="008B6CD8" w:rsidRDefault="008B6CD8" w:rsidP="00C8031D">
            <w:pPr>
              <w:widowControl w:val="0"/>
              <w:autoSpaceDE w:val="0"/>
              <w:autoSpaceDN w:val="0"/>
              <w:adjustRightInd w:val="0"/>
              <w:rPr>
                <w:rFonts w:asciiTheme="minorHAnsi" w:hAnsiTheme="minorHAnsi"/>
                <w:lang w:val="en-GB"/>
              </w:rPr>
            </w:pPr>
          </w:p>
          <w:p w:rsidR="008B6CD8" w:rsidRDefault="008B6CD8" w:rsidP="00C8031D">
            <w:pPr>
              <w:widowControl w:val="0"/>
              <w:autoSpaceDE w:val="0"/>
              <w:autoSpaceDN w:val="0"/>
              <w:adjustRightInd w:val="0"/>
              <w:rPr>
                <w:rFonts w:asciiTheme="minorHAnsi" w:hAnsiTheme="minorHAnsi"/>
                <w:lang w:val="en-GB"/>
              </w:rPr>
            </w:pPr>
          </w:p>
          <w:p w:rsidR="008B6CD8" w:rsidRPr="00462F2F" w:rsidRDefault="008B6CD8" w:rsidP="00C8031D">
            <w:pPr>
              <w:widowControl w:val="0"/>
              <w:autoSpaceDE w:val="0"/>
              <w:autoSpaceDN w:val="0"/>
              <w:adjustRightInd w:val="0"/>
              <w:rPr>
                <w:rFonts w:asciiTheme="minorHAnsi" w:hAnsiTheme="minorHAnsi"/>
                <w:lang w:val="en-GB"/>
              </w:rPr>
            </w:pPr>
          </w:p>
        </w:tc>
      </w:tr>
      <w:tr w:rsidR="008B6CD8" w:rsidRPr="00462F2F" w:rsidTr="008071D7">
        <w:trPr>
          <w:trHeight w:val="510"/>
          <w:jc w:val="center"/>
        </w:trPr>
        <w:tc>
          <w:tcPr>
            <w:tcW w:w="2500" w:type="pct"/>
            <w:vAlign w:val="center"/>
          </w:tcPr>
          <w:p w:rsidR="008B6CD8" w:rsidRPr="00462F2F" w:rsidRDefault="008B6CD8"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rsidR="008B6CD8" w:rsidRPr="00462F2F" w:rsidRDefault="008B6CD8"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8B6CD8" w:rsidRPr="00462F2F" w:rsidTr="008071D7">
        <w:trPr>
          <w:trHeight w:val="510"/>
          <w:jc w:val="center"/>
        </w:trPr>
        <w:tc>
          <w:tcPr>
            <w:tcW w:w="2500" w:type="pct"/>
            <w:vAlign w:val="center"/>
          </w:tcPr>
          <w:p w:rsidR="008B6CD8" w:rsidRPr="00462F2F" w:rsidRDefault="008B6CD8"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rsidR="008B6CD8" w:rsidRPr="00462F2F" w:rsidRDefault="008B6CD8"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8B6CD8" w:rsidRPr="00462F2F" w:rsidTr="008071D7">
        <w:trPr>
          <w:trHeight w:val="492"/>
          <w:jc w:val="center"/>
        </w:trPr>
        <w:tc>
          <w:tcPr>
            <w:tcW w:w="2500" w:type="pct"/>
            <w:vMerge w:val="restart"/>
          </w:tcPr>
          <w:p w:rsidR="008B6CD8" w:rsidRPr="00462F2F" w:rsidRDefault="008B6CD8"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rsidR="008B6CD8" w:rsidRPr="00462F2F" w:rsidRDefault="008B6CD8"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8B6CD8" w:rsidRPr="00462F2F" w:rsidTr="008071D7">
        <w:trPr>
          <w:trHeight w:val="492"/>
          <w:jc w:val="center"/>
        </w:trPr>
        <w:tc>
          <w:tcPr>
            <w:tcW w:w="2500" w:type="pct"/>
            <w:vMerge/>
          </w:tcPr>
          <w:p w:rsidR="008B6CD8" w:rsidRPr="00462F2F" w:rsidRDefault="008B6CD8" w:rsidP="00C8031D">
            <w:pPr>
              <w:widowControl w:val="0"/>
              <w:autoSpaceDE w:val="0"/>
              <w:autoSpaceDN w:val="0"/>
              <w:adjustRightInd w:val="0"/>
              <w:rPr>
                <w:rFonts w:asciiTheme="minorHAnsi" w:hAnsiTheme="minorHAnsi"/>
                <w:lang w:val="en-GB"/>
              </w:rPr>
            </w:pPr>
          </w:p>
        </w:tc>
        <w:tc>
          <w:tcPr>
            <w:tcW w:w="2500" w:type="pct"/>
            <w:vAlign w:val="center"/>
          </w:tcPr>
          <w:p w:rsidR="008B6CD8" w:rsidRPr="00462F2F" w:rsidRDefault="008B6CD8"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8B6CD8" w:rsidRPr="00462F2F" w:rsidTr="008071D7">
        <w:trPr>
          <w:trHeight w:val="567"/>
          <w:jc w:val="center"/>
        </w:trPr>
        <w:tc>
          <w:tcPr>
            <w:tcW w:w="2500" w:type="pct"/>
            <w:vMerge/>
          </w:tcPr>
          <w:p w:rsidR="008B6CD8" w:rsidRPr="00462F2F" w:rsidRDefault="008B6CD8" w:rsidP="00C8031D">
            <w:pPr>
              <w:widowControl w:val="0"/>
              <w:autoSpaceDE w:val="0"/>
              <w:autoSpaceDN w:val="0"/>
              <w:adjustRightInd w:val="0"/>
              <w:rPr>
                <w:rFonts w:asciiTheme="minorHAnsi" w:hAnsiTheme="minorHAnsi"/>
                <w:lang w:val="en-GB"/>
              </w:rPr>
            </w:pPr>
          </w:p>
        </w:tc>
        <w:tc>
          <w:tcPr>
            <w:tcW w:w="2500" w:type="pct"/>
          </w:tcPr>
          <w:p w:rsidR="008B6CD8" w:rsidRPr="00462F2F" w:rsidRDefault="008B6CD8"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rsidR="008B6CD8" w:rsidRDefault="008B6CD8" w:rsidP="00C8031D">
            <w:pPr>
              <w:widowControl w:val="0"/>
              <w:autoSpaceDE w:val="0"/>
              <w:autoSpaceDN w:val="0"/>
              <w:adjustRightInd w:val="0"/>
              <w:rPr>
                <w:rFonts w:asciiTheme="minorHAnsi" w:hAnsiTheme="minorHAnsi"/>
                <w:lang w:val="en-GB"/>
              </w:rPr>
            </w:pPr>
          </w:p>
          <w:p w:rsidR="008B6CD8" w:rsidRDefault="008B6CD8" w:rsidP="00C8031D">
            <w:pPr>
              <w:widowControl w:val="0"/>
              <w:autoSpaceDE w:val="0"/>
              <w:autoSpaceDN w:val="0"/>
              <w:adjustRightInd w:val="0"/>
              <w:rPr>
                <w:rFonts w:asciiTheme="minorHAnsi" w:hAnsiTheme="minorHAnsi"/>
                <w:lang w:val="en-GB"/>
              </w:rPr>
            </w:pPr>
          </w:p>
          <w:p w:rsidR="008B6CD8" w:rsidRPr="00462F2F" w:rsidRDefault="008B6CD8" w:rsidP="00C8031D">
            <w:pPr>
              <w:widowControl w:val="0"/>
              <w:autoSpaceDE w:val="0"/>
              <w:autoSpaceDN w:val="0"/>
              <w:adjustRightInd w:val="0"/>
              <w:rPr>
                <w:rFonts w:asciiTheme="minorHAnsi" w:hAnsiTheme="minorHAnsi"/>
                <w:lang w:val="en-GB"/>
              </w:rPr>
            </w:pPr>
          </w:p>
          <w:p w:rsidR="008B6CD8" w:rsidRPr="00462F2F" w:rsidRDefault="008B6CD8" w:rsidP="00C8031D">
            <w:pPr>
              <w:widowControl w:val="0"/>
              <w:autoSpaceDE w:val="0"/>
              <w:autoSpaceDN w:val="0"/>
              <w:adjustRightInd w:val="0"/>
              <w:rPr>
                <w:rFonts w:asciiTheme="minorHAnsi" w:hAnsiTheme="minorHAnsi"/>
                <w:lang w:val="en-GB"/>
              </w:rPr>
            </w:pPr>
          </w:p>
          <w:p w:rsidR="008B6CD8" w:rsidRPr="00462F2F" w:rsidRDefault="008B6CD8" w:rsidP="00C8031D">
            <w:pPr>
              <w:widowControl w:val="0"/>
              <w:autoSpaceDE w:val="0"/>
              <w:autoSpaceDN w:val="0"/>
              <w:adjustRightInd w:val="0"/>
              <w:rPr>
                <w:rFonts w:asciiTheme="minorHAnsi" w:hAnsiTheme="minorHAnsi"/>
                <w:lang w:val="en-GB"/>
              </w:rPr>
            </w:pPr>
          </w:p>
        </w:tc>
      </w:tr>
    </w:tbl>
    <w:p w:rsidR="008B6CD8" w:rsidRPr="00462F2F" w:rsidRDefault="008B6CD8"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8B6CD8" w:rsidRPr="00462F2F" w:rsidTr="008071D7">
        <w:trPr>
          <w:trHeight w:val="454"/>
        </w:trPr>
        <w:tc>
          <w:tcPr>
            <w:tcW w:w="5151" w:type="dxa"/>
          </w:tcPr>
          <w:p w:rsidR="008B6CD8" w:rsidRPr="00462F2F" w:rsidRDefault="008B6CD8"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rsidR="008B6CD8" w:rsidRPr="00462F2F" w:rsidRDefault="008B6CD8" w:rsidP="00D173EE">
            <w:pPr>
              <w:widowControl w:val="0"/>
              <w:autoSpaceDE w:val="0"/>
              <w:autoSpaceDN w:val="0"/>
              <w:adjustRightInd w:val="0"/>
              <w:rPr>
                <w:rFonts w:asciiTheme="minorHAnsi" w:hAnsiTheme="minorHAnsi"/>
                <w:lang w:val="en-GB"/>
              </w:rPr>
            </w:pPr>
          </w:p>
        </w:tc>
      </w:tr>
      <w:tr w:rsidR="008B6CD8" w:rsidRPr="00462F2F" w:rsidTr="008071D7">
        <w:trPr>
          <w:trHeight w:val="454"/>
        </w:trPr>
        <w:tc>
          <w:tcPr>
            <w:tcW w:w="5151" w:type="dxa"/>
          </w:tcPr>
          <w:p w:rsidR="008B6CD8" w:rsidRPr="00462F2F" w:rsidRDefault="008B6CD8"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rsidR="008B6CD8" w:rsidRPr="00462F2F" w:rsidRDefault="008B6CD8" w:rsidP="00D173EE">
            <w:pPr>
              <w:widowControl w:val="0"/>
              <w:autoSpaceDE w:val="0"/>
              <w:autoSpaceDN w:val="0"/>
              <w:adjustRightInd w:val="0"/>
              <w:rPr>
                <w:rFonts w:asciiTheme="minorHAnsi" w:hAnsiTheme="minorHAnsi"/>
                <w:lang w:val="en-GB"/>
              </w:rPr>
            </w:pPr>
          </w:p>
        </w:tc>
      </w:tr>
    </w:tbl>
    <w:p w:rsidR="008B6CD8" w:rsidRPr="00462F2F" w:rsidRDefault="008B6CD8" w:rsidP="00D173EE">
      <w:pPr>
        <w:widowControl w:val="0"/>
        <w:autoSpaceDE w:val="0"/>
        <w:autoSpaceDN w:val="0"/>
        <w:adjustRightInd w:val="0"/>
        <w:spacing w:after="0"/>
        <w:rPr>
          <w:rFonts w:asciiTheme="minorHAnsi" w:hAnsiTheme="minorHAnsi"/>
          <w:lang w:val="en-GB"/>
        </w:rPr>
      </w:pPr>
    </w:p>
    <w:p w:rsidR="008B6CD8" w:rsidRPr="00462F2F" w:rsidRDefault="008B6CD8" w:rsidP="00007D37">
      <w:pPr>
        <w:widowControl w:val="0"/>
        <w:autoSpaceDE w:val="0"/>
        <w:autoSpaceDN w:val="0"/>
        <w:adjustRightInd w:val="0"/>
        <w:spacing w:after="0"/>
        <w:rPr>
          <w:lang w:val="en-GB"/>
        </w:rPr>
      </w:pPr>
    </w:p>
    <w:p w:rsidR="008B6CD8" w:rsidRPr="00462F2F" w:rsidRDefault="008B6CD8" w:rsidP="00007D37">
      <w:pPr>
        <w:rPr>
          <w:rFonts w:asciiTheme="minorHAnsi" w:hAnsiTheme="minorHAnsi"/>
          <w:u w:val="single"/>
          <w:lang w:val="en-GB"/>
        </w:rPr>
      </w:pPr>
    </w:p>
    <w:p w:rsidR="008B6CD8" w:rsidRPr="00462F2F" w:rsidRDefault="008B6CD8" w:rsidP="00B417A8">
      <w:pPr>
        <w:pStyle w:val="Heading1"/>
        <w:rPr>
          <w:lang w:val="en-GB"/>
        </w:rPr>
        <w:sectPr w:rsidR="008B6CD8" w:rsidRPr="00462F2F" w:rsidSect="00024A2F">
          <w:headerReference w:type="default" r:id="rId32"/>
          <w:footerReference w:type="even" r:id="rId33"/>
          <w:footerReference w:type="default" r:id="rId34"/>
          <w:pgSz w:w="12240" w:h="15840"/>
          <w:pgMar w:top="1077" w:right="1077" w:bottom="1077" w:left="1077" w:header="624" w:footer="680" w:gutter="0"/>
          <w:cols w:space="720"/>
          <w:docGrid w:linePitch="360"/>
        </w:sectPr>
      </w:pPr>
    </w:p>
    <w:p w:rsidR="008B6CD8" w:rsidRPr="00462F2F" w:rsidRDefault="008B6CD8" w:rsidP="00AA707D">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8B6CD8" w:rsidRPr="00462F2F"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rsidR="008B6CD8" w:rsidRPr="00462F2F" w:rsidRDefault="008B6CD8"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rsidR="008B6CD8" w:rsidRPr="00462F2F" w:rsidRDefault="008B6CD8" w:rsidP="00D619AB">
            <w:pPr>
              <w:suppressAutoHyphens/>
              <w:spacing w:before="60" w:after="60" w:line="240" w:lineRule="auto"/>
              <w:jc w:val="center"/>
              <w:rPr>
                <w:rFonts w:asciiTheme="minorHAnsi" w:hAnsiTheme="minorHAnsi" w:cstheme="minorHAnsi"/>
                <w:b/>
                <w:kern w:val="1"/>
                <w:sz w:val="20"/>
                <w:szCs w:val="20"/>
                <w:lang w:val="en-GB" w:eastAsia="ar-SA"/>
              </w:rPr>
            </w:pPr>
            <w:r>
              <w:rPr>
                <w:rFonts w:asciiTheme="minorHAnsi" w:hAnsiTheme="minorHAnsi" w:cstheme="minorHAnsi"/>
                <w:b/>
                <w:kern w:val="1"/>
                <w:sz w:val="20"/>
                <w:szCs w:val="20"/>
                <w:lang w:val="en-GB" w:eastAsia="ar-SA"/>
              </w:rPr>
              <w:t>Supplies</w:t>
            </w:r>
            <w:r w:rsidRPr="00462F2F">
              <w:rPr>
                <w:rFonts w:asciiTheme="minorHAnsi" w:hAnsiTheme="minorHAnsi" w:cstheme="minorHAnsi"/>
                <w:b/>
                <w:kern w:val="1"/>
                <w:sz w:val="20"/>
                <w:szCs w:val="20"/>
                <w:lang w:val="en-GB" w:eastAsia="ar-SA"/>
              </w:rPr>
              <w:t xml:space="preserve"> </w:t>
            </w:r>
            <w:r>
              <w:rPr>
                <w:rFonts w:asciiTheme="minorHAnsi" w:hAnsiTheme="minorHAnsi" w:cstheme="minorHAnsi"/>
                <w:b/>
                <w:kern w:val="1"/>
                <w:sz w:val="20"/>
                <w:szCs w:val="20"/>
                <w:lang w:val="en-GB" w:eastAsia="ar-SA"/>
              </w:rPr>
              <w:t>deliver</w:t>
            </w:r>
            <w:r w:rsidRPr="00462F2F">
              <w:rPr>
                <w:rFonts w:asciiTheme="minorHAnsi" w:hAnsiTheme="minorHAnsi" w:cstheme="minorHAnsi"/>
                <w:b/>
                <w:kern w:val="1"/>
                <w:sz w:val="20"/>
                <w:szCs w:val="20"/>
                <w:lang w:val="en-GB" w:eastAsia="ar-SA"/>
              </w:rPr>
              <w: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rsidR="008B6CD8" w:rsidRPr="00462F2F" w:rsidRDefault="008B6CD8"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rsidR="008B6CD8" w:rsidRPr="00462F2F" w:rsidRDefault="008B6CD8"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6CD8" w:rsidRPr="00462F2F" w:rsidRDefault="008B6CD8"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8B6CD8"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r>
      <w:tr w:rsidR="008B6CD8"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r>
      <w:tr w:rsidR="008B6CD8"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r>
      <w:tr w:rsidR="008B6CD8"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r>
      <w:tr w:rsidR="008B6CD8"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r>
      <w:tr w:rsidR="008B6CD8"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CD8" w:rsidRPr="00462F2F" w:rsidRDefault="008B6CD8" w:rsidP="00AA707D">
            <w:pPr>
              <w:snapToGrid w:val="0"/>
              <w:spacing w:after="0" w:line="240" w:lineRule="auto"/>
              <w:jc w:val="center"/>
              <w:rPr>
                <w:rFonts w:asciiTheme="minorHAnsi" w:hAnsiTheme="minorHAnsi" w:cstheme="minorHAnsi"/>
                <w:sz w:val="20"/>
                <w:szCs w:val="20"/>
                <w:lang w:val="en-GB" w:eastAsia="nb-NO"/>
              </w:rPr>
            </w:pPr>
          </w:p>
        </w:tc>
      </w:tr>
    </w:tbl>
    <w:p w:rsidR="008B6CD8" w:rsidRPr="00462F2F" w:rsidRDefault="008B6CD8" w:rsidP="00AA707D">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rsidR="008B6CD8" w:rsidRPr="00462F2F" w:rsidRDefault="008B6CD8" w:rsidP="00682529">
      <w:pPr>
        <w:pStyle w:val="Heading1"/>
        <w:jc w:val="center"/>
        <w:rPr>
          <w:lang w:val="en-GB"/>
        </w:rPr>
        <w:sectPr w:rsidR="008B6CD8" w:rsidRPr="00462F2F" w:rsidSect="00C60C19">
          <w:pgSz w:w="12240" w:h="15840"/>
          <w:pgMar w:top="1077" w:right="1077" w:bottom="1077" w:left="1077" w:header="624" w:footer="680" w:gutter="0"/>
          <w:cols w:space="720"/>
          <w:docGrid w:linePitch="360"/>
        </w:sectPr>
      </w:pPr>
    </w:p>
    <w:p w:rsidR="008B6CD8" w:rsidRDefault="008B6CD8" w:rsidP="00682529">
      <w:pPr>
        <w:pStyle w:val="Heading1"/>
        <w:jc w:val="center"/>
        <w:rPr>
          <w:lang w:val="en-GB"/>
        </w:rPr>
      </w:pPr>
      <w:bookmarkStart w:id="8" w:name="_Toc41383450"/>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8"/>
    </w:p>
    <w:p w:rsidR="00AB1947" w:rsidRPr="0040039F" w:rsidRDefault="00AB1947" w:rsidP="00AB1947">
      <w:pPr>
        <w:rPr>
          <w:b/>
          <w:sz w:val="24"/>
          <w:lang w:val="en-GB"/>
        </w:rPr>
      </w:pPr>
      <w:r w:rsidRPr="0040039F">
        <w:rPr>
          <w:b/>
          <w:sz w:val="24"/>
          <w:lang w:val="en-GB"/>
        </w:rPr>
        <w:t>Lot 1-  Print</w:t>
      </w:r>
    </w:p>
    <w:tbl>
      <w:tblPr>
        <w:tblStyle w:val="TableGrid"/>
        <w:tblW w:w="5000" w:type="pct"/>
        <w:tblLook w:val="04A0" w:firstRow="1" w:lastRow="0" w:firstColumn="1" w:lastColumn="0" w:noHBand="0" w:noVBand="1"/>
      </w:tblPr>
      <w:tblGrid>
        <w:gridCol w:w="453"/>
        <w:gridCol w:w="4311"/>
        <w:gridCol w:w="1710"/>
        <w:gridCol w:w="1171"/>
        <w:gridCol w:w="1261"/>
        <w:gridCol w:w="1518"/>
        <w:gridCol w:w="1362"/>
        <w:gridCol w:w="1890"/>
      </w:tblGrid>
      <w:tr w:rsidR="008B6CD8" w:rsidRPr="00462F2F" w:rsidTr="0040039F">
        <w:trPr>
          <w:cantSplit/>
          <w:trHeight w:val="454"/>
        </w:trPr>
        <w:tc>
          <w:tcPr>
            <w:tcW w:w="166" w:type="pct"/>
            <w:vAlign w:val="center"/>
          </w:tcPr>
          <w:p w:rsidR="008B6CD8" w:rsidRPr="00462F2F" w:rsidRDefault="008B6CD8" w:rsidP="009C4B00">
            <w:pPr>
              <w:rPr>
                <w:rFonts w:asciiTheme="minorHAnsi" w:hAnsiTheme="minorHAnsi" w:cstheme="minorHAnsi"/>
                <w:b/>
                <w:lang w:val="en-GB"/>
              </w:rPr>
            </w:pPr>
            <w:r w:rsidRPr="00462F2F">
              <w:rPr>
                <w:rFonts w:asciiTheme="minorHAnsi" w:hAnsiTheme="minorHAnsi" w:cstheme="minorHAnsi"/>
                <w:b/>
                <w:lang w:val="en-GB"/>
              </w:rPr>
              <w:t>#</w:t>
            </w:r>
          </w:p>
        </w:tc>
        <w:tc>
          <w:tcPr>
            <w:tcW w:w="1576" w:type="pct"/>
            <w:vAlign w:val="center"/>
          </w:tcPr>
          <w:p w:rsidR="008B6CD8" w:rsidRPr="00462F2F" w:rsidRDefault="008B6CD8" w:rsidP="009C4B00">
            <w:pPr>
              <w:rPr>
                <w:rFonts w:asciiTheme="minorHAnsi" w:hAnsiTheme="minorHAnsi" w:cstheme="minorHAnsi"/>
                <w:b/>
                <w:lang w:val="en-GB"/>
              </w:rPr>
            </w:pPr>
            <w:r w:rsidRPr="00462F2F">
              <w:rPr>
                <w:rFonts w:asciiTheme="minorHAnsi" w:hAnsiTheme="minorHAnsi" w:cstheme="minorHAnsi"/>
                <w:b/>
                <w:lang w:val="en-GB"/>
              </w:rPr>
              <w:t>Item</w:t>
            </w:r>
          </w:p>
        </w:tc>
        <w:tc>
          <w:tcPr>
            <w:tcW w:w="625" w:type="pct"/>
            <w:vAlign w:val="center"/>
          </w:tcPr>
          <w:p w:rsidR="008B6CD8" w:rsidRPr="00462F2F" w:rsidRDefault="008B6CD8" w:rsidP="009C4B00">
            <w:pPr>
              <w:rPr>
                <w:rFonts w:asciiTheme="minorHAnsi" w:hAnsiTheme="minorHAnsi" w:cstheme="minorHAnsi"/>
                <w:b/>
                <w:lang w:val="en-GB"/>
              </w:rPr>
            </w:pPr>
            <w:r w:rsidRPr="00462F2F">
              <w:rPr>
                <w:rFonts w:asciiTheme="minorHAnsi" w:hAnsiTheme="minorHAnsi" w:cstheme="minorHAnsi"/>
                <w:b/>
                <w:lang w:val="en-GB"/>
              </w:rPr>
              <w:t>Specification</w:t>
            </w:r>
          </w:p>
        </w:tc>
        <w:tc>
          <w:tcPr>
            <w:tcW w:w="428" w:type="pct"/>
            <w:vAlign w:val="center"/>
          </w:tcPr>
          <w:p w:rsidR="008B6CD8" w:rsidRPr="00462F2F" w:rsidRDefault="008B6CD8" w:rsidP="009C4B00">
            <w:pPr>
              <w:rPr>
                <w:rFonts w:asciiTheme="minorHAnsi" w:hAnsiTheme="minorHAnsi" w:cstheme="minorHAnsi"/>
                <w:b/>
                <w:lang w:val="en-GB"/>
              </w:rPr>
            </w:pPr>
            <w:r w:rsidRPr="00462F2F">
              <w:rPr>
                <w:rFonts w:asciiTheme="minorHAnsi" w:hAnsiTheme="minorHAnsi" w:cstheme="minorHAnsi"/>
                <w:b/>
                <w:lang w:val="en-GB"/>
              </w:rPr>
              <w:t>Quantity</w:t>
            </w:r>
          </w:p>
        </w:tc>
        <w:tc>
          <w:tcPr>
            <w:tcW w:w="461" w:type="pct"/>
            <w:vAlign w:val="center"/>
          </w:tcPr>
          <w:p w:rsidR="008B6CD8" w:rsidRPr="00462F2F" w:rsidRDefault="008B6CD8" w:rsidP="009C4B00">
            <w:pP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555" w:type="pct"/>
            <w:vAlign w:val="center"/>
          </w:tcPr>
          <w:p w:rsidR="008B6CD8" w:rsidRPr="00462F2F" w:rsidRDefault="008B6CD8"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98" w:type="pct"/>
            <w:tcBorders>
              <w:bottom w:val="single" w:sz="4" w:space="0" w:color="auto"/>
            </w:tcBorders>
            <w:vAlign w:val="center"/>
          </w:tcPr>
          <w:p w:rsidR="008B6CD8" w:rsidRPr="00462F2F" w:rsidRDefault="008B6CD8"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1" w:type="pct"/>
            <w:tcBorders>
              <w:bottom w:val="single" w:sz="4" w:space="0" w:color="auto"/>
            </w:tcBorders>
            <w:vAlign w:val="center"/>
          </w:tcPr>
          <w:p w:rsidR="008B6CD8" w:rsidRPr="00462F2F" w:rsidRDefault="008B6CD8" w:rsidP="009C4B0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FB3811" w:rsidRPr="00462F2F" w:rsidTr="0040039F">
        <w:trPr>
          <w:cantSplit/>
          <w:trHeight w:val="454"/>
        </w:trPr>
        <w:tc>
          <w:tcPr>
            <w:tcW w:w="166" w:type="pct"/>
            <w:tcBorders>
              <w:bottom w:val="single" w:sz="4" w:space="0" w:color="000000" w:themeColor="text1"/>
            </w:tcBorders>
            <w:vAlign w:val="center"/>
          </w:tcPr>
          <w:p w:rsidR="00FB3811" w:rsidRPr="00462F2F" w:rsidRDefault="00FB3811" w:rsidP="00FB3811">
            <w:pPr>
              <w:rPr>
                <w:rFonts w:asciiTheme="minorHAnsi" w:hAnsiTheme="minorHAnsi" w:cstheme="minorHAnsi"/>
                <w:lang w:val="en-GB"/>
              </w:rPr>
            </w:pPr>
            <w:r w:rsidRPr="00462F2F">
              <w:rPr>
                <w:rFonts w:asciiTheme="minorHAnsi" w:hAnsiTheme="minorHAnsi" w:cstheme="minorHAnsi"/>
                <w:lang w:val="en-GB"/>
              </w:rPr>
              <w:t>1</w:t>
            </w:r>
          </w:p>
        </w:tc>
        <w:tc>
          <w:tcPr>
            <w:tcW w:w="1576" w:type="pct"/>
            <w:tcBorders>
              <w:bottom w:val="single" w:sz="4" w:space="0" w:color="000000" w:themeColor="text1"/>
            </w:tcBorders>
            <w:vAlign w:val="center"/>
          </w:tcPr>
          <w:p w:rsidR="00FB3811" w:rsidRPr="00462F2F" w:rsidRDefault="00FB3811" w:rsidP="00FB3811">
            <w:pPr>
              <w:rPr>
                <w:rFonts w:asciiTheme="minorHAnsi" w:hAnsiTheme="minorHAnsi" w:cstheme="minorHAnsi"/>
                <w:lang w:val="en-GB"/>
              </w:rPr>
            </w:pPr>
            <w:r w:rsidRPr="005914FE">
              <w:rPr>
                <w:rFonts w:asciiTheme="minorHAnsi" w:hAnsiTheme="minorHAnsi" w:cstheme="minorHAnsi"/>
                <w:lang w:val="en-GB"/>
              </w:rPr>
              <w:t xml:space="preserve">Roll up banners (normal stand)  </w:t>
            </w:r>
          </w:p>
        </w:tc>
        <w:tc>
          <w:tcPr>
            <w:tcW w:w="625" w:type="pct"/>
            <w:tcBorders>
              <w:bottom w:val="single" w:sz="4" w:space="0" w:color="000000" w:themeColor="text1"/>
            </w:tcBorders>
            <w:vAlign w:val="center"/>
          </w:tcPr>
          <w:p w:rsidR="00FB3811" w:rsidRPr="00462F2F" w:rsidRDefault="0040039F" w:rsidP="00FB3811">
            <w:pPr>
              <w:rPr>
                <w:rFonts w:asciiTheme="minorHAnsi" w:hAnsiTheme="minorHAnsi" w:cstheme="minorHAnsi"/>
                <w:lang w:val="en-GB"/>
              </w:rPr>
            </w:pPr>
            <w:r>
              <w:rPr>
                <w:rFonts w:asciiTheme="minorHAnsi" w:hAnsiTheme="minorHAnsi" w:cstheme="minorHAnsi"/>
                <w:lang w:val="en-GB"/>
              </w:rPr>
              <w:t>Refer section 5</w:t>
            </w:r>
          </w:p>
        </w:tc>
        <w:tc>
          <w:tcPr>
            <w:tcW w:w="428" w:type="pct"/>
            <w:tcBorders>
              <w:bottom w:val="single" w:sz="4" w:space="0" w:color="000000" w:themeColor="text1"/>
            </w:tcBorders>
            <w:vAlign w:val="center"/>
          </w:tcPr>
          <w:p w:rsidR="00FB3811" w:rsidRDefault="00FB3811" w:rsidP="00FB3811">
            <w:pPr>
              <w:jc w:val="right"/>
              <w:rPr>
                <w:rFonts w:cs="Calibri"/>
                <w:color w:val="000000"/>
              </w:rPr>
            </w:pPr>
            <w:r>
              <w:rPr>
                <w:rFonts w:cs="Calibri"/>
                <w:color w:val="000000"/>
              </w:rPr>
              <w:t>100</w:t>
            </w:r>
          </w:p>
        </w:tc>
        <w:tc>
          <w:tcPr>
            <w:tcW w:w="461" w:type="pct"/>
            <w:tcBorders>
              <w:bottom w:val="single" w:sz="4" w:space="0" w:color="000000" w:themeColor="text1"/>
            </w:tcBorders>
            <w:vAlign w:val="center"/>
          </w:tcPr>
          <w:p w:rsidR="00FB3811" w:rsidRDefault="00FB3811" w:rsidP="00FB3811">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FB3811" w:rsidRPr="00462F2F" w:rsidRDefault="00FB3811" w:rsidP="00FB3811">
            <w:pPr>
              <w:rPr>
                <w:rFonts w:asciiTheme="minorHAnsi" w:hAnsiTheme="minorHAnsi" w:cstheme="minorHAnsi"/>
                <w:lang w:val="en-GB"/>
              </w:rPr>
            </w:pPr>
          </w:p>
        </w:tc>
        <w:tc>
          <w:tcPr>
            <w:tcW w:w="498" w:type="pct"/>
            <w:tcBorders>
              <w:bottom w:val="single" w:sz="4" w:space="0" w:color="auto"/>
            </w:tcBorders>
            <w:vAlign w:val="center"/>
          </w:tcPr>
          <w:p w:rsidR="00FB3811" w:rsidRPr="00462F2F" w:rsidRDefault="00FB3811" w:rsidP="00FB3811">
            <w:pPr>
              <w:rPr>
                <w:rFonts w:asciiTheme="minorHAnsi" w:hAnsiTheme="minorHAnsi" w:cstheme="minorHAnsi"/>
                <w:lang w:val="en-GB"/>
              </w:rPr>
            </w:pPr>
          </w:p>
        </w:tc>
        <w:tc>
          <w:tcPr>
            <w:tcW w:w="691" w:type="pct"/>
            <w:tcBorders>
              <w:bottom w:val="single" w:sz="4" w:space="0" w:color="auto"/>
            </w:tcBorders>
            <w:vAlign w:val="center"/>
          </w:tcPr>
          <w:p w:rsidR="00FB3811" w:rsidRPr="00462F2F" w:rsidRDefault="00FB3811" w:rsidP="00FB3811">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sidRPr="00462F2F">
              <w:rPr>
                <w:rFonts w:asciiTheme="minorHAnsi" w:hAnsiTheme="minorHAnsi" w:cstheme="minorHAnsi"/>
                <w:lang w:val="en-GB"/>
              </w:rPr>
              <w:t>2</w:t>
            </w:r>
          </w:p>
        </w:tc>
        <w:tc>
          <w:tcPr>
            <w:tcW w:w="157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sidRPr="005914FE">
              <w:rPr>
                <w:rFonts w:asciiTheme="minorHAnsi" w:hAnsiTheme="minorHAnsi" w:cstheme="minorHAnsi"/>
                <w:lang w:val="en-GB"/>
              </w:rPr>
              <w:t>Roll up banners (deluxe stand)</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72</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sidRPr="00462F2F">
              <w:rPr>
                <w:rFonts w:asciiTheme="minorHAnsi" w:hAnsiTheme="minorHAnsi" w:cstheme="minorHAnsi"/>
                <w:lang w:val="en-GB"/>
              </w:rPr>
              <w:t>3</w:t>
            </w:r>
          </w:p>
        </w:tc>
        <w:tc>
          <w:tcPr>
            <w:tcW w:w="157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sidRPr="005914FE">
              <w:rPr>
                <w:rFonts w:asciiTheme="minorHAnsi" w:hAnsiTheme="minorHAnsi" w:cstheme="minorHAnsi"/>
                <w:lang w:val="en-GB"/>
              </w:rPr>
              <w:t>Booklets A5</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657</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sidRPr="00462F2F">
              <w:rPr>
                <w:rFonts w:asciiTheme="minorHAnsi" w:hAnsiTheme="minorHAnsi" w:cstheme="minorHAnsi"/>
                <w:lang w:val="en-GB"/>
              </w:rPr>
              <w:t>4</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booklets A4</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4,228</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sidRPr="00462F2F">
              <w:rPr>
                <w:rFonts w:asciiTheme="minorHAnsi" w:hAnsiTheme="minorHAnsi" w:cstheme="minorHAnsi"/>
                <w:lang w:val="en-GB"/>
              </w:rPr>
              <w:t>5</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booklets A3</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1,253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sidRPr="00462F2F">
              <w:rPr>
                <w:rFonts w:asciiTheme="minorHAnsi" w:hAnsiTheme="minorHAnsi" w:cstheme="minorHAnsi"/>
                <w:lang w:val="en-GB"/>
              </w:rPr>
              <w:t>6</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Interlocking presentation folders (A4)</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2,875</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7</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Brochures – single fold (A4)</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7,228</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8</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Brochures – double fold (A4)</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10,025</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9</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Business card (Front and back)</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19,168</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10</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Certificate A4/ Matt</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16,753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11</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certificate A4/</w:t>
            </w:r>
            <w:proofErr w:type="spellStart"/>
            <w:r>
              <w:rPr>
                <w:rFonts w:cs="Calibri"/>
                <w:color w:val="000000"/>
              </w:rPr>
              <w:t>bridpaper</w:t>
            </w:r>
            <w:proofErr w:type="spellEnd"/>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2,825</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12</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Leaflet A4</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70,128</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13</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Notebook A5</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2,122</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14</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Notebook B5</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15</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Notepads (Conference)</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6,094</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16</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Photocopying – single (A4)</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3,740</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17</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Photocopying – duplex (A4)</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3,590</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lastRenderedPageBreak/>
              <w:t>18</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Photocopying – Black and White single (A4) </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6,275</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19</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Photocopying – Black and White duplex (A4)</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6,275</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20</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Poster A3- no lamination</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2,853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21</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Poster A3 with lamination</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1,840</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22</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Poster A2</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5,159</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23</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Poster A1</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102</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24</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Poster A0</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25</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Banners (1x1)</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289</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26</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Transparent stickers (small)</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700</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27</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Stickers (small)</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2,532</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28</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Stickers (Large)</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1,163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29</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Calendar A2</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989</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30</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Pen with NRC logo</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2,253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31</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General Receipt Note(GRN)</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533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pad</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32</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Waybill pad</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183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pad</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33</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Stock request Pads</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295</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pad</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34</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Purchase requisition Pad</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270</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pad</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35</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Purchase order Pad</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208</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pad</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36</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Log Sheet Pad</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178</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pad</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37</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Vehicle Fueling Coupon Pad</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254</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pad</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38</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Office signage </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153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lastRenderedPageBreak/>
              <w:t>39</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Sign post (single side) </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10</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40</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Sign post (double side) </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163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41</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Manual with metal spiral </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23</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40039F">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42</w:t>
            </w:r>
          </w:p>
        </w:tc>
        <w:tc>
          <w:tcPr>
            <w:tcW w:w="1576"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Manual with perfect binding </w:t>
            </w:r>
          </w:p>
        </w:tc>
        <w:tc>
          <w:tcPr>
            <w:tcW w:w="62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2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417</w:t>
            </w:r>
          </w:p>
        </w:tc>
        <w:tc>
          <w:tcPr>
            <w:tcW w:w="461"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98"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69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8B6CD8" w:rsidRPr="00462F2F" w:rsidTr="0040039F">
        <w:trPr>
          <w:cantSplit/>
          <w:trHeight w:val="454"/>
        </w:trPr>
        <w:tc>
          <w:tcPr>
            <w:tcW w:w="166" w:type="pct"/>
            <w:tcBorders>
              <w:right w:val="nil"/>
            </w:tcBorders>
            <w:vAlign w:val="center"/>
          </w:tcPr>
          <w:p w:rsidR="008B6CD8" w:rsidRPr="00462F2F" w:rsidRDefault="008B6CD8" w:rsidP="009C4B00">
            <w:pPr>
              <w:rPr>
                <w:rFonts w:asciiTheme="minorHAnsi" w:hAnsiTheme="minorHAnsi" w:cstheme="minorHAnsi"/>
                <w:lang w:val="en-GB"/>
              </w:rPr>
            </w:pPr>
          </w:p>
        </w:tc>
        <w:tc>
          <w:tcPr>
            <w:tcW w:w="1576" w:type="pct"/>
            <w:tcBorders>
              <w:left w:val="nil"/>
              <w:right w:val="nil"/>
            </w:tcBorders>
            <w:vAlign w:val="center"/>
          </w:tcPr>
          <w:p w:rsidR="008B6CD8" w:rsidRPr="00462F2F" w:rsidRDefault="008B6CD8" w:rsidP="009C4B00">
            <w:pPr>
              <w:rPr>
                <w:rFonts w:asciiTheme="minorHAnsi" w:hAnsiTheme="minorHAnsi" w:cstheme="minorHAnsi"/>
                <w:b/>
                <w:lang w:val="en-GB"/>
              </w:rPr>
            </w:pPr>
            <w:r w:rsidRPr="00462F2F">
              <w:rPr>
                <w:rFonts w:asciiTheme="minorHAnsi" w:hAnsiTheme="minorHAnsi" w:cstheme="minorHAnsi"/>
                <w:b/>
                <w:lang w:val="en-GB"/>
              </w:rPr>
              <w:t>TOTAL</w:t>
            </w:r>
          </w:p>
        </w:tc>
        <w:tc>
          <w:tcPr>
            <w:tcW w:w="625" w:type="pct"/>
            <w:tcBorders>
              <w:left w:val="nil"/>
              <w:right w:val="nil"/>
            </w:tcBorders>
            <w:vAlign w:val="center"/>
          </w:tcPr>
          <w:p w:rsidR="008B6CD8" w:rsidRPr="00462F2F" w:rsidRDefault="008B6CD8" w:rsidP="009C4B00">
            <w:pPr>
              <w:rPr>
                <w:rFonts w:asciiTheme="minorHAnsi" w:hAnsiTheme="minorHAnsi" w:cstheme="minorHAnsi"/>
                <w:lang w:val="en-GB"/>
              </w:rPr>
            </w:pPr>
          </w:p>
        </w:tc>
        <w:tc>
          <w:tcPr>
            <w:tcW w:w="428" w:type="pct"/>
            <w:tcBorders>
              <w:left w:val="nil"/>
              <w:right w:val="nil"/>
            </w:tcBorders>
            <w:vAlign w:val="center"/>
          </w:tcPr>
          <w:p w:rsidR="008B6CD8" w:rsidRPr="00462F2F" w:rsidRDefault="008B6CD8" w:rsidP="009C4B00">
            <w:pPr>
              <w:rPr>
                <w:rFonts w:asciiTheme="minorHAnsi" w:hAnsiTheme="minorHAnsi" w:cstheme="minorHAnsi"/>
                <w:lang w:val="en-GB"/>
              </w:rPr>
            </w:pPr>
          </w:p>
        </w:tc>
        <w:tc>
          <w:tcPr>
            <w:tcW w:w="461" w:type="pct"/>
            <w:tcBorders>
              <w:left w:val="nil"/>
              <w:right w:val="nil"/>
            </w:tcBorders>
            <w:vAlign w:val="center"/>
          </w:tcPr>
          <w:p w:rsidR="008B6CD8" w:rsidRPr="00462F2F" w:rsidRDefault="008B6CD8" w:rsidP="009C4B00">
            <w:pPr>
              <w:rPr>
                <w:rFonts w:asciiTheme="minorHAnsi" w:hAnsiTheme="minorHAnsi" w:cstheme="minorHAnsi"/>
                <w:lang w:val="en-GB"/>
              </w:rPr>
            </w:pPr>
          </w:p>
        </w:tc>
        <w:tc>
          <w:tcPr>
            <w:tcW w:w="555" w:type="pct"/>
            <w:tcBorders>
              <w:left w:val="nil"/>
              <w:right w:val="nil"/>
            </w:tcBorders>
            <w:vAlign w:val="center"/>
          </w:tcPr>
          <w:p w:rsidR="008B6CD8" w:rsidRPr="00462F2F" w:rsidRDefault="008B6CD8" w:rsidP="009C4B00">
            <w:pPr>
              <w:rPr>
                <w:rFonts w:asciiTheme="minorHAnsi" w:hAnsiTheme="minorHAnsi" w:cstheme="minorHAnsi"/>
                <w:lang w:val="en-GB"/>
              </w:rPr>
            </w:pPr>
          </w:p>
        </w:tc>
        <w:tc>
          <w:tcPr>
            <w:tcW w:w="498" w:type="pct"/>
            <w:tcBorders>
              <w:left w:val="nil"/>
              <w:right w:val="single" w:sz="24" w:space="0" w:color="000000" w:themeColor="text1"/>
            </w:tcBorders>
            <w:vAlign w:val="center"/>
          </w:tcPr>
          <w:p w:rsidR="008B6CD8" w:rsidRPr="00462F2F" w:rsidRDefault="008B6CD8" w:rsidP="009C4B00">
            <w:pPr>
              <w:rPr>
                <w:rFonts w:asciiTheme="minorHAnsi" w:hAnsiTheme="minorHAnsi" w:cstheme="minorHAnsi"/>
                <w:lang w:val="en-GB"/>
              </w:rPr>
            </w:pPr>
          </w:p>
        </w:tc>
        <w:tc>
          <w:tcPr>
            <w:tcW w:w="69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8B6CD8" w:rsidRPr="00462F2F" w:rsidRDefault="008B6CD8" w:rsidP="009C4B00">
            <w:pPr>
              <w:rPr>
                <w:rFonts w:asciiTheme="minorHAnsi" w:hAnsiTheme="minorHAnsi" w:cstheme="minorHAnsi"/>
                <w:lang w:val="en-GB"/>
              </w:rPr>
            </w:pPr>
          </w:p>
        </w:tc>
      </w:tr>
    </w:tbl>
    <w:p w:rsidR="008B6CD8" w:rsidRPr="00462F2F" w:rsidRDefault="008B6CD8" w:rsidP="00764A3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8B6CD8" w:rsidRPr="00462F2F" w:rsidTr="009C4B00">
        <w:trPr>
          <w:trHeight w:val="454"/>
        </w:trPr>
        <w:tc>
          <w:tcPr>
            <w:tcW w:w="13902" w:type="dxa"/>
          </w:tcPr>
          <w:p w:rsidR="008B6CD8" w:rsidRPr="00462F2F" w:rsidRDefault="008B6CD8" w:rsidP="009C4B00">
            <w:pPr>
              <w:rPr>
                <w:rFonts w:asciiTheme="minorHAnsi" w:hAnsiTheme="minorHAnsi" w:cstheme="minorHAnsi"/>
                <w:lang w:val="en-GB"/>
              </w:rPr>
            </w:pPr>
            <w:r w:rsidRPr="00462F2F">
              <w:rPr>
                <w:rFonts w:asciiTheme="minorHAnsi" w:hAnsiTheme="minorHAnsi" w:cstheme="minorHAnsi"/>
                <w:lang w:val="en-GB"/>
              </w:rPr>
              <w:t>Notes</w:t>
            </w:r>
          </w:p>
        </w:tc>
      </w:tr>
      <w:tr w:rsidR="00AB1947" w:rsidRPr="00462F2F" w:rsidTr="009C4B00">
        <w:trPr>
          <w:trHeight w:val="454"/>
        </w:trPr>
        <w:tc>
          <w:tcPr>
            <w:tcW w:w="13902" w:type="dxa"/>
          </w:tcPr>
          <w:p w:rsidR="00AB1947" w:rsidRPr="00462F2F" w:rsidRDefault="00AB1947" w:rsidP="009C4B00">
            <w:pPr>
              <w:rPr>
                <w:rFonts w:asciiTheme="minorHAnsi" w:hAnsiTheme="minorHAnsi" w:cstheme="minorHAnsi"/>
                <w:lang w:val="en-GB"/>
              </w:rPr>
            </w:pPr>
          </w:p>
        </w:tc>
      </w:tr>
      <w:tr w:rsidR="008B6CD8" w:rsidRPr="00462F2F" w:rsidTr="009C4B00">
        <w:trPr>
          <w:trHeight w:val="454"/>
        </w:trPr>
        <w:tc>
          <w:tcPr>
            <w:tcW w:w="13902" w:type="dxa"/>
          </w:tcPr>
          <w:p w:rsidR="008B6CD8" w:rsidRPr="00462F2F" w:rsidRDefault="008B6CD8" w:rsidP="009C4B00">
            <w:pPr>
              <w:rPr>
                <w:rFonts w:asciiTheme="minorHAnsi" w:hAnsiTheme="minorHAnsi" w:cstheme="minorHAnsi"/>
                <w:b/>
                <w:u w:val="single"/>
                <w:lang w:val="en-GB"/>
              </w:rPr>
            </w:pPr>
          </w:p>
        </w:tc>
      </w:tr>
      <w:tr w:rsidR="008B6CD8" w:rsidRPr="00462F2F" w:rsidTr="009C4B00">
        <w:trPr>
          <w:trHeight w:val="454"/>
        </w:trPr>
        <w:tc>
          <w:tcPr>
            <w:tcW w:w="13902" w:type="dxa"/>
          </w:tcPr>
          <w:p w:rsidR="008B6CD8" w:rsidRPr="00462F2F" w:rsidRDefault="008B6CD8" w:rsidP="009C4B00">
            <w:pPr>
              <w:rPr>
                <w:rFonts w:asciiTheme="minorHAnsi" w:hAnsiTheme="minorHAnsi" w:cstheme="minorHAnsi"/>
                <w:b/>
                <w:u w:val="single"/>
                <w:lang w:val="en-GB"/>
              </w:rPr>
            </w:pPr>
          </w:p>
        </w:tc>
      </w:tr>
      <w:tr w:rsidR="00AB1947" w:rsidRPr="00462F2F" w:rsidTr="009C4B00">
        <w:trPr>
          <w:trHeight w:val="454"/>
        </w:trPr>
        <w:tc>
          <w:tcPr>
            <w:tcW w:w="13902" w:type="dxa"/>
          </w:tcPr>
          <w:p w:rsidR="00AB1947" w:rsidRPr="00462F2F" w:rsidRDefault="00AB1947" w:rsidP="009C4B00">
            <w:pPr>
              <w:rPr>
                <w:rFonts w:asciiTheme="minorHAnsi" w:hAnsiTheme="minorHAnsi" w:cstheme="minorHAnsi"/>
                <w:b/>
                <w:u w:val="single"/>
                <w:lang w:val="en-GB"/>
              </w:rPr>
            </w:pPr>
          </w:p>
        </w:tc>
      </w:tr>
      <w:tr w:rsidR="008B6CD8" w:rsidRPr="00462F2F" w:rsidTr="009C4B00">
        <w:trPr>
          <w:trHeight w:val="454"/>
        </w:trPr>
        <w:tc>
          <w:tcPr>
            <w:tcW w:w="13902" w:type="dxa"/>
          </w:tcPr>
          <w:p w:rsidR="008B6CD8" w:rsidRPr="00462F2F" w:rsidRDefault="008B6CD8" w:rsidP="009C4B00">
            <w:pPr>
              <w:rPr>
                <w:rFonts w:asciiTheme="minorHAnsi" w:hAnsiTheme="minorHAnsi" w:cstheme="minorHAnsi"/>
                <w:b/>
                <w:u w:val="single"/>
                <w:lang w:val="en-GB"/>
              </w:rPr>
            </w:pPr>
          </w:p>
        </w:tc>
      </w:tr>
      <w:tr w:rsidR="008B6CD8" w:rsidRPr="00462F2F" w:rsidTr="009C4B00">
        <w:trPr>
          <w:trHeight w:val="454"/>
        </w:trPr>
        <w:tc>
          <w:tcPr>
            <w:tcW w:w="13902" w:type="dxa"/>
          </w:tcPr>
          <w:p w:rsidR="008B6CD8" w:rsidRPr="00462F2F" w:rsidRDefault="008B6CD8" w:rsidP="009C4B00">
            <w:pPr>
              <w:rPr>
                <w:rFonts w:asciiTheme="minorHAnsi" w:hAnsiTheme="minorHAnsi" w:cstheme="minorHAnsi"/>
                <w:b/>
                <w:u w:val="single"/>
                <w:lang w:val="en-GB"/>
              </w:rPr>
            </w:pPr>
          </w:p>
        </w:tc>
      </w:tr>
    </w:tbl>
    <w:p w:rsidR="008B6CD8" w:rsidRDefault="008B6CD8" w:rsidP="00EB3D6F">
      <w:pPr>
        <w:rPr>
          <w:lang w:val="en-GB"/>
        </w:rPr>
        <w:sectPr w:rsidR="008B6CD8" w:rsidSect="00EB3D6F">
          <w:pgSz w:w="15840" w:h="12240" w:orient="landscape"/>
          <w:pgMar w:top="1077" w:right="1077" w:bottom="1077" w:left="1077" w:header="624" w:footer="680" w:gutter="0"/>
          <w:cols w:space="720"/>
          <w:docGrid w:linePitch="360"/>
        </w:sectPr>
      </w:pPr>
    </w:p>
    <w:p w:rsidR="00AB1947" w:rsidRDefault="00AB1947" w:rsidP="00AB1947">
      <w:pPr>
        <w:jc w:val="both"/>
        <w:rPr>
          <w:lang w:val="en-GB"/>
        </w:rPr>
      </w:pPr>
    </w:p>
    <w:p w:rsidR="0040039F" w:rsidRDefault="0040039F" w:rsidP="00AB1947">
      <w:pPr>
        <w:jc w:val="both"/>
        <w:rPr>
          <w:lang w:val="en-GB"/>
        </w:rPr>
      </w:pPr>
    </w:p>
    <w:p w:rsidR="0040039F" w:rsidRDefault="0040039F" w:rsidP="00AB1947">
      <w:pPr>
        <w:jc w:val="both"/>
        <w:rPr>
          <w:lang w:val="en-GB"/>
        </w:rPr>
      </w:pPr>
    </w:p>
    <w:p w:rsidR="0040039F" w:rsidRDefault="0040039F" w:rsidP="00AB1947">
      <w:pPr>
        <w:jc w:val="both"/>
        <w:rPr>
          <w:lang w:val="en-GB"/>
        </w:rPr>
      </w:pPr>
    </w:p>
    <w:p w:rsidR="0040039F" w:rsidRDefault="0040039F" w:rsidP="00AB1947">
      <w:pPr>
        <w:jc w:val="both"/>
        <w:rPr>
          <w:lang w:val="en-GB"/>
        </w:rPr>
      </w:pPr>
    </w:p>
    <w:p w:rsidR="0040039F" w:rsidRDefault="0040039F" w:rsidP="00AB1947">
      <w:pPr>
        <w:jc w:val="both"/>
        <w:rPr>
          <w:lang w:val="en-GB"/>
        </w:rPr>
      </w:pPr>
    </w:p>
    <w:p w:rsidR="008B6CD8" w:rsidRPr="00AB1947" w:rsidRDefault="00AB1947" w:rsidP="00AB1947">
      <w:pPr>
        <w:jc w:val="both"/>
        <w:rPr>
          <w:b/>
          <w:sz w:val="24"/>
          <w:lang w:val="en-GB"/>
        </w:rPr>
      </w:pPr>
      <w:r w:rsidRPr="00AB1947">
        <w:rPr>
          <w:b/>
          <w:sz w:val="24"/>
          <w:lang w:val="en-GB"/>
        </w:rPr>
        <w:lastRenderedPageBreak/>
        <w:t>Lot 2 –  Textile Print</w:t>
      </w:r>
    </w:p>
    <w:tbl>
      <w:tblPr>
        <w:tblStyle w:val="TableGrid"/>
        <w:tblW w:w="5004" w:type="pct"/>
        <w:tblInd w:w="-5" w:type="dxa"/>
        <w:tblLook w:val="04A0" w:firstRow="1" w:lastRow="0" w:firstColumn="1" w:lastColumn="0" w:noHBand="0" w:noVBand="1"/>
      </w:tblPr>
      <w:tblGrid>
        <w:gridCol w:w="455"/>
        <w:gridCol w:w="3775"/>
        <w:gridCol w:w="2039"/>
        <w:gridCol w:w="1199"/>
        <w:gridCol w:w="1440"/>
        <w:gridCol w:w="1519"/>
        <w:gridCol w:w="1207"/>
        <w:gridCol w:w="2053"/>
      </w:tblGrid>
      <w:tr w:rsidR="00AB1947" w:rsidRPr="00462F2F" w:rsidTr="00137281">
        <w:trPr>
          <w:trHeight w:val="454"/>
        </w:trPr>
        <w:tc>
          <w:tcPr>
            <w:tcW w:w="166" w:type="pct"/>
          </w:tcPr>
          <w:p w:rsidR="00AB1947" w:rsidRPr="00462F2F" w:rsidRDefault="00AB1947" w:rsidP="00AB1947">
            <w:pPr>
              <w:rPr>
                <w:rFonts w:asciiTheme="minorHAnsi" w:hAnsiTheme="minorHAnsi" w:cstheme="minorHAnsi"/>
                <w:b/>
                <w:lang w:val="en-GB"/>
              </w:rPr>
            </w:pPr>
            <w:r w:rsidRPr="00462F2F">
              <w:rPr>
                <w:rFonts w:asciiTheme="minorHAnsi" w:hAnsiTheme="minorHAnsi" w:cstheme="minorHAnsi"/>
                <w:b/>
                <w:lang w:val="en-GB"/>
              </w:rPr>
              <w:t>#</w:t>
            </w:r>
          </w:p>
        </w:tc>
        <w:tc>
          <w:tcPr>
            <w:tcW w:w="1379" w:type="pct"/>
          </w:tcPr>
          <w:p w:rsidR="00AB1947" w:rsidRPr="00462F2F" w:rsidRDefault="00AB1947" w:rsidP="00AB1947">
            <w:pPr>
              <w:rPr>
                <w:rFonts w:asciiTheme="minorHAnsi" w:hAnsiTheme="minorHAnsi" w:cstheme="minorHAnsi"/>
                <w:b/>
                <w:lang w:val="en-GB"/>
              </w:rPr>
            </w:pPr>
            <w:r w:rsidRPr="00462F2F">
              <w:rPr>
                <w:rFonts w:asciiTheme="minorHAnsi" w:hAnsiTheme="minorHAnsi" w:cstheme="minorHAnsi"/>
                <w:b/>
                <w:lang w:val="en-GB"/>
              </w:rPr>
              <w:t>Item</w:t>
            </w:r>
          </w:p>
        </w:tc>
        <w:tc>
          <w:tcPr>
            <w:tcW w:w="745" w:type="pct"/>
          </w:tcPr>
          <w:p w:rsidR="00AB1947" w:rsidRPr="00462F2F" w:rsidRDefault="00AB1947" w:rsidP="00AB1947">
            <w:pPr>
              <w:rPr>
                <w:rFonts w:asciiTheme="minorHAnsi" w:hAnsiTheme="minorHAnsi" w:cstheme="minorHAnsi"/>
                <w:b/>
                <w:lang w:val="en-GB"/>
              </w:rPr>
            </w:pPr>
            <w:r w:rsidRPr="00462F2F">
              <w:rPr>
                <w:rFonts w:asciiTheme="minorHAnsi" w:hAnsiTheme="minorHAnsi" w:cstheme="minorHAnsi"/>
                <w:b/>
                <w:lang w:val="en-GB"/>
              </w:rPr>
              <w:t>Specification</w:t>
            </w:r>
          </w:p>
        </w:tc>
        <w:tc>
          <w:tcPr>
            <w:tcW w:w="438" w:type="pct"/>
          </w:tcPr>
          <w:p w:rsidR="00AB1947" w:rsidRPr="00462F2F" w:rsidRDefault="00AB1947" w:rsidP="00AB1947">
            <w:pPr>
              <w:rPr>
                <w:rFonts w:asciiTheme="minorHAnsi" w:hAnsiTheme="minorHAnsi" w:cstheme="minorHAnsi"/>
                <w:b/>
                <w:lang w:val="en-GB"/>
              </w:rPr>
            </w:pPr>
            <w:r w:rsidRPr="00462F2F">
              <w:rPr>
                <w:rFonts w:asciiTheme="minorHAnsi" w:hAnsiTheme="minorHAnsi" w:cstheme="minorHAnsi"/>
                <w:b/>
                <w:lang w:val="en-GB"/>
              </w:rPr>
              <w:t>Quantity</w:t>
            </w:r>
          </w:p>
        </w:tc>
        <w:tc>
          <w:tcPr>
            <w:tcW w:w="526" w:type="pct"/>
          </w:tcPr>
          <w:p w:rsidR="00AB1947" w:rsidRPr="00462F2F" w:rsidRDefault="00AB1947" w:rsidP="00AB1947">
            <w:pP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555" w:type="pct"/>
          </w:tcPr>
          <w:p w:rsidR="00AB1947" w:rsidRPr="00462F2F" w:rsidRDefault="00AB1947" w:rsidP="00AB1947">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1" w:type="pct"/>
          </w:tcPr>
          <w:p w:rsidR="00AB1947" w:rsidRPr="00462F2F" w:rsidRDefault="00AB1947" w:rsidP="00AB1947">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50" w:type="pct"/>
          </w:tcPr>
          <w:p w:rsidR="00AB1947" w:rsidRPr="00462F2F" w:rsidRDefault="00AB1947" w:rsidP="00AB1947">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Field vest</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598</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2</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Field vest – donor patch</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403</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3</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Lanyards</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694</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4</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Backpacks </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392</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5</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School bags </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80</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6</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Fleece Jacket  </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358</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7</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 xml:space="preserve">Rain Jackets </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389</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8</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Polo shirts</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970</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9</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O-Neck T-shirts (white)</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933</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10</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Flags for building</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98</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11</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Flags for vehicle</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157</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12</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caps</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849</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13</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voucher</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73</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pad</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40039F" w:rsidRPr="00462F2F" w:rsidTr="00137281">
        <w:trPr>
          <w:cantSplit/>
          <w:trHeight w:val="454"/>
        </w:trPr>
        <w:tc>
          <w:tcPr>
            <w:tcW w:w="166"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r>
              <w:rPr>
                <w:rFonts w:asciiTheme="minorHAnsi" w:hAnsiTheme="minorHAnsi" w:cstheme="minorHAnsi"/>
                <w:lang w:val="en-GB"/>
              </w:rPr>
              <w:t>14</w:t>
            </w:r>
          </w:p>
        </w:tc>
        <w:tc>
          <w:tcPr>
            <w:tcW w:w="1379" w:type="pct"/>
            <w:tcBorders>
              <w:bottom w:val="single" w:sz="4" w:space="0" w:color="000000" w:themeColor="text1"/>
            </w:tcBorders>
            <w:vAlign w:val="center"/>
          </w:tcPr>
          <w:p w:rsidR="0040039F" w:rsidRDefault="0040039F" w:rsidP="0040039F">
            <w:pPr>
              <w:rPr>
                <w:rFonts w:cs="Calibri"/>
                <w:color w:val="000000"/>
              </w:rPr>
            </w:pPr>
            <w:r>
              <w:rPr>
                <w:rFonts w:cs="Calibri"/>
                <w:color w:val="000000"/>
              </w:rPr>
              <w:t>Shoulder bag</w:t>
            </w:r>
          </w:p>
        </w:tc>
        <w:tc>
          <w:tcPr>
            <w:tcW w:w="745" w:type="pct"/>
            <w:tcBorders>
              <w:bottom w:val="single" w:sz="4" w:space="0" w:color="000000" w:themeColor="text1"/>
            </w:tcBorders>
            <w:vAlign w:val="center"/>
          </w:tcPr>
          <w:p w:rsidR="0040039F" w:rsidRDefault="0040039F" w:rsidP="0040039F">
            <w:r w:rsidRPr="006B5F78">
              <w:rPr>
                <w:rFonts w:asciiTheme="minorHAnsi" w:hAnsiTheme="minorHAnsi" w:cstheme="minorHAnsi"/>
                <w:lang w:val="en-GB"/>
              </w:rPr>
              <w:t>Refer section 5</w:t>
            </w:r>
          </w:p>
        </w:tc>
        <w:tc>
          <w:tcPr>
            <w:tcW w:w="438" w:type="pct"/>
            <w:tcBorders>
              <w:bottom w:val="single" w:sz="4" w:space="0" w:color="000000" w:themeColor="text1"/>
            </w:tcBorders>
            <w:vAlign w:val="center"/>
          </w:tcPr>
          <w:p w:rsidR="0040039F" w:rsidRDefault="0040039F" w:rsidP="0040039F">
            <w:pPr>
              <w:jc w:val="right"/>
              <w:rPr>
                <w:rFonts w:cs="Calibri"/>
                <w:color w:val="000000"/>
              </w:rPr>
            </w:pPr>
            <w:r>
              <w:rPr>
                <w:rFonts w:cs="Calibri"/>
                <w:color w:val="000000"/>
              </w:rPr>
              <w:t>144</w:t>
            </w:r>
          </w:p>
        </w:tc>
        <w:tc>
          <w:tcPr>
            <w:tcW w:w="526" w:type="pct"/>
            <w:tcBorders>
              <w:bottom w:val="single" w:sz="4" w:space="0" w:color="000000" w:themeColor="text1"/>
            </w:tcBorders>
            <w:vAlign w:val="center"/>
          </w:tcPr>
          <w:p w:rsidR="0040039F" w:rsidRDefault="0040039F" w:rsidP="0040039F">
            <w:pPr>
              <w:jc w:val="center"/>
              <w:rPr>
                <w:rFonts w:cs="Calibri"/>
                <w:color w:val="000000"/>
              </w:rPr>
            </w:pPr>
            <w:r>
              <w:rPr>
                <w:rFonts w:cs="Calibri"/>
                <w:color w:val="000000"/>
              </w:rPr>
              <w:t>pcs</w:t>
            </w:r>
          </w:p>
        </w:tc>
        <w:tc>
          <w:tcPr>
            <w:tcW w:w="555" w:type="pct"/>
            <w:tcBorders>
              <w:bottom w:val="single" w:sz="4" w:space="0" w:color="000000" w:themeColor="text1"/>
            </w:tcBorders>
            <w:vAlign w:val="center"/>
          </w:tcPr>
          <w:p w:rsidR="0040039F" w:rsidRPr="00462F2F" w:rsidRDefault="0040039F" w:rsidP="0040039F">
            <w:pPr>
              <w:rPr>
                <w:rFonts w:asciiTheme="minorHAnsi" w:hAnsiTheme="minorHAnsi" w:cstheme="minorHAnsi"/>
                <w:lang w:val="en-GB"/>
              </w:rPr>
            </w:pPr>
          </w:p>
        </w:tc>
        <w:tc>
          <w:tcPr>
            <w:tcW w:w="441"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c>
          <w:tcPr>
            <w:tcW w:w="750" w:type="pct"/>
            <w:tcBorders>
              <w:bottom w:val="single" w:sz="4" w:space="0" w:color="auto"/>
            </w:tcBorders>
            <w:vAlign w:val="center"/>
          </w:tcPr>
          <w:p w:rsidR="0040039F" w:rsidRPr="00462F2F" w:rsidRDefault="0040039F" w:rsidP="0040039F">
            <w:pPr>
              <w:rPr>
                <w:rFonts w:asciiTheme="minorHAnsi" w:hAnsiTheme="minorHAnsi" w:cstheme="minorHAnsi"/>
                <w:lang w:val="en-GB"/>
              </w:rPr>
            </w:pPr>
          </w:p>
        </w:tc>
      </w:tr>
      <w:tr w:rsidR="00AB1947" w:rsidRPr="00462F2F" w:rsidTr="00137281">
        <w:trPr>
          <w:cantSplit/>
          <w:trHeight w:val="454"/>
        </w:trPr>
        <w:tc>
          <w:tcPr>
            <w:tcW w:w="166" w:type="pct"/>
            <w:tcBorders>
              <w:right w:val="nil"/>
            </w:tcBorders>
            <w:vAlign w:val="center"/>
          </w:tcPr>
          <w:p w:rsidR="00AB1947" w:rsidRPr="00462F2F" w:rsidRDefault="00AB1947" w:rsidP="00AB1947">
            <w:pPr>
              <w:rPr>
                <w:rFonts w:asciiTheme="minorHAnsi" w:hAnsiTheme="minorHAnsi" w:cstheme="minorHAnsi"/>
                <w:lang w:val="en-GB"/>
              </w:rPr>
            </w:pPr>
          </w:p>
        </w:tc>
        <w:tc>
          <w:tcPr>
            <w:tcW w:w="1379" w:type="pct"/>
            <w:tcBorders>
              <w:left w:val="nil"/>
              <w:right w:val="nil"/>
            </w:tcBorders>
            <w:vAlign w:val="center"/>
          </w:tcPr>
          <w:p w:rsidR="00AB1947" w:rsidRPr="00462F2F" w:rsidRDefault="00AB1947" w:rsidP="00AB1947">
            <w:pPr>
              <w:rPr>
                <w:rFonts w:asciiTheme="minorHAnsi" w:hAnsiTheme="minorHAnsi" w:cstheme="minorHAnsi"/>
                <w:b/>
                <w:lang w:val="en-GB"/>
              </w:rPr>
            </w:pPr>
            <w:r w:rsidRPr="00462F2F">
              <w:rPr>
                <w:rFonts w:asciiTheme="minorHAnsi" w:hAnsiTheme="minorHAnsi" w:cstheme="minorHAnsi"/>
                <w:b/>
                <w:lang w:val="en-GB"/>
              </w:rPr>
              <w:t>TOTAL</w:t>
            </w:r>
          </w:p>
        </w:tc>
        <w:tc>
          <w:tcPr>
            <w:tcW w:w="745" w:type="pct"/>
            <w:tcBorders>
              <w:left w:val="nil"/>
              <w:right w:val="nil"/>
            </w:tcBorders>
            <w:vAlign w:val="center"/>
          </w:tcPr>
          <w:p w:rsidR="00AB1947" w:rsidRPr="00462F2F" w:rsidRDefault="00AB1947" w:rsidP="00AB1947">
            <w:pPr>
              <w:rPr>
                <w:rFonts w:asciiTheme="minorHAnsi" w:hAnsiTheme="minorHAnsi" w:cstheme="minorHAnsi"/>
                <w:lang w:val="en-GB"/>
              </w:rPr>
            </w:pPr>
          </w:p>
        </w:tc>
        <w:tc>
          <w:tcPr>
            <w:tcW w:w="438" w:type="pct"/>
            <w:tcBorders>
              <w:left w:val="nil"/>
              <w:right w:val="nil"/>
            </w:tcBorders>
            <w:vAlign w:val="center"/>
          </w:tcPr>
          <w:p w:rsidR="00AB1947" w:rsidRPr="00462F2F" w:rsidRDefault="00AB1947" w:rsidP="00AB1947">
            <w:pPr>
              <w:rPr>
                <w:rFonts w:asciiTheme="minorHAnsi" w:hAnsiTheme="minorHAnsi" w:cstheme="minorHAnsi"/>
                <w:lang w:val="en-GB"/>
              </w:rPr>
            </w:pPr>
          </w:p>
        </w:tc>
        <w:tc>
          <w:tcPr>
            <w:tcW w:w="526" w:type="pct"/>
            <w:tcBorders>
              <w:left w:val="nil"/>
              <w:right w:val="nil"/>
            </w:tcBorders>
            <w:vAlign w:val="center"/>
          </w:tcPr>
          <w:p w:rsidR="00AB1947" w:rsidRPr="00462F2F" w:rsidRDefault="00AB1947" w:rsidP="00AB1947">
            <w:pPr>
              <w:rPr>
                <w:rFonts w:asciiTheme="minorHAnsi" w:hAnsiTheme="minorHAnsi" w:cstheme="minorHAnsi"/>
                <w:lang w:val="en-GB"/>
              </w:rPr>
            </w:pPr>
          </w:p>
        </w:tc>
        <w:tc>
          <w:tcPr>
            <w:tcW w:w="555" w:type="pct"/>
            <w:tcBorders>
              <w:left w:val="nil"/>
              <w:right w:val="nil"/>
            </w:tcBorders>
            <w:vAlign w:val="center"/>
          </w:tcPr>
          <w:p w:rsidR="00AB1947" w:rsidRPr="00462F2F" w:rsidRDefault="00AB1947" w:rsidP="00AB1947">
            <w:pPr>
              <w:rPr>
                <w:rFonts w:asciiTheme="minorHAnsi" w:hAnsiTheme="minorHAnsi" w:cstheme="minorHAnsi"/>
                <w:lang w:val="en-GB"/>
              </w:rPr>
            </w:pPr>
          </w:p>
        </w:tc>
        <w:tc>
          <w:tcPr>
            <w:tcW w:w="441" w:type="pct"/>
            <w:tcBorders>
              <w:left w:val="nil"/>
              <w:right w:val="single" w:sz="24" w:space="0" w:color="000000" w:themeColor="text1"/>
            </w:tcBorders>
            <w:vAlign w:val="center"/>
          </w:tcPr>
          <w:p w:rsidR="00AB1947" w:rsidRPr="00462F2F" w:rsidRDefault="00AB1947" w:rsidP="00AB1947">
            <w:pPr>
              <w:rPr>
                <w:rFonts w:asciiTheme="minorHAnsi" w:hAnsiTheme="minorHAnsi" w:cstheme="minorHAnsi"/>
                <w:lang w:val="en-GB"/>
              </w:rPr>
            </w:pPr>
          </w:p>
        </w:tc>
        <w:tc>
          <w:tcPr>
            <w:tcW w:w="750"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B1947" w:rsidRPr="00462F2F" w:rsidRDefault="00AB1947" w:rsidP="00AB1947">
            <w:pPr>
              <w:rPr>
                <w:rFonts w:asciiTheme="minorHAnsi" w:hAnsiTheme="minorHAnsi" w:cstheme="minorHAnsi"/>
                <w:lang w:val="en-GB"/>
              </w:rPr>
            </w:pPr>
          </w:p>
        </w:tc>
      </w:tr>
      <w:tr w:rsidR="0040039F" w:rsidRPr="00462F2F" w:rsidTr="0040039F">
        <w:tblPrEx>
          <w:tblBorders>
            <w:top w:val="none" w:sz="0" w:space="0" w:color="auto"/>
            <w:left w:val="none" w:sz="0" w:space="0" w:color="auto"/>
            <w:right w:val="none" w:sz="0" w:space="0" w:color="auto"/>
          </w:tblBorders>
        </w:tblPrEx>
        <w:trPr>
          <w:trHeight w:val="454"/>
        </w:trPr>
        <w:tc>
          <w:tcPr>
            <w:tcW w:w="5000" w:type="pct"/>
            <w:gridSpan w:val="8"/>
          </w:tcPr>
          <w:p w:rsidR="0040039F" w:rsidRPr="00462F2F" w:rsidRDefault="0040039F" w:rsidP="00D10424">
            <w:pPr>
              <w:rPr>
                <w:rFonts w:asciiTheme="minorHAnsi" w:hAnsiTheme="minorHAnsi" w:cstheme="minorHAnsi"/>
                <w:lang w:val="en-GB"/>
              </w:rPr>
            </w:pPr>
            <w:r w:rsidRPr="00462F2F">
              <w:rPr>
                <w:rFonts w:asciiTheme="minorHAnsi" w:hAnsiTheme="minorHAnsi" w:cstheme="minorHAnsi"/>
                <w:lang w:val="en-GB"/>
              </w:rPr>
              <w:t>Notes</w:t>
            </w:r>
          </w:p>
        </w:tc>
      </w:tr>
      <w:tr w:rsidR="0040039F" w:rsidRPr="00462F2F" w:rsidTr="0040039F">
        <w:tblPrEx>
          <w:tblBorders>
            <w:top w:val="none" w:sz="0" w:space="0" w:color="auto"/>
            <w:left w:val="none" w:sz="0" w:space="0" w:color="auto"/>
            <w:right w:val="none" w:sz="0" w:space="0" w:color="auto"/>
          </w:tblBorders>
        </w:tblPrEx>
        <w:trPr>
          <w:trHeight w:val="454"/>
        </w:trPr>
        <w:tc>
          <w:tcPr>
            <w:tcW w:w="5000" w:type="pct"/>
            <w:gridSpan w:val="8"/>
          </w:tcPr>
          <w:p w:rsidR="0040039F" w:rsidRPr="00462F2F" w:rsidRDefault="0040039F" w:rsidP="00D10424">
            <w:pPr>
              <w:rPr>
                <w:rFonts w:asciiTheme="minorHAnsi" w:hAnsiTheme="minorHAnsi" w:cstheme="minorHAnsi"/>
                <w:lang w:val="en-GB"/>
              </w:rPr>
            </w:pPr>
          </w:p>
        </w:tc>
      </w:tr>
      <w:tr w:rsidR="0040039F" w:rsidRPr="00462F2F" w:rsidTr="0040039F">
        <w:tblPrEx>
          <w:tblBorders>
            <w:top w:val="none" w:sz="0" w:space="0" w:color="auto"/>
            <w:left w:val="none" w:sz="0" w:space="0" w:color="auto"/>
            <w:right w:val="none" w:sz="0" w:space="0" w:color="auto"/>
          </w:tblBorders>
        </w:tblPrEx>
        <w:trPr>
          <w:trHeight w:val="454"/>
        </w:trPr>
        <w:tc>
          <w:tcPr>
            <w:tcW w:w="5000" w:type="pct"/>
            <w:gridSpan w:val="8"/>
          </w:tcPr>
          <w:p w:rsidR="0040039F" w:rsidRPr="00462F2F" w:rsidRDefault="0040039F" w:rsidP="00D10424">
            <w:pPr>
              <w:rPr>
                <w:rFonts w:asciiTheme="minorHAnsi" w:hAnsiTheme="minorHAnsi" w:cstheme="minorHAnsi"/>
                <w:b/>
                <w:u w:val="single"/>
                <w:lang w:val="en-GB"/>
              </w:rPr>
            </w:pPr>
          </w:p>
        </w:tc>
      </w:tr>
    </w:tbl>
    <w:p w:rsidR="00AB1947" w:rsidRPr="0040039F" w:rsidRDefault="00AB1947" w:rsidP="0040039F">
      <w:pPr>
        <w:tabs>
          <w:tab w:val="left" w:pos="3144"/>
        </w:tabs>
        <w:rPr>
          <w:lang w:val="en-GB"/>
        </w:rPr>
      </w:pPr>
    </w:p>
    <w:sectPr w:rsidR="00AB1947" w:rsidRPr="0040039F" w:rsidSect="0040039F">
      <w:type w:val="continuous"/>
      <w:pgSz w:w="15840" w:h="12240" w:orient="landscape"/>
      <w:pgMar w:top="900"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42" w:rsidRDefault="00587542" w:rsidP="00350FCD">
      <w:pPr>
        <w:spacing w:after="0" w:line="240" w:lineRule="auto"/>
      </w:pPr>
      <w:r>
        <w:separator/>
      </w:r>
    </w:p>
  </w:endnote>
  <w:endnote w:type="continuationSeparator" w:id="0">
    <w:p w:rsidR="00587542" w:rsidRDefault="00587542" w:rsidP="00350FCD">
      <w:pPr>
        <w:spacing w:after="0" w:line="240" w:lineRule="auto"/>
      </w:pPr>
      <w:r>
        <w:continuationSeparator/>
      </w:r>
    </w:p>
  </w:endnote>
  <w:endnote w:type="continuationNotice" w:id="1">
    <w:p w:rsidR="00587542" w:rsidRDefault="00587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47" w:rsidRDefault="00AB1947"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947" w:rsidRDefault="00AB1947"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53958644"/>
      <w:docPartObj>
        <w:docPartGallery w:val="Page Numbers (Bottom of Page)"/>
        <w:docPartUnique/>
      </w:docPartObj>
    </w:sdtPr>
    <w:sdtEndPr/>
    <w:sdtContent>
      <w:sdt>
        <w:sdtPr>
          <w:rPr>
            <w:rFonts w:asciiTheme="minorHAnsi" w:hAnsiTheme="minorHAnsi" w:cstheme="minorHAnsi"/>
          </w:rPr>
          <w:id w:val="114487398"/>
          <w:docPartObj>
            <w:docPartGallery w:val="Page Numbers (Top of Page)"/>
            <w:docPartUnique/>
          </w:docPartObj>
        </w:sdtPr>
        <w:sdtEndPr/>
        <w:sdtContent>
          <w:p w:rsidR="00AB1947" w:rsidRPr="004F4A07" w:rsidRDefault="00AB1947">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015FD2">
              <w:rPr>
                <w:rFonts w:asciiTheme="minorHAnsi" w:hAnsiTheme="minorHAnsi" w:cstheme="minorHAnsi"/>
                <w:b/>
                <w:bCs/>
                <w:noProof/>
              </w:rPr>
              <w:t>21</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015FD2">
              <w:rPr>
                <w:rFonts w:asciiTheme="minorHAnsi" w:hAnsiTheme="minorHAnsi" w:cstheme="minorHAnsi"/>
                <w:b/>
                <w:bCs/>
                <w:noProof/>
              </w:rPr>
              <w:t>36</w:t>
            </w:r>
            <w:r w:rsidRPr="004F4A07">
              <w:rPr>
                <w:rFonts w:asciiTheme="minorHAnsi" w:hAnsiTheme="minorHAnsi" w:cstheme="minorHAnsi"/>
                <w:b/>
                <w:bCs/>
              </w:rPr>
              <w:fldChar w:fldCharType="end"/>
            </w:r>
          </w:p>
        </w:sdtContent>
      </w:sdt>
    </w:sdtContent>
  </w:sdt>
  <w:p w:rsidR="00AB1947" w:rsidRDefault="00AB1947"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47" w:rsidRDefault="00AB194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947" w:rsidRDefault="00AB1947"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rsidR="00AB1947" w:rsidRDefault="00AB19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62F9">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62F9">
              <w:rPr>
                <w:b/>
                <w:bCs/>
                <w:noProof/>
              </w:rPr>
              <w:t>36</w:t>
            </w:r>
            <w:r>
              <w:rPr>
                <w:b/>
                <w:bCs/>
                <w:sz w:val="24"/>
                <w:szCs w:val="24"/>
              </w:rPr>
              <w:fldChar w:fldCharType="end"/>
            </w:r>
          </w:p>
        </w:sdtContent>
      </w:sdt>
    </w:sdtContent>
  </w:sdt>
  <w:p w:rsidR="00AB1947" w:rsidRDefault="00AB1947"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42" w:rsidRDefault="00587542" w:rsidP="00350FCD">
      <w:pPr>
        <w:spacing w:after="0" w:line="240" w:lineRule="auto"/>
      </w:pPr>
      <w:r>
        <w:separator/>
      </w:r>
    </w:p>
  </w:footnote>
  <w:footnote w:type="continuationSeparator" w:id="0">
    <w:p w:rsidR="00587542" w:rsidRDefault="00587542" w:rsidP="00350FCD">
      <w:pPr>
        <w:spacing w:after="0" w:line="240" w:lineRule="auto"/>
      </w:pPr>
      <w:r>
        <w:continuationSeparator/>
      </w:r>
    </w:p>
  </w:footnote>
  <w:footnote w:type="continuationNotice" w:id="1">
    <w:p w:rsidR="00587542" w:rsidRDefault="0058754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47" w:rsidRPr="006E6129" w:rsidRDefault="00AB1947" w:rsidP="009C4B00">
    <w:pPr>
      <w:pStyle w:val="Header"/>
      <w:tabs>
        <w:tab w:val="left" w:pos="7500"/>
      </w:tabs>
      <w:rPr>
        <w:rFonts w:ascii="Arial" w:hAnsi="Arial" w:cs="Arial"/>
        <w:sz w:val="28"/>
        <w:szCs w:val="28"/>
      </w:rPr>
    </w:pPr>
    <w:r>
      <w:rPr>
        <w:b/>
        <w:sz w:val="24"/>
      </w:rPr>
      <w:t xml:space="preserve">ITB reference: </w:t>
    </w:r>
    <w:r w:rsidRPr="00E76834">
      <w:rPr>
        <w:b/>
        <w:noProof/>
        <w:sz w:val="24"/>
      </w:rPr>
      <w:t>PTN/2020/015</w:t>
    </w:r>
    <w:r w:rsidRPr="00877137">
      <w:rPr>
        <w:b/>
        <w:noProof/>
        <w:sz w:val="28"/>
      </w:rPr>
      <w:drawing>
        <wp:anchor distT="0" distB="0" distL="114300" distR="114300" simplePos="0" relativeHeight="251660288" behindDoc="1" locked="0" layoutInCell="1" allowOverlap="1" wp14:anchorId="68A42578" wp14:editId="7C3E574A">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47" w:rsidRPr="007A7BC7" w:rsidRDefault="00AB1947" w:rsidP="00837910">
    <w:pPr>
      <w:pStyle w:val="Header"/>
      <w:rPr>
        <w:b/>
        <w:sz w:val="24"/>
      </w:rPr>
    </w:pPr>
    <w:r w:rsidRPr="007A7BC7">
      <w:rPr>
        <w:b/>
        <w:noProof/>
        <w:sz w:val="24"/>
      </w:rPr>
      <w:drawing>
        <wp:anchor distT="0" distB="0" distL="114300" distR="114300" simplePos="0" relativeHeight="251659264" behindDoc="1" locked="0" layoutInCell="1" allowOverlap="1" wp14:anchorId="5694EA8A" wp14:editId="29F68CAC">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sidRPr="00E76834">
      <w:rPr>
        <w:b/>
        <w:noProof/>
        <w:sz w:val="24"/>
      </w:rPr>
      <w:t>PTN/2020/015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1">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1">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1">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1">
    <w:nsid w:val="31606ED6"/>
    <w:multiLevelType w:val="multilevel"/>
    <w:tmpl w:val="497A42FC"/>
    <w:numStyleLink w:val="Style1"/>
  </w:abstractNum>
  <w:abstractNum w:abstractNumId="19" w15:restartNumberingAfterBreak="1">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1">
    <w:nsid w:val="44594A7A"/>
    <w:multiLevelType w:val="multilevel"/>
    <w:tmpl w:val="497A42FC"/>
    <w:numStyleLink w:val="Style1"/>
  </w:abstractNum>
  <w:abstractNum w:abstractNumId="26" w15:restartNumberingAfterBreak="1">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1">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1">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1">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1">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1">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1">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1">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1">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1">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1">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1">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DA"/>
    <w:rsid w:val="00001DB9"/>
    <w:rsid w:val="00004E72"/>
    <w:rsid w:val="00007D37"/>
    <w:rsid w:val="00010242"/>
    <w:rsid w:val="00012453"/>
    <w:rsid w:val="000129C4"/>
    <w:rsid w:val="00014377"/>
    <w:rsid w:val="0001521B"/>
    <w:rsid w:val="00015FD2"/>
    <w:rsid w:val="00020975"/>
    <w:rsid w:val="00021F33"/>
    <w:rsid w:val="00024A2F"/>
    <w:rsid w:val="0002591D"/>
    <w:rsid w:val="000270A0"/>
    <w:rsid w:val="000276F8"/>
    <w:rsid w:val="0003153F"/>
    <w:rsid w:val="00033616"/>
    <w:rsid w:val="0003564E"/>
    <w:rsid w:val="00036108"/>
    <w:rsid w:val="00036B5C"/>
    <w:rsid w:val="00036E7F"/>
    <w:rsid w:val="00040368"/>
    <w:rsid w:val="00041523"/>
    <w:rsid w:val="000416AE"/>
    <w:rsid w:val="00044088"/>
    <w:rsid w:val="000519B8"/>
    <w:rsid w:val="000528DA"/>
    <w:rsid w:val="0005644E"/>
    <w:rsid w:val="00060FB5"/>
    <w:rsid w:val="000613C4"/>
    <w:rsid w:val="00062F81"/>
    <w:rsid w:val="00070D53"/>
    <w:rsid w:val="000B3AE8"/>
    <w:rsid w:val="000B52F1"/>
    <w:rsid w:val="000B6D81"/>
    <w:rsid w:val="000C0BC1"/>
    <w:rsid w:val="000C2D63"/>
    <w:rsid w:val="000C3C93"/>
    <w:rsid w:val="000C4260"/>
    <w:rsid w:val="000C7797"/>
    <w:rsid w:val="000D198D"/>
    <w:rsid w:val="000D296B"/>
    <w:rsid w:val="000D59ED"/>
    <w:rsid w:val="000E1863"/>
    <w:rsid w:val="000E3F04"/>
    <w:rsid w:val="000E645F"/>
    <w:rsid w:val="00100742"/>
    <w:rsid w:val="001034C3"/>
    <w:rsid w:val="00107935"/>
    <w:rsid w:val="001144F5"/>
    <w:rsid w:val="001160CE"/>
    <w:rsid w:val="00120B76"/>
    <w:rsid w:val="00120FC4"/>
    <w:rsid w:val="00126E11"/>
    <w:rsid w:val="001312CD"/>
    <w:rsid w:val="00131F80"/>
    <w:rsid w:val="00132EDA"/>
    <w:rsid w:val="00134605"/>
    <w:rsid w:val="00137281"/>
    <w:rsid w:val="0014745C"/>
    <w:rsid w:val="001504D0"/>
    <w:rsid w:val="00150E37"/>
    <w:rsid w:val="00151804"/>
    <w:rsid w:val="00171850"/>
    <w:rsid w:val="00174EE4"/>
    <w:rsid w:val="00181CD2"/>
    <w:rsid w:val="00182C6D"/>
    <w:rsid w:val="00187003"/>
    <w:rsid w:val="001901F8"/>
    <w:rsid w:val="00193250"/>
    <w:rsid w:val="001A153D"/>
    <w:rsid w:val="001A2E27"/>
    <w:rsid w:val="001A3806"/>
    <w:rsid w:val="001A788E"/>
    <w:rsid w:val="001B0F2C"/>
    <w:rsid w:val="001B2238"/>
    <w:rsid w:val="001C02BC"/>
    <w:rsid w:val="001C3FCB"/>
    <w:rsid w:val="001C414F"/>
    <w:rsid w:val="001C5F33"/>
    <w:rsid w:val="001C62C3"/>
    <w:rsid w:val="001C63CD"/>
    <w:rsid w:val="001D0443"/>
    <w:rsid w:val="001D35F8"/>
    <w:rsid w:val="001E6B17"/>
    <w:rsid w:val="001F6EC0"/>
    <w:rsid w:val="001F7875"/>
    <w:rsid w:val="002013F7"/>
    <w:rsid w:val="00203D67"/>
    <w:rsid w:val="00204E20"/>
    <w:rsid w:val="002147F6"/>
    <w:rsid w:val="002162F0"/>
    <w:rsid w:val="00224046"/>
    <w:rsid w:val="00226FF3"/>
    <w:rsid w:val="00227106"/>
    <w:rsid w:val="00234301"/>
    <w:rsid w:val="0024083F"/>
    <w:rsid w:val="00240F0B"/>
    <w:rsid w:val="00241E19"/>
    <w:rsid w:val="00251CA6"/>
    <w:rsid w:val="00256E19"/>
    <w:rsid w:val="00260FC3"/>
    <w:rsid w:val="00265BEC"/>
    <w:rsid w:val="00267660"/>
    <w:rsid w:val="002701C5"/>
    <w:rsid w:val="00276670"/>
    <w:rsid w:val="00276D6B"/>
    <w:rsid w:val="00280192"/>
    <w:rsid w:val="0028422F"/>
    <w:rsid w:val="002850C4"/>
    <w:rsid w:val="00286592"/>
    <w:rsid w:val="00290C2A"/>
    <w:rsid w:val="00291008"/>
    <w:rsid w:val="0029170D"/>
    <w:rsid w:val="00292B75"/>
    <w:rsid w:val="00294858"/>
    <w:rsid w:val="00294D00"/>
    <w:rsid w:val="0029727E"/>
    <w:rsid w:val="002A41D7"/>
    <w:rsid w:val="002B0EF6"/>
    <w:rsid w:val="002B1182"/>
    <w:rsid w:val="002B6AA3"/>
    <w:rsid w:val="002B7D9E"/>
    <w:rsid w:val="002C0389"/>
    <w:rsid w:val="002C4881"/>
    <w:rsid w:val="002C49AF"/>
    <w:rsid w:val="002C7352"/>
    <w:rsid w:val="002D6E5E"/>
    <w:rsid w:val="002D702E"/>
    <w:rsid w:val="002E0504"/>
    <w:rsid w:val="002E21C0"/>
    <w:rsid w:val="002E4D8C"/>
    <w:rsid w:val="002E5FA4"/>
    <w:rsid w:val="002E65F4"/>
    <w:rsid w:val="002E662C"/>
    <w:rsid w:val="002F0053"/>
    <w:rsid w:val="002F1161"/>
    <w:rsid w:val="002F60FE"/>
    <w:rsid w:val="002F62F9"/>
    <w:rsid w:val="00300CF7"/>
    <w:rsid w:val="00316913"/>
    <w:rsid w:val="003214B8"/>
    <w:rsid w:val="00326E7B"/>
    <w:rsid w:val="0033040A"/>
    <w:rsid w:val="00331A4F"/>
    <w:rsid w:val="00334E29"/>
    <w:rsid w:val="00335141"/>
    <w:rsid w:val="0033734C"/>
    <w:rsid w:val="00337991"/>
    <w:rsid w:val="00343851"/>
    <w:rsid w:val="00346244"/>
    <w:rsid w:val="00350FCD"/>
    <w:rsid w:val="0035122E"/>
    <w:rsid w:val="00351AF9"/>
    <w:rsid w:val="003541EB"/>
    <w:rsid w:val="00361D7E"/>
    <w:rsid w:val="00365920"/>
    <w:rsid w:val="00372360"/>
    <w:rsid w:val="00376243"/>
    <w:rsid w:val="00377534"/>
    <w:rsid w:val="00377837"/>
    <w:rsid w:val="00385F72"/>
    <w:rsid w:val="003866B4"/>
    <w:rsid w:val="00391960"/>
    <w:rsid w:val="00393663"/>
    <w:rsid w:val="003943A0"/>
    <w:rsid w:val="00396248"/>
    <w:rsid w:val="00396B39"/>
    <w:rsid w:val="003A5344"/>
    <w:rsid w:val="003A5CA0"/>
    <w:rsid w:val="003A7C1F"/>
    <w:rsid w:val="003B04C3"/>
    <w:rsid w:val="003B4F6B"/>
    <w:rsid w:val="003B629B"/>
    <w:rsid w:val="003B63C1"/>
    <w:rsid w:val="003B68D6"/>
    <w:rsid w:val="003C2C48"/>
    <w:rsid w:val="003C3C67"/>
    <w:rsid w:val="003C7A26"/>
    <w:rsid w:val="003D7513"/>
    <w:rsid w:val="003E24B5"/>
    <w:rsid w:val="003E72A1"/>
    <w:rsid w:val="003E7E83"/>
    <w:rsid w:val="003F6420"/>
    <w:rsid w:val="003F6B74"/>
    <w:rsid w:val="0040039F"/>
    <w:rsid w:val="004050AF"/>
    <w:rsid w:val="00422E3D"/>
    <w:rsid w:val="0042340C"/>
    <w:rsid w:val="00423847"/>
    <w:rsid w:val="0042405B"/>
    <w:rsid w:val="00424CCE"/>
    <w:rsid w:val="00425F0A"/>
    <w:rsid w:val="0042690D"/>
    <w:rsid w:val="00430E56"/>
    <w:rsid w:val="0044442F"/>
    <w:rsid w:val="00445615"/>
    <w:rsid w:val="00453DCA"/>
    <w:rsid w:val="00456709"/>
    <w:rsid w:val="00456E86"/>
    <w:rsid w:val="00456FBA"/>
    <w:rsid w:val="004574F8"/>
    <w:rsid w:val="00462F2F"/>
    <w:rsid w:val="00474C19"/>
    <w:rsid w:val="0047746B"/>
    <w:rsid w:val="00486B3C"/>
    <w:rsid w:val="00490300"/>
    <w:rsid w:val="004A3507"/>
    <w:rsid w:val="004A5B41"/>
    <w:rsid w:val="004A66A0"/>
    <w:rsid w:val="004C0418"/>
    <w:rsid w:val="004C3C0E"/>
    <w:rsid w:val="004C695E"/>
    <w:rsid w:val="004D1271"/>
    <w:rsid w:val="004D46A7"/>
    <w:rsid w:val="004D5618"/>
    <w:rsid w:val="004E1646"/>
    <w:rsid w:val="004E34FA"/>
    <w:rsid w:val="004E46FE"/>
    <w:rsid w:val="004F1B0C"/>
    <w:rsid w:val="004F3080"/>
    <w:rsid w:val="00504A62"/>
    <w:rsid w:val="00510634"/>
    <w:rsid w:val="00511479"/>
    <w:rsid w:val="00511FDC"/>
    <w:rsid w:val="00515608"/>
    <w:rsid w:val="005218AB"/>
    <w:rsid w:val="0052542F"/>
    <w:rsid w:val="005329D3"/>
    <w:rsid w:val="00537C53"/>
    <w:rsid w:val="005432E9"/>
    <w:rsid w:val="00550FDA"/>
    <w:rsid w:val="0055158B"/>
    <w:rsid w:val="00554647"/>
    <w:rsid w:val="005548B0"/>
    <w:rsid w:val="00560A88"/>
    <w:rsid w:val="00564210"/>
    <w:rsid w:val="00564775"/>
    <w:rsid w:val="00566656"/>
    <w:rsid w:val="00566C6A"/>
    <w:rsid w:val="00571ADB"/>
    <w:rsid w:val="005723E7"/>
    <w:rsid w:val="005760F4"/>
    <w:rsid w:val="00577BC6"/>
    <w:rsid w:val="00583744"/>
    <w:rsid w:val="005838C7"/>
    <w:rsid w:val="00585161"/>
    <w:rsid w:val="005868ED"/>
    <w:rsid w:val="00587542"/>
    <w:rsid w:val="00590EF1"/>
    <w:rsid w:val="005914FE"/>
    <w:rsid w:val="00592502"/>
    <w:rsid w:val="005A7EDA"/>
    <w:rsid w:val="005B09BA"/>
    <w:rsid w:val="005C5809"/>
    <w:rsid w:val="005C5E8B"/>
    <w:rsid w:val="005D401F"/>
    <w:rsid w:val="005D695D"/>
    <w:rsid w:val="005D758B"/>
    <w:rsid w:val="005E26D7"/>
    <w:rsid w:val="005E4AA5"/>
    <w:rsid w:val="005E7384"/>
    <w:rsid w:val="005F5D81"/>
    <w:rsid w:val="00602C13"/>
    <w:rsid w:val="00604112"/>
    <w:rsid w:val="00611632"/>
    <w:rsid w:val="006243D1"/>
    <w:rsid w:val="00637B76"/>
    <w:rsid w:val="006401CD"/>
    <w:rsid w:val="00642A18"/>
    <w:rsid w:val="0064446F"/>
    <w:rsid w:val="00646CA0"/>
    <w:rsid w:val="00646FB9"/>
    <w:rsid w:val="00660856"/>
    <w:rsid w:val="006622EE"/>
    <w:rsid w:val="0066709A"/>
    <w:rsid w:val="00673DAA"/>
    <w:rsid w:val="0067479C"/>
    <w:rsid w:val="0067622E"/>
    <w:rsid w:val="00682529"/>
    <w:rsid w:val="00683AD4"/>
    <w:rsid w:val="00685863"/>
    <w:rsid w:val="00685D33"/>
    <w:rsid w:val="0068642C"/>
    <w:rsid w:val="006901C8"/>
    <w:rsid w:val="0069170E"/>
    <w:rsid w:val="00695830"/>
    <w:rsid w:val="00697141"/>
    <w:rsid w:val="006A3132"/>
    <w:rsid w:val="006A59E5"/>
    <w:rsid w:val="006B7E5B"/>
    <w:rsid w:val="006C4777"/>
    <w:rsid w:val="006D75CE"/>
    <w:rsid w:val="006E1F41"/>
    <w:rsid w:val="006E3D6E"/>
    <w:rsid w:val="006E5243"/>
    <w:rsid w:val="006E65A6"/>
    <w:rsid w:val="006E6929"/>
    <w:rsid w:val="006F0A33"/>
    <w:rsid w:val="00702135"/>
    <w:rsid w:val="00706854"/>
    <w:rsid w:val="00706A15"/>
    <w:rsid w:val="007143BA"/>
    <w:rsid w:val="00720B8B"/>
    <w:rsid w:val="007228AD"/>
    <w:rsid w:val="007246C4"/>
    <w:rsid w:val="00724B99"/>
    <w:rsid w:val="00725866"/>
    <w:rsid w:val="007302BD"/>
    <w:rsid w:val="0073032F"/>
    <w:rsid w:val="007307D6"/>
    <w:rsid w:val="007350A4"/>
    <w:rsid w:val="00742751"/>
    <w:rsid w:val="007439DE"/>
    <w:rsid w:val="00746FBF"/>
    <w:rsid w:val="00756EA1"/>
    <w:rsid w:val="00757305"/>
    <w:rsid w:val="00764125"/>
    <w:rsid w:val="00764A3E"/>
    <w:rsid w:val="00767F9E"/>
    <w:rsid w:val="00775E9D"/>
    <w:rsid w:val="007762FD"/>
    <w:rsid w:val="00776B21"/>
    <w:rsid w:val="0077755E"/>
    <w:rsid w:val="007834FF"/>
    <w:rsid w:val="007969E7"/>
    <w:rsid w:val="007A20C7"/>
    <w:rsid w:val="007A5400"/>
    <w:rsid w:val="007A7BC7"/>
    <w:rsid w:val="007B3715"/>
    <w:rsid w:val="007B4EBB"/>
    <w:rsid w:val="007B65DC"/>
    <w:rsid w:val="007C1E22"/>
    <w:rsid w:val="007C2997"/>
    <w:rsid w:val="007E1254"/>
    <w:rsid w:val="007E7FCD"/>
    <w:rsid w:val="00802497"/>
    <w:rsid w:val="00802574"/>
    <w:rsid w:val="00804877"/>
    <w:rsid w:val="00804FFA"/>
    <w:rsid w:val="008071D7"/>
    <w:rsid w:val="0082092F"/>
    <w:rsid w:val="00820EF6"/>
    <w:rsid w:val="00824418"/>
    <w:rsid w:val="00826AE5"/>
    <w:rsid w:val="00827C3A"/>
    <w:rsid w:val="00830E88"/>
    <w:rsid w:val="00835AEC"/>
    <w:rsid w:val="008360EE"/>
    <w:rsid w:val="008372DA"/>
    <w:rsid w:val="00837910"/>
    <w:rsid w:val="00842E8A"/>
    <w:rsid w:val="00843BDF"/>
    <w:rsid w:val="00844D8E"/>
    <w:rsid w:val="00846ABA"/>
    <w:rsid w:val="0085015A"/>
    <w:rsid w:val="00854074"/>
    <w:rsid w:val="00854436"/>
    <w:rsid w:val="00855EC9"/>
    <w:rsid w:val="0086665E"/>
    <w:rsid w:val="0086757B"/>
    <w:rsid w:val="00872C51"/>
    <w:rsid w:val="00876617"/>
    <w:rsid w:val="00877C11"/>
    <w:rsid w:val="0088346E"/>
    <w:rsid w:val="00885926"/>
    <w:rsid w:val="00892256"/>
    <w:rsid w:val="00893135"/>
    <w:rsid w:val="00893606"/>
    <w:rsid w:val="00893BAF"/>
    <w:rsid w:val="008961B5"/>
    <w:rsid w:val="0089735C"/>
    <w:rsid w:val="008B0277"/>
    <w:rsid w:val="008B49AF"/>
    <w:rsid w:val="008B6AB9"/>
    <w:rsid w:val="008B6CD8"/>
    <w:rsid w:val="008C1092"/>
    <w:rsid w:val="008C4B62"/>
    <w:rsid w:val="008C7B77"/>
    <w:rsid w:val="008D6D87"/>
    <w:rsid w:val="008D780A"/>
    <w:rsid w:val="008E0B67"/>
    <w:rsid w:val="008E3CC9"/>
    <w:rsid w:val="008E5EF3"/>
    <w:rsid w:val="008E6575"/>
    <w:rsid w:val="008F1DF2"/>
    <w:rsid w:val="008F7549"/>
    <w:rsid w:val="00900156"/>
    <w:rsid w:val="00901032"/>
    <w:rsid w:val="0090261F"/>
    <w:rsid w:val="00903CE8"/>
    <w:rsid w:val="00907FA6"/>
    <w:rsid w:val="00910937"/>
    <w:rsid w:val="009139D9"/>
    <w:rsid w:val="00914F62"/>
    <w:rsid w:val="009269F6"/>
    <w:rsid w:val="00931423"/>
    <w:rsid w:val="00932EC0"/>
    <w:rsid w:val="00941433"/>
    <w:rsid w:val="009443BA"/>
    <w:rsid w:val="00946D2E"/>
    <w:rsid w:val="00947535"/>
    <w:rsid w:val="009476CE"/>
    <w:rsid w:val="00950255"/>
    <w:rsid w:val="00952134"/>
    <w:rsid w:val="00961E74"/>
    <w:rsid w:val="00962A6D"/>
    <w:rsid w:val="00963F40"/>
    <w:rsid w:val="0096652D"/>
    <w:rsid w:val="00970C54"/>
    <w:rsid w:val="00971AF7"/>
    <w:rsid w:val="009763FD"/>
    <w:rsid w:val="00982F73"/>
    <w:rsid w:val="00983874"/>
    <w:rsid w:val="00983DBB"/>
    <w:rsid w:val="00984EDB"/>
    <w:rsid w:val="0098725D"/>
    <w:rsid w:val="00990A8D"/>
    <w:rsid w:val="0099120A"/>
    <w:rsid w:val="00993BA0"/>
    <w:rsid w:val="00996099"/>
    <w:rsid w:val="009A042A"/>
    <w:rsid w:val="009A09DB"/>
    <w:rsid w:val="009A63EA"/>
    <w:rsid w:val="009B356B"/>
    <w:rsid w:val="009B51B2"/>
    <w:rsid w:val="009C0EEA"/>
    <w:rsid w:val="009C49DC"/>
    <w:rsid w:val="009C4B00"/>
    <w:rsid w:val="009D773E"/>
    <w:rsid w:val="009F0183"/>
    <w:rsid w:val="009F102D"/>
    <w:rsid w:val="009F117C"/>
    <w:rsid w:val="009F43BD"/>
    <w:rsid w:val="009F568E"/>
    <w:rsid w:val="00A00028"/>
    <w:rsid w:val="00A0269F"/>
    <w:rsid w:val="00A04DFD"/>
    <w:rsid w:val="00A06AF3"/>
    <w:rsid w:val="00A11934"/>
    <w:rsid w:val="00A14ECD"/>
    <w:rsid w:val="00A23ACB"/>
    <w:rsid w:val="00A25A5B"/>
    <w:rsid w:val="00A3059B"/>
    <w:rsid w:val="00A3471A"/>
    <w:rsid w:val="00A3678C"/>
    <w:rsid w:val="00A43EA3"/>
    <w:rsid w:val="00A47956"/>
    <w:rsid w:val="00A506D1"/>
    <w:rsid w:val="00A534CC"/>
    <w:rsid w:val="00A61465"/>
    <w:rsid w:val="00A6451A"/>
    <w:rsid w:val="00A74A41"/>
    <w:rsid w:val="00A817E0"/>
    <w:rsid w:val="00A904C7"/>
    <w:rsid w:val="00A90884"/>
    <w:rsid w:val="00AA09C7"/>
    <w:rsid w:val="00AA2DAC"/>
    <w:rsid w:val="00AA5DDB"/>
    <w:rsid w:val="00AA707D"/>
    <w:rsid w:val="00AB1947"/>
    <w:rsid w:val="00AB420D"/>
    <w:rsid w:val="00AB57FA"/>
    <w:rsid w:val="00AB5EDD"/>
    <w:rsid w:val="00AB7201"/>
    <w:rsid w:val="00AB7445"/>
    <w:rsid w:val="00AC2ABB"/>
    <w:rsid w:val="00AC6FC4"/>
    <w:rsid w:val="00AD0328"/>
    <w:rsid w:val="00AD5CBA"/>
    <w:rsid w:val="00AD7AF1"/>
    <w:rsid w:val="00AE4775"/>
    <w:rsid w:val="00AF13EC"/>
    <w:rsid w:val="00AF3E78"/>
    <w:rsid w:val="00B00507"/>
    <w:rsid w:val="00B05014"/>
    <w:rsid w:val="00B05905"/>
    <w:rsid w:val="00B12CAD"/>
    <w:rsid w:val="00B130E2"/>
    <w:rsid w:val="00B23C0A"/>
    <w:rsid w:val="00B301A9"/>
    <w:rsid w:val="00B302C1"/>
    <w:rsid w:val="00B417A8"/>
    <w:rsid w:val="00B44B11"/>
    <w:rsid w:val="00B53FEC"/>
    <w:rsid w:val="00B60603"/>
    <w:rsid w:val="00B64379"/>
    <w:rsid w:val="00B676BD"/>
    <w:rsid w:val="00B74F75"/>
    <w:rsid w:val="00B8458C"/>
    <w:rsid w:val="00B84B34"/>
    <w:rsid w:val="00B861D4"/>
    <w:rsid w:val="00B87DD9"/>
    <w:rsid w:val="00B9027D"/>
    <w:rsid w:val="00B9240A"/>
    <w:rsid w:val="00B9563C"/>
    <w:rsid w:val="00B96D3F"/>
    <w:rsid w:val="00BA096A"/>
    <w:rsid w:val="00BA3817"/>
    <w:rsid w:val="00BA3E40"/>
    <w:rsid w:val="00BA7267"/>
    <w:rsid w:val="00BB257C"/>
    <w:rsid w:val="00BE1369"/>
    <w:rsid w:val="00BE137C"/>
    <w:rsid w:val="00BE277A"/>
    <w:rsid w:val="00BE3EF9"/>
    <w:rsid w:val="00BF6636"/>
    <w:rsid w:val="00BF75C8"/>
    <w:rsid w:val="00C077AD"/>
    <w:rsid w:val="00C11883"/>
    <w:rsid w:val="00C11D12"/>
    <w:rsid w:val="00C27D2E"/>
    <w:rsid w:val="00C361DE"/>
    <w:rsid w:val="00C37A44"/>
    <w:rsid w:val="00C43E70"/>
    <w:rsid w:val="00C457C4"/>
    <w:rsid w:val="00C52FD6"/>
    <w:rsid w:val="00C60268"/>
    <w:rsid w:val="00C60C19"/>
    <w:rsid w:val="00C642EF"/>
    <w:rsid w:val="00C66B10"/>
    <w:rsid w:val="00C754B6"/>
    <w:rsid w:val="00C771FF"/>
    <w:rsid w:val="00C772D4"/>
    <w:rsid w:val="00C7747B"/>
    <w:rsid w:val="00C8031D"/>
    <w:rsid w:val="00C92FBB"/>
    <w:rsid w:val="00CB10B2"/>
    <w:rsid w:val="00CB7296"/>
    <w:rsid w:val="00CC1D20"/>
    <w:rsid w:val="00CC25F1"/>
    <w:rsid w:val="00CD3107"/>
    <w:rsid w:val="00CD63D2"/>
    <w:rsid w:val="00CF5B64"/>
    <w:rsid w:val="00CF63AA"/>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2BB2"/>
    <w:rsid w:val="00D53F38"/>
    <w:rsid w:val="00D619AB"/>
    <w:rsid w:val="00D65518"/>
    <w:rsid w:val="00D66237"/>
    <w:rsid w:val="00D72879"/>
    <w:rsid w:val="00D7495F"/>
    <w:rsid w:val="00D75E37"/>
    <w:rsid w:val="00D80C39"/>
    <w:rsid w:val="00D83BFB"/>
    <w:rsid w:val="00D8610E"/>
    <w:rsid w:val="00D94A31"/>
    <w:rsid w:val="00D951B4"/>
    <w:rsid w:val="00D96FDD"/>
    <w:rsid w:val="00DA38C6"/>
    <w:rsid w:val="00DB16E1"/>
    <w:rsid w:val="00DB2D6B"/>
    <w:rsid w:val="00DB6B18"/>
    <w:rsid w:val="00DB6C98"/>
    <w:rsid w:val="00DC43CD"/>
    <w:rsid w:val="00DD10B3"/>
    <w:rsid w:val="00DD309F"/>
    <w:rsid w:val="00DD577D"/>
    <w:rsid w:val="00DE6CA3"/>
    <w:rsid w:val="00DF4E3B"/>
    <w:rsid w:val="00E029B0"/>
    <w:rsid w:val="00E161FA"/>
    <w:rsid w:val="00E21EC2"/>
    <w:rsid w:val="00E24064"/>
    <w:rsid w:val="00E25420"/>
    <w:rsid w:val="00E30130"/>
    <w:rsid w:val="00E310BC"/>
    <w:rsid w:val="00E31E91"/>
    <w:rsid w:val="00E33EA2"/>
    <w:rsid w:val="00E36007"/>
    <w:rsid w:val="00E44A6C"/>
    <w:rsid w:val="00E554E2"/>
    <w:rsid w:val="00E56B32"/>
    <w:rsid w:val="00E56E88"/>
    <w:rsid w:val="00E639AE"/>
    <w:rsid w:val="00E63BC0"/>
    <w:rsid w:val="00E72ED9"/>
    <w:rsid w:val="00E81968"/>
    <w:rsid w:val="00E90B24"/>
    <w:rsid w:val="00E90BF3"/>
    <w:rsid w:val="00E91FBB"/>
    <w:rsid w:val="00E9257C"/>
    <w:rsid w:val="00E92B93"/>
    <w:rsid w:val="00E961B0"/>
    <w:rsid w:val="00E976C2"/>
    <w:rsid w:val="00EA059B"/>
    <w:rsid w:val="00EA3ACD"/>
    <w:rsid w:val="00EA4A89"/>
    <w:rsid w:val="00EB2086"/>
    <w:rsid w:val="00EB3D6F"/>
    <w:rsid w:val="00EB6E0A"/>
    <w:rsid w:val="00EB70A0"/>
    <w:rsid w:val="00EB7AD0"/>
    <w:rsid w:val="00EC1DAC"/>
    <w:rsid w:val="00EC3D51"/>
    <w:rsid w:val="00EC7098"/>
    <w:rsid w:val="00ED4B4F"/>
    <w:rsid w:val="00ED5C6C"/>
    <w:rsid w:val="00ED6262"/>
    <w:rsid w:val="00EE586E"/>
    <w:rsid w:val="00EF001D"/>
    <w:rsid w:val="00EF0F43"/>
    <w:rsid w:val="00F01D4C"/>
    <w:rsid w:val="00F07E3F"/>
    <w:rsid w:val="00F10174"/>
    <w:rsid w:val="00F11770"/>
    <w:rsid w:val="00F1273F"/>
    <w:rsid w:val="00F169ED"/>
    <w:rsid w:val="00F16DE1"/>
    <w:rsid w:val="00F21B6B"/>
    <w:rsid w:val="00F2629C"/>
    <w:rsid w:val="00F26F78"/>
    <w:rsid w:val="00F33D6F"/>
    <w:rsid w:val="00F340EE"/>
    <w:rsid w:val="00F36751"/>
    <w:rsid w:val="00F36A38"/>
    <w:rsid w:val="00F42E29"/>
    <w:rsid w:val="00F44776"/>
    <w:rsid w:val="00F4686F"/>
    <w:rsid w:val="00F5009A"/>
    <w:rsid w:val="00F50BC5"/>
    <w:rsid w:val="00F54628"/>
    <w:rsid w:val="00F576BD"/>
    <w:rsid w:val="00F646D3"/>
    <w:rsid w:val="00F65FC9"/>
    <w:rsid w:val="00F723A1"/>
    <w:rsid w:val="00F73318"/>
    <w:rsid w:val="00F73F25"/>
    <w:rsid w:val="00F7490E"/>
    <w:rsid w:val="00F807B4"/>
    <w:rsid w:val="00F80D31"/>
    <w:rsid w:val="00F8255C"/>
    <w:rsid w:val="00F91347"/>
    <w:rsid w:val="00FA014C"/>
    <w:rsid w:val="00FA4F27"/>
    <w:rsid w:val="00FB0CDA"/>
    <w:rsid w:val="00FB3811"/>
    <w:rsid w:val="00FB67B8"/>
    <w:rsid w:val="00FB6862"/>
    <w:rsid w:val="00FD0406"/>
    <w:rsid w:val="00FD196D"/>
    <w:rsid w:val="00FD3511"/>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DE378"/>
  <w15:docId w15:val="{D9529C5A-4CFA-4468-AFD0-C1B5C08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hyperlink" Target="https://eur01.safelinks.protection.outlook.com/?url=https%3A%2F%2Fgoo.gl%2Fmaps%2FW5nDgw8iMSm&amp;data=02%7C01%7Cdaniel.bettega%40nrc.no%7C152d97a014f24dab4f5008d6faf90c84%7C3f86d1b42c6b4b1ab2ae6f5e950bca1e%7C0%7C0%7C636972344917409366&amp;sdata=ZpEll%2BdTbVRcB%2BLII4JGlid21WyS0PBOTH9cdnPK2J4%3D&amp;reserved=0" TargetMode="External"/><Relationship Id="rId3" Type="http://schemas.openxmlformats.org/officeDocument/2006/relationships/customXml" Target="../customXml/item3.xml"/><Relationship Id="rId21" Type="http://schemas.openxmlformats.org/officeDocument/2006/relationships/hyperlink" Target="https://eur01.safelinks.protection.outlook.com/?url=https%3A%2F%2Fgoo.gl%2Fmaps%2F6CY5poZ5rP52&amp;data=02%7C01%7Cdaniel.bettega%40nrc.no%7C152d97a014f24dab4f5008d6faf90c84%7C3f86d1b42c6b4b1ab2ae6f5e950bca1e%7C0%7C0%7C636972344917379383&amp;sdata=JtClR4Bmot95RKGfM35KIy67hXZzGT2HGPI80fV0iWM%3D&amp;reserved=0"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hyperlink" Target="https://eur01.safelinks.protection.outlook.com/?url=https%3A%2F%2Fen.wikipedia.org%2Fwiki%2FAnuak_Zone&amp;data=02%7C01%7Cdaniel.bettega%40nrc.no%7C152d97a014f24dab4f5008d6faf90c84%7C3f86d1b42c6b4b1ab2ae6f5e950bca1e%7C0%7C0%7C636972344917399371&amp;sdata=P8u0Dt3eMxm7QYV8oo%2Bzt9qqC1XuGLCSiY1v3b3Pl88%3D&amp;reserved=0"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eur01.safelinks.protection.outlook.com/?url=https%3A%2F%2Fgoo.gl%2Fmaps%2FRXmiUUMX8e4xUgYu5&amp;data=02%7C01%7Cdaniel.bettega%40nrc.no%7C152d97a014f24dab4f5008d6faf90c84%7C3f86d1b42c6b4b1ab2ae6f5e950bca1e%7C0%7C0%7C636972344917379383&amp;sdata=pzVREYatwHjWTYQf%2FuZHEVTdrw0kwH%2FWjNPG8Po%2Fmfc%3D&amp;reserved=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goo.gl%2Fmaps%2FfkXNR1RvRK4Mc32b6&amp;data=02%7C01%7Cdaniel.bettega%40nrc.no%7C152d97a014f24dab4f5008d6faf90c84%7C3f86d1b42c6b4b1ab2ae6f5e950bca1e%7C0%7C0%7C636972344917399371&amp;sdata=0joaDIXqh9Vnid1N%2FP%2BPfTfzim2J1jTGduUZxkPh64M%3D&amp;reserved=0"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eur01.safelinks.protection.outlook.com/?url=https%3A%2F%2Fgoo.gl%2Fmaps%2F4Ucp6esRSzs&amp;data=02%7C01%7Cdaniel.bettega%40nrc.no%7C152d97a014f24dab4f5008d6faf90c84%7C3f86d1b42c6b4b1ab2ae6f5e950bca1e%7C0%7C0%7C636972344917389378&amp;sdata=Gmp9OGd6jpu5aD1ltNbuk%2F3pE8tAsEghUm2vdxQbBdY%3D&amp;reserved=0" TargetMode="External"/><Relationship Id="rId28" Type="http://schemas.openxmlformats.org/officeDocument/2006/relationships/hyperlink" Target="https://www.nrc.no/procuremen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eur01.safelinks.protection.outlook.com/?url=https%3A%2F%2Fgoo.gl%2Fmaps%2FhPbQs3mgLsgFzhbg7&amp;data=02%7C01%7Cdaniel.bettega%40nrc.no%7C152d97a014f24dab4f5008d6faf90c84%7C3f86d1b42c6b4b1ab2ae6f5e950bca1e%7C0%7C0%7C636972344917389378&amp;sdata=NAe2ehNSKAlHnU9H9%2BEJJzGMIn5xwJhIM8KZ7bBJ0AY%3D&amp;reserved=0" TargetMode="External"/><Relationship Id="rId27" Type="http://schemas.openxmlformats.org/officeDocument/2006/relationships/hyperlink" Target="https://goo.gl/maps/8PuX44Dnmqq"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C%20Staff\Norwegian%20Refugee%20Council\Daniel%20Johan%20Bettega%20-%20ET%20procurement\__TEMPLATES\_1.%20ITB\Fixed%20quantity%20ITB%20-%20SERVIC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3.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9C4B6-7C59-4666-B851-5AFE702C0411}">
  <ds:schemaRefs>
    <ds:schemaRef ds:uri="http://schemas.openxmlformats.org/officeDocument/2006/bibliography"/>
  </ds:schemaRefs>
</ds:datastoreItem>
</file>

<file path=customXml/itemProps5.xml><?xml version="1.0" encoding="utf-8"?>
<ds:datastoreItem xmlns:ds="http://schemas.openxmlformats.org/officeDocument/2006/customXml" ds:itemID="{32558F5F-1199-4194-A6F9-4EFC4285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quantity ITB - SERVICES National v1.1</Template>
  <TotalTime>1340</TotalTime>
  <Pages>36</Pages>
  <Words>8931</Words>
  <Characters>50913</Characters>
  <Application>Microsoft Office Word</Application>
  <DocSecurity>0</DocSecurity>
  <Lines>424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Tewodros Beshea</cp:lastModifiedBy>
  <cp:revision>14</cp:revision>
  <cp:lastPrinted>2014-04-30T09:26:00Z</cp:lastPrinted>
  <dcterms:created xsi:type="dcterms:W3CDTF">2020-05-25T06:02:00Z</dcterms:created>
  <dcterms:modified xsi:type="dcterms:W3CDTF">2020-05-26T08:04:00Z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