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A90A" w14:textId="77777777" w:rsidR="0063158A" w:rsidRPr="00B91564" w:rsidRDefault="0063158A" w:rsidP="0063158A">
      <w:pPr>
        <w:pStyle w:val="Title"/>
        <w:rPr>
          <w:rFonts w:ascii="Franklin Gothic Book" w:hAnsi="Franklin Gothic Book" w:cs="Arial"/>
          <w:color w:val="000000" w:themeColor="text1"/>
        </w:rPr>
      </w:pPr>
      <w:r w:rsidRPr="00B91564">
        <w:rPr>
          <w:rFonts w:ascii="Franklin Gothic Book" w:hAnsi="Franklin Gothic Book" w:cs="Arial"/>
          <w:noProof/>
          <w:color w:val="000000" w:themeColor="text1"/>
          <w:lang w:val="nb-NO" w:eastAsia="nb-NO"/>
        </w:rPr>
        <w:drawing>
          <wp:anchor distT="0" distB="0" distL="114300" distR="114300" simplePos="0" relativeHeight="251659264" behindDoc="0" locked="0" layoutInCell="1" allowOverlap="0" wp14:anchorId="412AC7A5" wp14:editId="2139D318">
            <wp:simplePos x="0" y="0"/>
            <wp:positionH relativeFrom="margin">
              <wp:posOffset>4907280</wp:posOffset>
            </wp:positionH>
            <wp:positionV relativeFrom="paragraph">
              <wp:posOffset>7620</wp:posOffset>
            </wp:positionV>
            <wp:extent cx="1187450" cy="1143000"/>
            <wp:effectExtent l="0" t="0" r="0" b="0"/>
            <wp:wrapSquare wrapText="bothSides"/>
            <wp:docPr id="309"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11"/>
                    <a:stretch>
                      <a:fillRect/>
                    </a:stretch>
                  </pic:blipFill>
                  <pic:spPr>
                    <a:xfrm>
                      <a:off x="0" y="0"/>
                      <a:ext cx="1187450" cy="1143000"/>
                    </a:xfrm>
                    <a:prstGeom prst="rect">
                      <a:avLst/>
                    </a:prstGeom>
                  </pic:spPr>
                </pic:pic>
              </a:graphicData>
            </a:graphic>
            <wp14:sizeRelH relativeFrom="margin">
              <wp14:pctWidth>0</wp14:pctWidth>
            </wp14:sizeRelH>
            <wp14:sizeRelV relativeFrom="margin">
              <wp14:pctHeight>0</wp14:pctHeight>
            </wp14:sizeRelV>
          </wp:anchor>
        </w:drawing>
      </w:r>
      <w:r w:rsidRPr="00B91564">
        <w:rPr>
          <w:rFonts w:ascii="Franklin Gothic Book" w:hAnsi="Franklin Gothic Book" w:cs="Arial"/>
          <w:color w:val="000000" w:themeColor="text1"/>
        </w:rPr>
        <w:t>Safe and Inclusive Programming</w:t>
      </w:r>
    </w:p>
    <w:p w14:paraId="3FA7AF56" w14:textId="77777777" w:rsidR="0063158A" w:rsidRPr="00B91564" w:rsidRDefault="0063158A" w:rsidP="0063158A">
      <w:pPr>
        <w:pStyle w:val="Title"/>
        <w:rPr>
          <w:rFonts w:ascii="Franklin Gothic Book" w:hAnsi="Franklin Gothic Book" w:cs="Arial"/>
          <w:color w:val="000000" w:themeColor="text1"/>
        </w:rPr>
      </w:pPr>
      <w:r w:rsidRPr="00B91564">
        <w:rPr>
          <w:rFonts w:ascii="Franklin Gothic Book" w:hAnsi="Franklin Gothic Book" w:cs="Arial"/>
          <w:color w:val="000000" w:themeColor="text1"/>
        </w:rPr>
        <w:t xml:space="preserve">Minimum Standards </w:t>
      </w:r>
    </w:p>
    <w:p w14:paraId="1EFE53C1" w14:textId="77777777" w:rsidR="0063158A" w:rsidRPr="009C2345" w:rsidRDefault="0063158A" w:rsidP="0063158A">
      <w:pPr>
        <w:pStyle w:val="Title"/>
        <w:rPr>
          <w:rFonts w:ascii="Franklin Gothic Book" w:hAnsi="Franklin Gothic Book" w:cs="Arial"/>
          <w:b/>
          <w:bCs/>
          <w:color w:val="000000" w:themeColor="text1"/>
        </w:rPr>
      </w:pPr>
      <w:r w:rsidRPr="009C2345">
        <w:rPr>
          <w:rFonts w:ascii="Franklin Gothic Book" w:hAnsi="Franklin Gothic Book" w:cs="Arial"/>
          <w:b/>
          <w:bCs/>
          <w:color w:val="000000" w:themeColor="text1"/>
        </w:rPr>
        <w:t xml:space="preserve">Consultancy </w:t>
      </w:r>
    </w:p>
    <w:p w14:paraId="1DDFE0F7" w14:textId="77777777" w:rsidR="0063158A" w:rsidRPr="00B91564" w:rsidRDefault="0063158A" w:rsidP="0063158A">
      <w:pPr>
        <w:pBdr>
          <w:bottom w:val="single" w:sz="6" w:space="1" w:color="auto"/>
        </w:pBdr>
        <w:spacing w:after="0" w:line="240" w:lineRule="auto"/>
        <w:rPr>
          <w:rFonts w:ascii="Franklin Gothic Book" w:hAnsi="Franklin Gothic Book"/>
          <w:lang w:val="en-GB"/>
        </w:rPr>
      </w:pPr>
    </w:p>
    <w:p w14:paraId="30C63301" w14:textId="77777777" w:rsidR="0063158A" w:rsidRPr="00B91564" w:rsidRDefault="0063158A" w:rsidP="0063158A">
      <w:pPr>
        <w:spacing w:after="0" w:line="240" w:lineRule="auto"/>
        <w:rPr>
          <w:rFonts w:ascii="Franklin Gothic Book" w:hAnsi="Franklin Gothic Book"/>
          <w:lang w:val="en-GB"/>
        </w:rPr>
      </w:pPr>
      <w:r w:rsidRPr="00B91564">
        <w:rPr>
          <w:rFonts w:ascii="Franklin Gothic Book" w:hAnsi="Franklin Gothic Book"/>
          <w:lang w:val="en-GB"/>
        </w:rPr>
        <w:t xml:space="preserve">Position: </w:t>
      </w:r>
      <w:r w:rsidRPr="00B91564">
        <w:rPr>
          <w:rFonts w:ascii="Franklin Gothic Book" w:hAnsi="Franklin Gothic Book"/>
          <w:lang w:val="en-GB"/>
        </w:rPr>
        <w:tab/>
      </w:r>
      <w:r w:rsidRPr="00B91564">
        <w:rPr>
          <w:rFonts w:ascii="Franklin Gothic Book" w:hAnsi="Franklin Gothic Book"/>
          <w:lang w:val="en-GB"/>
        </w:rPr>
        <w:tab/>
      </w:r>
      <w:r w:rsidRPr="00B91564">
        <w:rPr>
          <w:rFonts w:ascii="Franklin Gothic Book" w:hAnsi="Franklin Gothic Book"/>
          <w:lang w:val="en-GB"/>
        </w:rPr>
        <w:tab/>
        <w:t>Consultant</w:t>
      </w:r>
    </w:p>
    <w:p w14:paraId="3E9F8DF2" w14:textId="77777777" w:rsidR="0063158A" w:rsidRPr="00B91564" w:rsidRDefault="0063158A" w:rsidP="0063158A">
      <w:pPr>
        <w:spacing w:after="0" w:line="240" w:lineRule="auto"/>
        <w:rPr>
          <w:rFonts w:ascii="Franklin Gothic Book" w:hAnsi="Franklin Gothic Book"/>
          <w:lang w:val="en-GB"/>
        </w:rPr>
      </w:pPr>
      <w:r w:rsidRPr="00B91564">
        <w:rPr>
          <w:rFonts w:ascii="Franklin Gothic Book" w:hAnsi="Franklin Gothic Book"/>
          <w:lang w:val="en-GB"/>
        </w:rPr>
        <w:t xml:space="preserve">Reports to: </w:t>
      </w:r>
      <w:r w:rsidRPr="00B91564">
        <w:rPr>
          <w:rFonts w:ascii="Franklin Gothic Book" w:hAnsi="Franklin Gothic Book"/>
          <w:lang w:val="en-GB"/>
        </w:rPr>
        <w:tab/>
      </w:r>
      <w:r w:rsidRPr="00B91564">
        <w:rPr>
          <w:rFonts w:ascii="Franklin Gothic Book" w:hAnsi="Franklin Gothic Book"/>
          <w:lang w:val="en-GB"/>
        </w:rPr>
        <w:tab/>
      </w:r>
      <w:r w:rsidRPr="00B91564">
        <w:rPr>
          <w:rFonts w:ascii="Franklin Gothic Book" w:hAnsi="Franklin Gothic Book"/>
          <w:lang w:val="en-GB"/>
        </w:rPr>
        <w:tab/>
        <w:t>Director P</w:t>
      </w:r>
      <w:r>
        <w:rPr>
          <w:rFonts w:ascii="Franklin Gothic Book" w:hAnsi="Franklin Gothic Book"/>
          <w:lang w:val="en-GB"/>
        </w:rPr>
        <w:t xml:space="preserve">rogramme Policy and Development Unit </w:t>
      </w:r>
      <w:r w:rsidRPr="00B91564">
        <w:rPr>
          <w:rFonts w:ascii="Franklin Gothic Book" w:hAnsi="Franklin Gothic Book"/>
          <w:lang w:val="en-GB"/>
        </w:rPr>
        <w:t xml:space="preserve"> </w:t>
      </w:r>
    </w:p>
    <w:p w14:paraId="0A155BED" w14:textId="77777777" w:rsidR="0063158A" w:rsidRPr="00B91564" w:rsidRDefault="0063158A" w:rsidP="0063158A">
      <w:pPr>
        <w:spacing w:after="0" w:line="240" w:lineRule="auto"/>
        <w:rPr>
          <w:rFonts w:ascii="Franklin Gothic Book" w:hAnsi="Franklin Gothic Book"/>
          <w:lang w:val="en-GB"/>
        </w:rPr>
      </w:pPr>
      <w:r w:rsidRPr="00B91564">
        <w:rPr>
          <w:rFonts w:ascii="Franklin Gothic Book" w:hAnsi="Franklin Gothic Book"/>
          <w:lang w:val="en-GB"/>
        </w:rPr>
        <w:t>Technical report to:</w:t>
      </w:r>
      <w:r w:rsidRPr="00B91564">
        <w:rPr>
          <w:rFonts w:ascii="Franklin Gothic Book" w:hAnsi="Franklin Gothic Book"/>
          <w:lang w:val="en-GB"/>
        </w:rPr>
        <w:tab/>
      </w:r>
      <w:r w:rsidRPr="00B91564">
        <w:rPr>
          <w:rFonts w:ascii="Franklin Gothic Book" w:hAnsi="Franklin Gothic Book"/>
          <w:lang w:val="en-GB"/>
        </w:rPr>
        <w:tab/>
        <w:t xml:space="preserve">Regional Advisers Safe Programming (AELA, EAY, MERO) </w:t>
      </w:r>
    </w:p>
    <w:p w14:paraId="707452DC" w14:textId="77777777" w:rsidR="0063158A" w:rsidRPr="00102E20" w:rsidRDefault="0063158A" w:rsidP="0063158A">
      <w:pPr>
        <w:spacing w:after="0" w:line="240" w:lineRule="auto"/>
        <w:ind w:left="2832" w:hanging="2832"/>
        <w:rPr>
          <w:rFonts w:ascii="Franklin Gothic Book" w:hAnsi="Franklin Gothic Book"/>
          <w:lang w:val="en-GB"/>
        </w:rPr>
      </w:pPr>
      <w:r w:rsidRPr="00B91564">
        <w:rPr>
          <w:rFonts w:ascii="Franklin Gothic Book" w:hAnsi="Franklin Gothic Book"/>
          <w:lang w:val="en-GB"/>
        </w:rPr>
        <w:t xml:space="preserve">Direct supervision </w:t>
      </w:r>
      <w:proofErr w:type="gramStart"/>
      <w:r w:rsidRPr="00B91564">
        <w:rPr>
          <w:rFonts w:ascii="Franklin Gothic Book" w:hAnsi="Franklin Gothic Book"/>
          <w:lang w:val="en-GB"/>
        </w:rPr>
        <w:t>of:</w:t>
      </w:r>
      <w:proofErr w:type="gramEnd"/>
      <w:r w:rsidRPr="00B91564">
        <w:rPr>
          <w:rFonts w:ascii="Franklin Gothic Book" w:hAnsi="Franklin Gothic Book"/>
          <w:lang w:val="en-GB"/>
        </w:rPr>
        <w:t xml:space="preserve"> </w:t>
      </w:r>
      <w:r w:rsidRPr="00B91564">
        <w:rPr>
          <w:rFonts w:ascii="Franklin Gothic Book" w:hAnsi="Franklin Gothic Book"/>
          <w:lang w:val="en-GB"/>
        </w:rPr>
        <w:tab/>
      </w:r>
      <w:r w:rsidRPr="00102E20">
        <w:rPr>
          <w:rFonts w:ascii="Franklin Gothic Book" w:hAnsi="Franklin Gothic Book"/>
          <w:lang w:val="en-GB"/>
        </w:rPr>
        <w:t>none</w:t>
      </w:r>
    </w:p>
    <w:p w14:paraId="0BA79578" w14:textId="77777777" w:rsidR="0063158A" w:rsidRPr="00EA6E96" w:rsidRDefault="0063158A" w:rsidP="0063158A">
      <w:pPr>
        <w:pBdr>
          <w:bottom w:val="single" w:sz="6" w:space="1" w:color="auto"/>
        </w:pBdr>
        <w:spacing w:after="0" w:line="240" w:lineRule="auto"/>
        <w:rPr>
          <w:rFonts w:ascii="Franklin Gothic Book" w:hAnsi="Franklin Gothic Book"/>
          <w:lang w:val="en-GB"/>
        </w:rPr>
      </w:pPr>
      <w:r w:rsidRPr="00EA6E96">
        <w:rPr>
          <w:rFonts w:ascii="Franklin Gothic Book" w:hAnsi="Franklin Gothic Book"/>
          <w:lang w:val="en-GB"/>
        </w:rPr>
        <w:t xml:space="preserve">Travel: </w:t>
      </w:r>
      <w:r w:rsidRPr="00EA6E96">
        <w:rPr>
          <w:rFonts w:ascii="Franklin Gothic Book" w:hAnsi="Franklin Gothic Book"/>
          <w:lang w:val="en-GB"/>
        </w:rPr>
        <w:tab/>
      </w:r>
      <w:r w:rsidRPr="00EA6E96">
        <w:rPr>
          <w:rFonts w:ascii="Franklin Gothic Book" w:hAnsi="Franklin Gothic Book"/>
          <w:lang w:val="en-GB"/>
        </w:rPr>
        <w:tab/>
      </w:r>
      <w:r w:rsidRPr="00EA6E96">
        <w:rPr>
          <w:rFonts w:ascii="Franklin Gothic Book" w:hAnsi="Franklin Gothic Book"/>
          <w:lang w:val="en-GB"/>
        </w:rPr>
        <w:tab/>
      </w:r>
      <w:r w:rsidRPr="00EA6E96">
        <w:rPr>
          <w:rFonts w:ascii="Franklin Gothic Book" w:hAnsi="Franklin Gothic Book"/>
          <w:lang w:val="en-GB"/>
        </w:rPr>
        <w:tab/>
        <w:t>none</w:t>
      </w:r>
    </w:p>
    <w:p w14:paraId="0FDABC29" w14:textId="348CC421" w:rsidR="0063158A" w:rsidRPr="009C2345" w:rsidRDefault="0063158A" w:rsidP="000E3FD0">
      <w:pPr>
        <w:pBdr>
          <w:bottom w:val="single" w:sz="6" w:space="1" w:color="auto"/>
        </w:pBdr>
        <w:spacing w:after="0" w:line="240" w:lineRule="auto"/>
        <w:ind w:left="2832" w:hanging="2832"/>
        <w:rPr>
          <w:rFonts w:ascii="Franklin Gothic Book" w:hAnsi="Franklin Gothic Book"/>
          <w:lang w:val="en-GB"/>
        </w:rPr>
      </w:pPr>
      <w:r w:rsidRPr="00EA6E96">
        <w:rPr>
          <w:rFonts w:ascii="Franklin Gothic Book" w:hAnsi="Franklin Gothic Book"/>
          <w:lang w:val="en-GB"/>
        </w:rPr>
        <w:t xml:space="preserve">Duration and type of contract: </w:t>
      </w:r>
      <w:r w:rsidRPr="00EA6E96">
        <w:rPr>
          <w:rFonts w:ascii="Franklin Gothic Book" w:hAnsi="Franklin Gothic Book"/>
          <w:lang w:val="en-GB"/>
        </w:rPr>
        <w:tab/>
        <w:t xml:space="preserve">Start date from </w:t>
      </w:r>
      <w:r w:rsidR="000E3FD0">
        <w:rPr>
          <w:rFonts w:ascii="Franklin Gothic Book" w:hAnsi="Franklin Gothic Book"/>
          <w:lang w:val="en-GB"/>
        </w:rPr>
        <w:t>October</w:t>
      </w:r>
      <w:r w:rsidRPr="00EA6E96">
        <w:rPr>
          <w:rFonts w:ascii="Franklin Gothic Book" w:hAnsi="Franklin Gothic Book"/>
          <w:lang w:val="en-GB"/>
        </w:rPr>
        <w:t xml:space="preserve"> onwards (as soon as possible). </w:t>
      </w:r>
      <w:r w:rsidR="000E3FD0">
        <w:rPr>
          <w:rFonts w:ascii="Franklin Gothic Book" w:hAnsi="Franklin Gothic Book"/>
          <w:lang w:val="en-GB"/>
        </w:rPr>
        <w:br/>
      </w:r>
      <w:r w:rsidRPr="00EA6E96">
        <w:rPr>
          <w:rFonts w:ascii="Franklin Gothic Book" w:hAnsi="Franklin Gothic Book"/>
          <w:lang w:val="en-GB"/>
        </w:rPr>
        <w:t xml:space="preserve">See below: in expression of interest, please include a proposed budget, including </w:t>
      </w:r>
      <w:proofErr w:type="gramStart"/>
      <w:r w:rsidRPr="00EA6E96">
        <w:rPr>
          <w:rFonts w:ascii="Franklin Gothic Book" w:hAnsi="Franklin Gothic Book"/>
          <w:lang w:val="en-GB"/>
        </w:rPr>
        <w:t>amount</w:t>
      </w:r>
      <w:proofErr w:type="gramEnd"/>
      <w:r w:rsidRPr="00EA6E96">
        <w:rPr>
          <w:rFonts w:ascii="Franklin Gothic Book" w:hAnsi="Franklin Gothic Book"/>
          <w:lang w:val="en-GB"/>
        </w:rPr>
        <w:t xml:space="preserve"> of days of work and daily rate.</w:t>
      </w:r>
      <w:r>
        <w:rPr>
          <w:rFonts w:ascii="Franklin Gothic Book" w:hAnsi="Franklin Gothic Book"/>
          <w:lang w:val="en-GB"/>
        </w:rPr>
        <w:t xml:space="preserve"> </w:t>
      </w:r>
    </w:p>
    <w:p w14:paraId="557124AB" w14:textId="77777777" w:rsidR="0063158A" w:rsidRPr="009C2345" w:rsidRDefault="0063158A" w:rsidP="0063158A">
      <w:pPr>
        <w:pStyle w:val="Heading1"/>
        <w:spacing w:line="240" w:lineRule="auto"/>
        <w:jc w:val="both"/>
        <w:rPr>
          <w:rFonts w:ascii="Arial" w:hAnsi="Arial" w:cs="Arial"/>
          <w:color w:val="000000" w:themeColor="text1"/>
          <w:lang w:val="en-GB"/>
        </w:rPr>
      </w:pPr>
      <w:r w:rsidRPr="009C2345">
        <w:rPr>
          <w:rFonts w:ascii="Arial" w:hAnsi="Arial" w:cs="Arial"/>
          <w:color w:val="000000" w:themeColor="text1"/>
          <w:lang w:val="en-GB"/>
        </w:rPr>
        <w:t>Background</w:t>
      </w:r>
    </w:p>
    <w:p w14:paraId="7098A1AA" w14:textId="77777777" w:rsidR="0063158A" w:rsidRPr="0063158A" w:rsidRDefault="0063158A" w:rsidP="0063158A">
      <w:pPr>
        <w:spacing w:line="240" w:lineRule="auto"/>
        <w:jc w:val="both"/>
        <w:rPr>
          <w:rFonts w:ascii="Franklin Gothic Book" w:hAnsi="Franklin Gothic Book" w:cs="Arial"/>
          <w:shd w:val="clear" w:color="auto" w:fill="FFFFFF"/>
          <w:lang w:val="en-GB"/>
        </w:rPr>
      </w:pPr>
      <w:r w:rsidRPr="009C2345">
        <w:rPr>
          <w:rFonts w:ascii="Franklin Gothic Book" w:hAnsi="Franklin Gothic Book" w:cs="Arial"/>
          <w:shd w:val="clear" w:color="auto" w:fill="FFFFFF"/>
          <w:lang w:val="en-GB"/>
        </w:rPr>
        <w:t xml:space="preserve">The Norwegian Refugee Council (NRC) is a non-governmental, humanitarian organization with 75 years of experience in helping to create a safer and more dignified life for refugees and internally displaced people. NRC advocates for the rights of displaced populations and </w:t>
      </w:r>
      <w:proofErr w:type="gramStart"/>
      <w:r w:rsidRPr="009C2345">
        <w:rPr>
          <w:rFonts w:ascii="Franklin Gothic Book" w:hAnsi="Franklin Gothic Book" w:cs="Arial"/>
          <w:shd w:val="clear" w:color="auto" w:fill="FFFFFF"/>
          <w:lang w:val="en-GB"/>
        </w:rPr>
        <w:t>provides assistance</w:t>
      </w:r>
      <w:proofErr w:type="gramEnd"/>
      <w:r w:rsidRPr="009C2345">
        <w:rPr>
          <w:rFonts w:ascii="Franklin Gothic Book" w:hAnsi="Franklin Gothic Book" w:cs="Arial"/>
          <w:shd w:val="clear" w:color="auto" w:fill="FFFFFF"/>
          <w:lang w:val="en-GB"/>
        </w:rPr>
        <w:t xml:space="preserve"> within shelter, education, livelihood and food security, information counselling and legal assistance, and water, sanitation and hygiene as well as protection.</w:t>
      </w:r>
      <w:r w:rsidRPr="009C2345">
        <w:rPr>
          <w:rFonts w:ascii="Franklin Gothic Book" w:hAnsi="Franklin Gothic Book" w:cs="Arial"/>
          <w:lang w:val="en-GB"/>
        </w:rPr>
        <w:t xml:space="preserve"> </w:t>
      </w:r>
      <w:r w:rsidRPr="009C2345">
        <w:rPr>
          <w:rFonts w:ascii="Franklin Gothic Book" w:hAnsi="Franklin Gothic Book" w:cs="Arial"/>
          <w:shd w:val="clear" w:color="auto" w:fill="FFFFFF"/>
          <w:lang w:val="en-GB"/>
        </w:rPr>
        <w:t xml:space="preserve">We work in crises across 31 countries, where we help save lives and rebuild futures. </w:t>
      </w:r>
      <w:r w:rsidRPr="0063158A">
        <w:rPr>
          <w:rFonts w:ascii="Franklin Gothic Book" w:hAnsi="Franklin Gothic Book" w:cs="Arial"/>
          <w:shd w:val="clear" w:color="auto" w:fill="FFFFFF"/>
          <w:lang w:val="en-GB"/>
        </w:rPr>
        <w:t>In 2020 we assisted more than 11 million people.</w:t>
      </w:r>
    </w:p>
    <w:p w14:paraId="2A7EE607" w14:textId="3F2BC65C" w:rsidR="0063158A" w:rsidRPr="00B91564" w:rsidRDefault="0063158A" w:rsidP="0063158A">
      <w:pPr>
        <w:spacing w:line="240" w:lineRule="auto"/>
        <w:jc w:val="both"/>
        <w:rPr>
          <w:rFonts w:ascii="Franklin Gothic Book" w:hAnsi="Franklin Gothic Book"/>
          <w:lang w:val="en-GB"/>
        </w:rPr>
      </w:pPr>
      <w:r w:rsidRPr="00B91564">
        <w:rPr>
          <w:rStyle w:val="fontsizexlarge"/>
          <w:rFonts w:ascii="Franklin Gothic Book" w:hAnsi="Franklin Gothic Book"/>
          <w:lang w:val="en-GB"/>
        </w:rPr>
        <w:t>NRC is in the process of rolling out a comprehensive approach to mainstreaming protection across its programming interventions through</w:t>
      </w:r>
      <w:r w:rsidR="00640CED">
        <w:rPr>
          <w:rStyle w:val="fontsizexlarge"/>
          <w:rFonts w:ascii="Franklin Gothic Book" w:hAnsi="Franklin Gothic Book"/>
          <w:lang w:val="en-GB"/>
        </w:rPr>
        <w:t xml:space="preserve"> </w:t>
      </w:r>
      <w:r w:rsidRPr="00B91564">
        <w:rPr>
          <w:rStyle w:val="fontsizexlarge"/>
          <w:rFonts w:ascii="Franklin Gothic Book" w:hAnsi="Franklin Gothic Book"/>
          <w:lang w:val="en-GB"/>
        </w:rPr>
        <w:t>‘</w:t>
      </w:r>
      <w:r w:rsidRPr="00B91564">
        <w:rPr>
          <w:rStyle w:val="fontsizexlarge"/>
          <w:rFonts w:ascii="Franklin Gothic Book" w:hAnsi="Franklin Gothic Book"/>
          <w:b/>
          <w:bCs/>
          <w:lang w:val="en-GB"/>
        </w:rPr>
        <w:t>Safe and Inclusive Programming’ (SIP)</w:t>
      </w:r>
      <w:r w:rsidRPr="00B91564">
        <w:rPr>
          <w:rStyle w:val="fontsizexlarge"/>
          <w:rFonts w:ascii="Franklin Gothic Book" w:hAnsi="Franklin Gothic Book"/>
          <w:lang w:val="en-GB"/>
        </w:rPr>
        <w:t>.</w:t>
      </w:r>
      <w:r w:rsidR="002547C7">
        <w:rPr>
          <w:rFonts w:ascii="Franklin Gothic Book" w:hAnsi="Franklin Gothic Book"/>
          <w:lang w:val="en-GB"/>
        </w:rPr>
        <w:t xml:space="preserve"> </w:t>
      </w:r>
      <w:r w:rsidR="002547C7" w:rsidRPr="002547C7">
        <w:rPr>
          <w:rFonts w:ascii="Franklin Gothic Book" w:hAnsi="Franklin Gothic Book"/>
          <w:lang w:val="en-GB"/>
        </w:rPr>
        <w:t xml:space="preserve">SIP is another term to describe protection mainstreaming in humanitarian aid. </w:t>
      </w:r>
      <w:r w:rsidRPr="002547C7">
        <w:rPr>
          <w:rFonts w:ascii="Franklin Gothic Book" w:hAnsi="Franklin Gothic Book"/>
          <w:lang w:val="en-GB"/>
        </w:rPr>
        <w:t>SIP is a foundational element to all our Ways of Working - It is about how we work, and what we do to make sure it is safe</w:t>
      </w:r>
      <w:r w:rsidRPr="00B91564">
        <w:rPr>
          <w:rFonts w:ascii="Franklin Gothic Book" w:hAnsi="Franklin Gothic Book"/>
          <w:lang w:val="en-GB"/>
        </w:rPr>
        <w:t xml:space="preserve"> for others to participate in our programming. </w:t>
      </w:r>
      <w:r w:rsidRPr="00B91564">
        <w:rPr>
          <w:rStyle w:val="fontsizexlarge"/>
          <w:rFonts w:ascii="Franklin Gothic Book" w:hAnsi="Franklin Gothic Book"/>
          <w:lang w:val="en-GB"/>
        </w:rPr>
        <w:t xml:space="preserve">It ensures </w:t>
      </w:r>
      <w:r w:rsidRPr="00B91564">
        <w:rPr>
          <w:rFonts w:ascii="Franklin Gothic Book" w:hAnsi="Franklin Gothic Book"/>
          <w:lang w:val="en-GB"/>
        </w:rPr>
        <w:t xml:space="preserve">that our programmes respect certain standards, so they are safe, participatory, </w:t>
      </w:r>
      <w:proofErr w:type="gramStart"/>
      <w:r w:rsidRPr="00B91564">
        <w:rPr>
          <w:rFonts w:ascii="Franklin Gothic Book" w:hAnsi="Franklin Gothic Book"/>
          <w:lang w:val="en-GB"/>
        </w:rPr>
        <w:t>accountable</w:t>
      </w:r>
      <w:proofErr w:type="gramEnd"/>
      <w:r w:rsidRPr="00B91564">
        <w:rPr>
          <w:rFonts w:ascii="Franklin Gothic Book" w:hAnsi="Franklin Gothic Book"/>
          <w:lang w:val="en-GB"/>
        </w:rPr>
        <w:t xml:space="preserve"> and dignified for the communities and people we work with and for.</w:t>
      </w:r>
    </w:p>
    <w:p w14:paraId="614B6A57" w14:textId="35B2FD2B" w:rsidR="0063158A" w:rsidRPr="00B91564" w:rsidRDefault="0063158A" w:rsidP="0063158A">
      <w:pPr>
        <w:spacing w:line="240" w:lineRule="auto"/>
        <w:jc w:val="both"/>
        <w:rPr>
          <w:rStyle w:val="fontsizexlarge"/>
          <w:rFonts w:ascii="Franklin Gothic Book" w:hAnsi="Franklin Gothic Book"/>
          <w:lang w:val="en-GB"/>
        </w:rPr>
      </w:pPr>
      <w:r w:rsidRPr="00B91564">
        <w:rPr>
          <w:rFonts w:ascii="Franklin Gothic Book" w:hAnsi="Franklin Gothic Book"/>
          <w:lang w:val="en-GB"/>
        </w:rPr>
        <w:t xml:space="preserve">Through </w:t>
      </w:r>
      <w:r w:rsidRPr="00B91564">
        <w:rPr>
          <w:rFonts w:ascii="Franklin Gothic Book" w:hAnsi="Franklin Gothic Book"/>
          <w:b/>
          <w:bCs/>
          <w:lang w:val="en-GB"/>
        </w:rPr>
        <w:t>Minimum Standards for Safe and Inclusive Programming</w:t>
      </w:r>
      <w:r w:rsidRPr="00B91564">
        <w:rPr>
          <w:rFonts w:ascii="Franklin Gothic Book" w:hAnsi="Franklin Gothic Book"/>
          <w:lang w:val="en-GB"/>
        </w:rPr>
        <w:t xml:space="preserve"> we </w:t>
      </w:r>
      <w:r w:rsidR="00F17CCE">
        <w:rPr>
          <w:rFonts w:ascii="Franklin Gothic Book" w:hAnsi="Franklin Gothic Book"/>
          <w:lang w:val="en-GB"/>
        </w:rPr>
        <w:t xml:space="preserve">work to incorporate protection principles and promote safety, </w:t>
      </w:r>
      <w:proofErr w:type="gramStart"/>
      <w:r w:rsidR="00F17CCE">
        <w:rPr>
          <w:rFonts w:ascii="Franklin Gothic Book" w:hAnsi="Franklin Gothic Book"/>
          <w:lang w:val="en-GB"/>
        </w:rPr>
        <w:t>dignity</w:t>
      </w:r>
      <w:proofErr w:type="gramEnd"/>
      <w:r w:rsidR="00F17CCE">
        <w:rPr>
          <w:rFonts w:ascii="Franklin Gothic Book" w:hAnsi="Franklin Gothic Book"/>
          <w:lang w:val="en-GB"/>
        </w:rPr>
        <w:t xml:space="preserve"> and access in humanitarian aid</w:t>
      </w:r>
      <w:r w:rsidRPr="00B91564">
        <w:rPr>
          <w:rFonts w:ascii="Franklin Gothic Book" w:hAnsi="Franklin Gothic Book"/>
          <w:lang w:val="en-GB"/>
        </w:rPr>
        <w:t xml:space="preserve">. We are doing this by </w:t>
      </w:r>
      <w:proofErr w:type="gramStart"/>
      <w:r w:rsidR="00F17CCE">
        <w:rPr>
          <w:rStyle w:val="fontsizexlarge"/>
          <w:rFonts w:ascii="Franklin Gothic Book" w:hAnsi="Franklin Gothic Book"/>
          <w:lang w:val="en-GB"/>
        </w:rPr>
        <w:t>taking into account</w:t>
      </w:r>
      <w:proofErr w:type="gramEnd"/>
      <w:r w:rsidR="00F17CCE">
        <w:rPr>
          <w:rStyle w:val="fontsizexlarge"/>
          <w:rFonts w:ascii="Franklin Gothic Book" w:hAnsi="Franklin Gothic Book"/>
          <w:lang w:val="en-GB"/>
        </w:rPr>
        <w:t xml:space="preserve"> the following elements</w:t>
      </w:r>
      <w:r w:rsidR="00C871E3">
        <w:rPr>
          <w:rStyle w:val="FootnoteReference"/>
          <w:rFonts w:ascii="Franklin Gothic Book" w:hAnsi="Franklin Gothic Book"/>
          <w:lang w:val="en-GB"/>
        </w:rPr>
        <w:footnoteReference w:id="2"/>
      </w:r>
      <w:r w:rsidR="00F17CCE">
        <w:rPr>
          <w:rStyle w:val="fontsizexlarge"/>
          <w:rFonts w:ascii="Franklin Gothic Book" w:hAnsi="Franklin Gothic Book"/>
          <w:lang w:val="en-GB"/>
        </w:rPr>
        <w:t xml:space="preserve">: </w:t>
      </w:r>
    </w:p>
    <w:p w14:paraId="253B769B" w14:textId="374F8434" w:rsidR="0063158A" w:rsidRPr="00B91564" w:rsidRDefault="003C3DC4" w:rsidP="0063158A">
      <w:pPr>
        <w:pStyle w:val="ListParagraph"/>
        <w:numPr>
          <w:ilvl w:val="0"/>
          <w:numId w:val="35"/>
        </w:numPr>
        <w:spacing w:after="0" w:line="240" w:lineRule="auto"/>
        <w:jc w:val="both"/>
        <w:rPr>
          <w:rFonts w:ascii="Franklin Gothic Book" w:hAnsi="Franklin Gothic Book"/>
          <w:lang w:val="en-GB"/>
        </w:rPr>
      </w:pPr>
      <w:r w:rsidRPr="40397B12">
        <w:rPr>
          <w:rFonts w:ascii="Franklin Gothic Book" w:hAnsi="Franklin Gothic Book"/>
          <w:lang w:val="en-GB"/>
        </w:rPr>
        <w:t>Prioritis</w:t>
      </w:r>
      <w:r w:rsidR="06B60674" w:rsidRPr="40397B12">
        <w:rPr>
          <w:rFonts w:ascii="Franklin Gothic Book" w:hAnsi="Franklin Gothic Book"/>
          <w:lang w:val="en-GB"/>
        </w:rPr>
        <w:t>ing</w:t>
      </w:r>
      <w:r w:rsidR="00A85075" w:rsidRPr="40397B12">
        <w:rPr>
          <w:rFonts w:ascii="Franklin Gothic Book" w:hAnsi="Franklin Gothic Book"/>
          <w:lang w:val="en-GB"/>
        </w:rPr>
        <w:t xml:space="preserve"> safety, dignity and avoiding </w:t>
      </w:r>
      <w:r w:rsidRPr="40397B12">
        <w:rPr>
          <w:rFonts w:ascii="Franklin Gothic Book" w:hAnsi="Franklin Gothic Book"/>
          <w:lang w:val="en-GB"/>
        </w:rPr>
        <w:t xml:space="preserve">causing </w:t>
      </w:r>
      <w:r w:rsidR="00A85075" w:rsidRPr="40397B12">
        <w:rPr>
          <w:rFonts w:ascii="Franklin Gothic Book" w:hAnsi="Franklin Gothic Book"/>
          <w:lang w:val="en-GB"/>
        </w:rPr>
        <w:t>harm</w:t>
      </w:r>
      <w:r w:rsidRPr="40397B12">
        <w:rPr>
          <w:rFonts w:ascii="Franklin Gothic Book" w:hAnsi="Franklin Gothic Book"/>
          <w:lang w:val="en-GB"/>
        </w:rPr>
        <w:t xml:space="preserve"> (</w:t>
      </w:r>
      <w:r w:rsidR="0063158A" w:rsidRPr="40397B12">
        <w:rPr>
          <w:rFonts w:ascii="Franklin Gothic Book" w:hAnsi="Franklin Gothic Book"/>
          <w:lang w:val="en-GB"/>
        </w:rPr>
        <w:t xml:space="preserve">preventing and minimising </w:t>
      </w:r>
      <w:r w:rsidRPr="40397B12">
        <w:rPr>
          <w:rFonts w:ascii="Franklin Gothic Book" w:hAnsi="Franklin Gothic Book"/>
          <w:lang w:val="en-GB"/>
        </w:rPr>
        <w:t>as much as possible unintended</w:t>
      </w:r>
      <w:r w:rsidR="0063158A" w:rsidRPr="40397B12">
        <w:rPr>
          <w:rFonts w:ascii="Franklin Gothic Book" w:hAnsi="Franklin Gothic Book"/>
          <w:lang w:val="en-GB"/>
        </w:rPr>
        <w:t xml:space="preserve"> negative effects of our </w:t>
      </w:r>
      <w:r w:rsidR="00A85075" w:rsidRPr="40397B12">
        <w:rPr>
          <w:rFonts w:ascii="Franklin Gothic Book" w:hAnsi="Franklin Gothic Book"/>
          <w:lang w:val="en-GB"/>
        </w:rPr>
        <w:t>interventions</w:t>
      </w:r>
      <w:r w:rsidR="00E46100" w:rsidRPr="40397B12">
        <w:rPr>
          <w:rFonts w:ascii="Franklin Gothic Book" w:hAnsi="Franklin Gothic Book"/>
          <w:lang w:val="en-GB"/>
        </w:rPr>
        <w:t>)</w:t>
      </w:r>
    </w:p>
    <w:p w14:paraId="7541DA78" w14:textId="7DB41808" w:rsidR="0063158A" w:rsidRPr="00B91564" w:rsidRDefault="00A85075" w:rsidP="0063158A">
      <w:pPr>
        <w:pStyle w:val="ListParagraph"/>
        <w:numPr>
          <w:ilvl w:val="0"/>
          <w:numId w:val="35"/>
        </w:numPr>
        <w:spacing w:after="0" w:line="240" w:lineRule="auto"/>
        <w:jc w:val="both"/>
        <w:rPr>
          <w:rFonts w:ascii="Franklin Gothic Book" w:hAnsi="Franklin Gothic Book"/>
          <w:lang w:val="en-GB"/>
        </w:rPr>
      </w:pPr>
      <w:r>
        <w:rPr>
          <w:rFonts w:ascii="Franklin Gothic Book" w:hAnsi="Franklin Gothic Book"/>
          <w:lang w:val="en-GB"/>
        </w:rPr>
        <w:t xml:space="preserve">Promoting meaningful access to </w:t>
      </w:r>
      <w:r w:rsidR="0063158A" w:rsidRPr="00B91564">
        <w:rPr>
          <w:rFonts w:ascii="Franklin Gothic Book" w:hAnsi="Franklin Gothic Book"/>
          <w:lang w:val="en-GB"/>
        </w:rPr>
        <w:t>assistance and services</w:t>
      </w:r>
      <w:r w:rsidR="00E46100">
        <w:rPr>
          <w:rFonts w:ascii="Franklin Gothic Book" w:hAnsi="Franklin Gothic Book"/>
          <w:lang w:val="en-GB"/>
        </w:rPr>
        <w:t xml:space="preserve"> (paying attention to individuals and groups who may be particularly vulnerable and have difficulty accessing</w:t>
      </w:r>
      <w:r w:rsidR="00FC07BC">
        <w:rPr>
          <w:rFonts w:ascii="Franklin Gothic Book" w:hAnsi="Franklin Gothic Book"/>
          <w:lang w:val="en-GB"/>
        </w:rPr>
        <w:t>, including diverse age, gender, and diversity groups</w:t>
      </w:r>
      <w:r w:rsidR="00E46100">
        <w:rPr>
          <w:rFonts w:ascii="Franklin Gothic Book" w:hAnsi="Franklin Gothic Book"/>
          <w:lang w:val="en-GB"/>
        </w:rPr>
        <w:t>)</w:t>
      </w:r>
    </w:p>
    <w:p w14:paraId="7A671657" w14:textId="22C60A88" w:rsidR="0063158A" w:rsidRPr="00B91564" w:rsidRDefault="00A85075" w:rsidP="0063158A">
      <w:pPr>
        <w:pStyle w:val="ListParagraph"/>
        <w:numPr>
          <w:ilvl w:val="0"/>
          <w:numId w:val="35"/>
        </w:numPr>
        <w:spacing w:after="0" w:line="240" w:lineRule="auto"/>
        <w:jc w:val="both"/>
        <w:rPr>
          <w:rFonts w:ascii="Franklin Gothic Book" w:hAnsi="Franklin Gothic Book"/>
          <w:lang w:val="en-GB"/>
        </w:rPr>
      </w:pPr>
      <w:r>
        <w:rPr>
          <w:rFonts w:ascii="Franklin Gothic Book" w:hAnsi="Franklin Gothic Book"/>
          <w:lang w:val="en-GB"/>
        </w:rPr>
        <w:t>Accountability</w:t>
      </w:r>
      <w:r w:rsidR="00E46100">
        <w:rPr>
          <w:rFonts w:ascii="Franklin Gothic Book" w:hAnsi="Franklin Gothic Book"/>
          <w:lang w:val="en-GB"/>
        </w:rPr>
        <w:t xml:space="preserve"> (</w:t>
      </w:r>
      <w:r w:rsidR="0063158A" w:rsidRPr="00B91564">
        <w:rPr>
          <w:rFonts w:ascii="Franklin Gothic Book" w:hAnsi="Franklin Gothic Book"/>
          <w:lang w:val="en-GB"/>
        </w:rPr>
        <w:t>ensuring appropriate mechanisms for affected populations to measure the adequacy of interventions, and address concerns and complaints</w:t>
      </w:r>
      <w:r w:rsidR="00E46100">
        <w:rPr>
          <w:rFonts w:ascii="Franklin Gothic Book" w:hAnsi="Franklin Gothic Book"/>
          <w:lang w:val="en-GB"/>
        </w:rPr>
        <w:t>)</w:t>
      </w:r>
    </w:p>
    <w:p w14:paraId="5FD10569" w14:textId="54F68568" w:rsidR="0063158A" w:rsidRPr="00B91564" w:rsidRDefault="00A85075" w:rsidP="0063158A">
      <w:pPr>
        <w:pStyle w:val="ListParagraph"/>
        <w:numPr>
          <w:ilvl w:val="0"/>
          <w:numId w:val="35"/>
        </w:numPr>
        <w:spacing w:after="0" w:line="240" w:lineRule="auto"/>
        <w:jc w:val="both"/>
        <w:rPr>
          <w:rFonts w:ascii="Franklin Gothic Book" w:hAnsi="Franklin Gothic Book"/>
          <w:lang w:val="en-GB"/>
        </w:rPr>
      </w:pPr>
      <w:r w:rsidRPr="40397B12">
        <w:rPr>
          <w:rFonts w:ascii="Franklin Gothic Book" w:hAnsi="Franklin Gothic Book"/>
          <w:lang w:val="en-GB"/>
        </w:rPr>
        <w:t>P</w:t>
      </w:r>
      <w:r w:rsidR="0063158A" w:rsidRPr="40397B12">
        <w:rPr>
          <w:rFonts w:ascii="Franklin Gothic Book" w:hAnsi="Franklin Gothic Book"/>
          <w:lang w:val="en-GB"/>
        </w:rPr>
        <w:t>articipation</w:t>
      </w:r>
      <w:r w:rsidR="00F17CCE" w:rsidRPr="40397B12">
        <w:rPr>
          <w:rFonts w:ascii="Franklin Gothic Book" w:hAnsi="Franklin Gothic Book"/>
          <w:lang w:val="en-GB"/>
        </w:rPr>
        <w:t xml:space="preserve"> (</w:t>
      </w:r>
      <w:r w:rsidR="0063158A" w:rsidRPr="40397B12">
        <w:rPr>
          <w:rFonts w:ascii="Franklin Gothic Book" w:hAnsi="Franklin Gothic Book"/>
          <w:lang w:val="en-GB"/>
        </w:rPr>
        <w:t>of communities in our programming and empowerment of individuals to claim their rights</w:t>
      </w:r>
      <w:r w:rsidR="00F17CCE" w:rsidRPr="40397B12">
        <w:rPr>
          <w:rFonts w:ascii="Franklin Gothic Book" w:hAnsi="Franklin Gothic Book"/>
          <w:lang w:val="en-GB"/>
        </w:rPr>
        <w:t xml:space="preserve">) </w:t>
      </w:r>
    </w:p>
    <w:p w14:paraId="70C96615" w14:textId="77777777" w:rsidR="0063158A" w:rsidRPr="00B91564" w:rsidRDefault="0063158A" w:rsidP="0063158A">
      <w:pPr>
        <w:spacing w:after="0" w:line="240" w:lineRule="auto"/>
        <w:rPr>
          <w:rFonts w:ascii="Franklin Gothic Book" w:hAnsi="Franklin Gothic Book"/>
          <w:lang w:val="en-GB"/>
        </w:rPr>
      </w:pPr>
    </w:p>
    <w:p w14:paraId="795E24C4" w14:textId="2DF69FFA" w:rsidR="0063158A" w:rsidRDefault="0063158A" w:rsidP="0063158A">
      <w:pPr>
        <w:spacing w:line="240" w:lineRule="auto"/>
        <w:jc w:val="both"/>
        <w:rPr>
          <w:rFonts w:ascii="Franklin Gothic Book" w:hAnsi="Franklin Gothic Book" w:cs="Arial"/>
          <w:shd w:val="clear" w:color="auto" w:fill="FFFFFF"/>
          <w:lang w:val="en-GB"/>
        </w:rPr>
      </w:pPr>
      <w:r w:rsidRPr="009C2345">
        <w:rPr>
          <w:rFonts w:ascii="Franklin Gothic Book" w:hAnsi="Franklin Gothic Book" w:cs="Arial"/>
          <w:shd w:val="clear" w:color="auto" w:fill="FFFFFF"/>
          <w:lang w:val="en-GB"/>
        </w:rPr>
        <w:t>To support the roll-out of NRC’s new Minimum Standards for Safe and Inclusive Programming, we are looking for a consultant to help us develop training modules</w:t>
      </w:r>
      <w:r w:rsidR="002547C7">
        <w:rPr>
          <w:rFonts w:ascii="Franklin Gothic Book" w:hAnsi="Franklin Gothic Book" w:cs="Arial"/>
          <w:shd w:val="clear" w:color="auto" w:fill="FFFFFF"/>
          <w:lang w:val="en-GB"/>
        </w:rPr>
        <w:t xml:space="preserve">. </w:t>
      </w:r>
    </w:p>
    <w:p w14:paraId="2BB57E32" w14:textId="5DC95781" w:rsidR="0063158A" w:rsidRPr="00B91564" w:rsidRDefault="00FC07BC" w:rsidP="0063158A">
      <w:pPr>
        <w:pStyle w:val="Heading1"/>
        <w:spacing w:line="240" w:lineRule="auto"/>
        <w:jc w:val="both"/>
        <w:rPr>
          <w:rFonts w:ascii="Arial" w:hAnsi="Arial" w:cs="Arial"/>
          <w:color w:val="000000" w:themeColor="text1"/>
        </w:rPr>
      </w:pPr>
      <w:r>
        <w:rPr>
          <w:rFonts w:ascii="Arial" w:hAnsi="Arial" w:cs="Arial"/>
          <w:color w:val="000000" w:themeColor="text1"/>
        </w:rPr>
        <w:lastRenderedPageBreak/>
        <w:t>D</w:t>
      </w:r>
      <w:r w:rsidR="0063158A" w:rsidRPr="00B91564">
        <w:rPr>
          <w:rFonts w:ascii="Arial" w:hAnsi="Arial" w:cs="Arial"/>
          <w:color w:val="000000" w:themeColor="text1"/>
        </w:rPr>
        <w:t>esired deliverables of the work</w:t>
      </w:r>
    </w:p>
    <w:p w14:paraId="6CB71BE7" w14:textId="77777777" w:rsidR="0063158A" w:rsidRPr="00B91564" w:rsidRDefault="0063158A" w:rsidP="0063158A">
      <w:pPr>
        <w:spacing w:after="0" w:line="240" w:lineRule="auto"/>
        <w:rPr>
          <w:rFonts w:ascii="Franklin Gothic Book" w:hAnsi="Franklin Gothic Book"/>
        </w:rPr>
      </w:pPr>
    </w:p>
    <w:p w14:paraId="47B661A8" w14:textId="07B18C03" w:rsidR="0063158A" w:rsidRPr="008E111C" w:rsidRDefault="0063158A" w:rsidP="000E0846">
      <w:pPr>
        <w:tabs>
          <w:tab w:val="left" w:pos="426"/>
        </w:tabs>
        <w:spacing w:after="0" w:line="240" w:lineRule="auto"/>
        <w:jc w:val="both"/>
        <w:rPr>
          <w:rFonts w:ascii="Franklin Gothic Book" w:hAnsi="Franklin Gothic Book"/>
          <w:b/>
          <w:lang w:val="en-GB"/>
        </w:rPr>
      </w:pPr>
      <w:r w:rsidRPr="008E111C">
        <w:rPr>
          <w:rFonts w:ascii="Franklin Gothic Book" w:hAnsi="Franklin Gothic Book"/>
          <w:b/>
          <w:lang w:val="en-GB"/>
        </w:rPr>
        <w:t xml:space="preserve">Development of training material for the roll-out of the </w:t>
      </w:r>
      <w:r w:rsidR="00D00335" w:rsidRPr="008E111C">
        <w:rPr>
          <w:rFonts w:ascii="Franklin Gothic Book" w:hAnsi="Franklin Gothic Book"/>
          <w:b/>
          <w:lang w:val="en-GB"/>
        </w:rPr>
        <w:t xml:space="preserve">Safe and Inclusive Programming </w:t>
      </w:r>
      <w:r w:rsidRPr="008E111C">
        <w:rPr>
          <w:rFonts w:ascii="Franklin Gothic Book" w:hAnsi="Franklin Gothic Book"/>
          <w:b/>
          <w:lang w:val="en-GB"/>
        </w:rPr>
        <w:t xml:space="preserve">Minimum Standards. </w:t>
      </w:r>
      <w:r w:rsidRPr="008E111C">
        <w:rPr>
          <w:rFonts w:ascii="Franklin Gothic Book" w:hAnsi="Franklin Gothic Book"/>
          <w:lang w:val="en-GB"/>
        </w:rPr>
        <w:t>In coordination with the Regional SIP Advisers develop tailored tools and training materials.</w:t>
      </w:r>
      <w:r w:rsidRPr="008E111C">
        <w:rPr>
          <w:rFonts w:ascii="Franklin Gothic Book" w:hAnsi="Franklin Gothic Book"/>
          <w:b/>
          <w:lang w:val="en-GB"/>
        </w:rPr>
        <w:t xml:space="preserve"> </w:t>
      </w:r>
    </w:p>
    <w:p w14:paraId="3ACD43DF" w14:textId="3CC352E4" w:rsidR="0063158A" w:rsidRDefault="0063158A" w:rsidP="000E0846">
      <w:pPr>
        <w:tabs>
          <w:tab w:val="left" w:pos="426"/>
        </w:tabs>
        <w:spacing w:after="0" w:line="240" w:lineRule="auto"/>
        <w:jc w:val="both"/>
        <w:rPr>
          <w:rFonts w:ascii="Franklin Gothic Book" w:hAnsi="Franklin Gothic Book"/>
          <w:b/>
          <w:lang w:val="en-GB"/>
        </w:rPr>
      </w:pPr>
    </w:p>
    <w:p w14:paraId="0A7B79F8" w14:textId="77777777" w:rsidR="0063158A" w:rsidRPr="00B91564" w:rsidRDefault="0063158A" w:rsidP="000E0846">
      <w:pPr>
        <w:tabs>
          <w:tab w:val="left" w:pos="426"/>
        </w:tabs>
        <w:spacing w:after="0" w:line="240" w:lineRule="auto"/>
        <w:jc w:val="both"/>
        <w:rPr>
          <w:rFonts w:ascii="Franklin Gothic Book" w:hAnsi="Franklin Gothic Book"/>
          <w:b/>
          <w:lang w:val="en-GB"/>
        </w:rPr>
      </w:pPr>
      <w:r w:rsidRPr="00B91564">
        <w:rPr>
          <w:rFonts w:ascii="Franklin Gothic Book" w:hAnsi="Franklin Gothic Book"/>
          <w:b/>
          <w:lang w:val="en-GB"/>
        </w:rPr>
        <w:t xml:space="preserve">Specifically: </w:t>
      </w:r>
    </w:p>
    <w:p w14:paraId="10AD3B38" w14:textId="77777777" w:rsidR="000E0846" w:rsidRDefault="0063158A" w:rsidP="000E0846">
      <w:pPr>
        <w:pStyle w:val="ListParagraph"/>
        <w:numPr>
          <w:ilvl w:val="0"/>
          <w:numId w:val="39"/>
        </w:numPr>
        <w:spacing w:after="160" w:line="240" w:lineRule="auto"/>
        <w:jc w:val="both"/>
        <w:rPr>
          <w:rFonts w:ascii="Franklin Gothic Book" w:hAnsi="Franklin Gothic Book" w:cs="Arial"/>
          <w:lang w:val="en-GB"/>
        </w:rPr>
      </w:pPr>
      <w:r w:rsidRPr="009C2345">
        <w:rPr>
          <w:rFonts w:ascii="Franklin Gothic Book" w:hAnsi="Franklin Gothic Book" w:cs="Arial"/>
          <w:b/>
          <w:bCs/>
          <w:lang w:val="en-GB"/>
        </w:rPr>
        <w:t>Development of a general training on Safe and Inclusive Programming (induction)</w:t>
      </w:r>
      <w:r w:rsidRPr="009C2345">
        <w:rPr>
          <w:rFonts w:ascii="Franklin Gothic Book" w:hAnsi="Franklin Gothic Book" w:cs="Arial"/>
          <w:lang w:val="en-GB"/>
        </w:rPr>
        <w:t>.</w:t>
      </w:r>
      <w:r w:rsidR="00973589">
        <w:rPr>
          <w:rFonts w:ascii="Franklin Gothic Book" w:hAnsi="Franklin Gothic Book" w:cs="Arial"/>
          <w:lang w:val="en-GB"/>
        </w:rPr>
        <w:t xml:space="preserve"> </w:t>
      </w:r>
    </w:p>
    <w:p w14:paraId="585A2F2E" w14:textId="6E733226" w:rsidR="00973589" w:rsidRDefault="0063158A" w:rsidP="000E0846">
      <w:pPr>
        <w:pStyle w:val="ListParagraph"/>
        <w:spacing w:after="160" w:line="240" w:lineRule="auto"/>
        <w:jc w:val="both"/>
        <w:rPr>
          <w:rFonts w:ascii="Franklin Gothic Book" w:hAnsi="Franklin Gothic Book" w:cs="Arial"/>
          <w:lang w:val="en-GB"/>
        </w:rPr>
      </w:pPr>
      <w:r w:rsidRPr="40397B12">
        <w:rPr>
          <w:rFonts w:ascii="Franklin Gothic Book" w:hAnsi="Franklin Gothic Book" w:cs="Arial"/>
          <w:lang w:val="en-GB"/>
        </w:rPr>
        <w:t xml:space="preserve">This should aim to provide a general introduction to the four elements of Safe and Inclusive Programming. </w:t>
      </w:r>
      <w:r w:rsidR="00973589" w:rsidRPr="40397B12">
        <w:rPr>
          <w:rFonts w:ascii="Franklin Gothic Book" w:hAnsi="Franklin Gothic Book"/>
          <w:lang w:val="en-GB"/>
        </w:rPr>
        <w:t xml:space="preserve">This training should build on content provided by NRC and make use as much as possible of existing international training and guidance available in the humanitarian sphere. </w:t>
      </w:r>
      <w:r w:rsidRPr="40397B12">
        <w:rPr>
          <w:rFonts w:ascii="Franklin Gothic Book" w:hAnsi="Franklin Gothic Book" w:cs="Arial"/>
          <w:lang w:val="en-GB"/>
        </w:rPr>
        <w:t>It should include</w:t>
      </w:r>
      <w:r w:rsidR="00973589" w:rsidRPr="40397B12">
        <w:rPr>
          <w:rFonts w:ascii="Franklin Gothic Book" w:hAnsi="Franklin Gothic Book" w:cs="Arial"/>
          <w:lang w:val="en-GB"/>
        </w:rPr>
        <w:t>:</w:t>
      </w:r>
    </w:p>
    <w:p w14:paraId="659F39F0" w14:textId="1389229C" w:rsidR="00973589" w:rsidRDefault="0063158A" w:rsidP="000E0846">
      <w:pPr>
        <w:pStyle w:val="ListParagraph"/>
        <w:numPr>
          <w:ilvl w:val="1"/>
          <w:numId w:val="39"/>
        </w:numPr>
        <w:spacing w:after="160" w:line="240" w:lineRule="auto"/>
        <w:jc w:val="both"/>
        <w:rPr>
          <w:rFonts w:ascii="Franklin Gothic Book" w:hAnsi="Franklin Gothic Book" w:cs="Arial"/>
          <w:lang w:val="en-GB"/>
        </w:rPr>
      </w:pPr>
      <w:r w:rsidRPr="00973589">
        <w:rPr>
          <w:rFonts w:ascii="Franklin Gothic Book" w:hAnsi="Franklin Gothic Book" w:cs="Arial"/>
          <w:lang w:val="en-GB"/>
        </w:rPr>
        <w:t xml:space="preserve">full offline training modules (including facilitator’s guide, PPT slides, examples, case studies) of at least </w:t>
      </w:r>
      <w:r w:rsidR="007B7092">
        <w:rPr>
          <w:rFonts w:ascii="Franklin Gothic Book" w:hAnsi="Franklin Gothic Book" w:cs="Arial"/>
          <w:lang w:val="en-GB"/>
        </w:rPr>
        <w:t>3</w:t>
      </w:r>
      <w:r w:rsidRPr="00973589">
        <w:rPr>
          <w:rFonts w:ascii="Franklin Gothic Book" w:hAnsi="Franklin Gothic Book" w:cs="Arial"/>
          <w:lang w:val="en-GB"/>
        </w:rPr>
        <w:t xml:space="preserve"> different lengths (</w:t>
      </w:r>
      <w:proofErr w:type="gramStart"/>
      <w:r w:rsidR="00C871E3">
        <w:rPr>
          <w:rFonts w:ascii="Franklin Gothic Book" w:hAnsi="Franklin Gothic Book" w:cs="Arial"/>
          <w:lang w:val="en-GB"/>
        </w:rPr>
        <w:t>e.g.</w:t>
      </w:r>
      <w:proofErr w:type="gramEnd"/>
      <w:r w:rsidR="00C871E3">
        <w:rPr>
          <w:rFonts w:ascii="Franklin Gothic Book" w:hAnsi="Franklin Gothic Book" w:cs="Arial"/>
          <w:lang w:val="en-GB"/>
        </w:rPr>
        <w:t xml:space="preserve"> </w:t>
      </w:r>
      <w:r w:rsidRPr="00973589">
        <w:rPr>
          <w:rFonts w:ascii="Franklin Gothic Book" w:hAnsi="Franklin Gothic Book" w:cs="Arial"/>
          <w:lang w:val="en-GB"/>
        </w:rPr>
        <w:t>1</w:t>
      </w:r>
      <w:r w:rsidR="00C871E3">
        <w:rPr>
          <w:rFonts w:ascii="Franklin Gothic Book" w:hAnsi="Franklin Gothic Book" w:cs="Arial"/>
          <w:lang w:val="en-GB"/>
        </w:rPr>
        <w:t>-2</w:t>
      </w:r>
      <w:r w:rsidRPr="00973589">
        <w:rPr>
          <w:rFonts w:ascii="Franklin Gothic Book" w:hAnsi="Franklin Gothic Book" w:cs="Arial"/>
          <w:lang w:val="en-GB"/>
        </w:rPr>
        <w:t xml:space="preserve"> hour</w:t>
      </w:r>
      <w:r w:rsidR="00C871E3">
        <w:rPr>
          <w:rFonts w:ascii="Franklin Gothic Book" w:hAnsi="Franklin Gothic Book" w:cs="Arial"/>
          <w:lang w:val="en-GB"/>
        </w:rPr>
        <w:t>s</w:t>
      </w:r>
      <w:r w:rsidRPr="00973589">
        <w:rPr>
          <w:rFonts w:ascii="Franklin Gothic Book" w:hAnsi="Franklin Gothic Book" w:cs="Arial"/>
          <w:lang w:val="en-GB"/>
        </w:rPr>
        <w:t xml:space="preserve">, </w:t>
      </w:r>
      <w:r w:rsidR="00C871E3">
        <w:rPr>
          <w:rFonts w:ascii="Franklin Gothic Book" w:hAnsi="Franklin Gothic Book" w:cs="Arial"/>
          <w:lang w:val="en-GB"/>
        </w:rPr>
        <w:t>full</w:t>
      </w:r>
      <w:r w:rsidRPr="00973589">
        <w:rPr>
          <w:rFonts w:ascii="Franklin Gothic Book" w:hAnsi="Franklin Gothic Book" w:cs="Arial"/>
          <w:lang w:val="en-GB"/>
        </w:rPr>
        <w:t xml:space="preserve"> day and </w:t>
      </w:r>
      <w:r w:rsidR="00C871E3">
        <w:rPr>
          <w:rFonts w:ascii="Franklin Gothic Book" w:hAnsi="Franklin Gothic Book" w:cs="Arial"/>
          <w:lang w:val="en-GB"/>
        </w:rPr>
        <w:t xml:space="preserve">2 </w:t>
      </w:r>
      <w:r w:rsidRPr="00973589">
        <w:rPr>
          <w:rFonts w:ascii="Franklin Gothic Book" w:hAnsi="Franklin Gothic Book" w:cs="Arial"/>
          <w:lang w:val="en-GB"/>
        </w:rPr>
        <w:t>day</w:t>
      </w:r>
      <w:r w:rsidR="00C871E3">
        <w:rPr>
          <w:rFonts w:ascii="Franklin Gothic Book" w:hAnsi="Franklin Gothic Book" w:cs="Arial"/>
          <w:lang w:val="en-GB"/>
        </w:rPr>
        <w:t>s</w:t>
      </w:r>
      <w:r w:rsidRPr="00973589">
        <w:rPr>
          <w:rFonts w:ascii="Franklin Gothic Book" w:hAnsi="Franklin Gothic Book" w:cs="Arial"/>
          <w:lang w:val="en-GB"/>
        </w:rPr>
        <w:t xml:space="preserve">) </w:t>
      </w:r>
    </w:p>
    <w:p w14:paraId="3A13F858" w14:textId="14957740" w:rsidR="0063158A" w:rsidRDefault="00973589" w:rsidP="000E0846">
      <w:pPr>
        <w:pStyle w:val="ListParagraph"/>
        <w:numPr>
          <w:ilvl w:val="1"/>
          <w:numId w:val="39"/>
        </w:numPr>
        <w:spacing w:after="160" w:line="240" w:lineRule="auto"/>
        <w:jc w:val="both"/>
        <w:rPr>
          <w:rFonts w:ascii="Franklin Gothic Book" w:hAnsi="Franklin Gothic Book" w:cs="Arial"/>
          <w:lang w:val="en-GB"/>
        </w:rPr>
      </w:pPr>
      <w:r w:rsidRPr="40397B12">
        <w:rPr>
          <w:rFonts w:ascii="Franklin Gothic Book" w:hAnsi="Franklin Gothic Book" w:cs="Arial"/>
          <w:lang w:val="en-GB"/>
        </w:rPr>
        <w:t>s</w:t>
      </w:r>
      <w:r w:rsidR="0063158A" w:rsidRPr="40397B12">
        <w:rPr>
          <w:rFonts w:ascii="Franklin Gothic Book" w:hAnsi="Franklin Gothic Book" w:cs="Arial"/>
          <w:lang w:val="en-GB"/>
        </w:rPr>
        <w:t>cript that could be transferred into a</w:t>
      </w:r>
      <w:r w:rsidR="007B7092" w:rsidRPr="40397B12">
        <w:rPr>
          <w:rFonts w:ascii="Franklin Gothic Book" w:hAnsi="Franklin Gothic Book" w:cs="Arial"/>
          <w:lang w:val="en-GB"/>
        </w:rPr>
        <w:t xml:space="preserve"> short</w:t>
      </w:r>
      <w:r w:rsidR="0063158A" w:rsidRPr="40397B12">
        <w:rPr>
          <w:rFonts w:ascii="Franklin Gothic Book" w:hAnsi="Franklin Gothic Book" w:cs="Arial"/>
          <w:lang w:val="en-GB"/>
        </w:rPr>
        <w:t xml:space="preserve"> online training</w:t>
      </w:r>
      <w:r w:rsidRPr="40397B12">
        <w:rPr>
          <w:rFonts w:ascii="Franklin Gothic Book" w:hAnsi="Franklin Gothic Book" w:cs="Arial"/>
          <w:lang w:val="en-GB"/>
        </w:rPr>
        <w:t xml:space="preserve"> (Kaya)</w:t>
      </w:r>
      <w:r w:rsidR="007B7092" w:rsidRPr="40397B12">
        <w:rPr>
          <w:rFonts w:ascii="Franklin Gothic Book" w:hAnsi="Franklin Gothic Book" w:cs="Arial"/>
          <w:lang w:val="en-GB"/>
        </w:rPr>
        <w:t xml:space="preserve"> (</w:t>
      </w:r>
      <w:proofErr w:type="gramStart"/>
      <w:r w:rsidR="00C871E3" w:rsidRPr="40397B12">
        <w:rPr>
          <w:rFonts w:ascii="Franklin Gothic Book" w:hAnsi="Franklin Gothic Book" w:cs="Arial"/>
          <w:lang w:val="en-GB"/>
        </w:rPr>
        <w:t>e.g</w:t>
      </w:r>
      <w:r w:rsidR="007B7092" w:rsidRPr="40397B12">
        <w:rPr>
          <w:rFonts w:ascii="Franklin Gothic Book" w:hAnsi="Franklin Gothic Book" w:cs="Arial"/>
          <w:lang w:val="en-GB"/>
        </w:rPr>
        <w:t>.</w:t>
      </w:r>
      <w:proofErr w:type="gramEnd"/>
      <w:r w:rsidR="007B7092" w:rsidRPr="40397B12">
        <w:rPr>
          <w:rFonts w:ascii="Franklin Gothic Book" w:hAnsi="Franklin Gothic Book" w:cs="Arial"/>
          <w:lang w:val="en-GB"/>
        </w:rPr>
        <w:t xml:space="preserve"> 1</w:t>
      </w:r>
      <w:r w:rsidR="00C871E3" w:rsidRPr="40397B12">
        <w:rPr>
          <w:rFonts w:ascii="Franklin Gothic Book" w:hAnsi="Franklin Gothic Book" w:cs="Arial"/>
          <w:lang w:val="en-GB"/>
        </w:rPr>
        <w:t>-2</w:t>
      </w:r>
      <w:r w:rsidR="007B7092" w:rsidRPr="40397B12">
        <w:rPr>
          <w:rFonts w:ascii="Franklin Gothic Book" w:hAnsi="Franklin Gothic Book" w:cs="Arial"/>
          <w:lang w:val="en-GB"/>
        </w:rPr>
        <w:t xml:space="preserve"> hour</w:t>
      </w:r>
      <w:r w:rsidR="00C871E3" w:rsidRPr="40397B12">
        <w:rPr>
          <w:rFonts w:ascii="Franklin Gothic Book" w:hAnsi="Franklin Gothic Book" w:cs="Arial"/>
          <w:lang w:val="en-GB"/>
        </w:rPr>
        <w:t>s</w:t>
      </w:r>
      <w:r w:rsidR="007B7092" w:rsidRPr="40397B12">
        <w:rPr>
          <w:rFonts w:ascii="Franklin Gothic Book" w:hAnsi="Franklin Gothic Book" w:cs="Arial"/>
          <w:lang w:val="en-GB"/>
        </w:rPr>
        <w:t>)</w:t>
      </w:r>
      <w:r w:rsidR="0063158A" w:rsidRPr="40397B12">
        <w:rPr>
          <w:rFonts w:ascii="Franklin Gothic Book" w:hAnsi="Franklin Gothic Book" w:cs="Arial"/>
          <w:lang w:val="en-GB"/>
        </w:rPr>
        <w:t xml:space="preserve">. </w:t>
      </w:r>
    </w:p>
    <w:p w14:paraId="14DD7772" w14:textId="77777777" w:rsidR="000E0846" w:rsidRPr="00973589" w:rsidRDefault="000E0846" w:rsidP="000E0846">
      <w:pPr>
        <w:pStyle w:val="ListParagraph"/>
        <w:spacing w:after="160" w:line="240" w:lineRule="auto"/>
        <w:ind w:left="1440"/>
        <w:jc w:val="both"/>
        <w:rPr>
          <w:rFonts w:ascii="Franklin Gothic Book" w:hAnsi="Franklin Gothic Book" w:cs="Arial"/>
          <w:lang w:val="en-GB"/>
        </w:rPr>
      </w:pPr>
    </w:p>
    <w:p w14:paraId="1991090C" w14:textId="77777777" w:rsidR="000E0846" w:rsidRPr="000E0846" w:rsidRDefault="0063158A" w:rsidP="000E0846">
      <w:pPr>
        <w:pStyle w:val="ListParagraph"/>
        <w:numPr>
          <w:ilvl w:val="0"/>
          <w:numId w:val="39"/>
        </w:numPr>
        <w:spacing w:after="160" w:line="240" w:lineRule="auto"/>
        <w:jc w:val="both"/>
        <w:rPr>
          <w:rFonts w:ascii="Franklin Gothic Book" w:hAnsi="Franklin Gothic Book" w:cs="Arial"/>
          <w:i/>
          <w:iCs/>
          <w:lang w:val="en-GB"/>
        </w:rPr>
      </w:pPr>
      <w:r w:rsidRPr="009C2345">
        <w:rPr>
          <w:rFonts w:ascii="Franklin Gothic Book" w:hAnsi="Franklin Gothic Book" w:cs="Arial"/>
          <w:b/>
          <w:bCs/>
          <w:lang w:val="en-GB"/>
        </w:rPr>
        <w:t>Development of 2-3 specific training modules for implementation of the Safe and Inclusive Programming Minimum Standards</w:t>
      </w:r>
      <w:r w:rsidR="00973589">
        <w:rPr>
          <w:rFonts w:ascii="Franklin Gothic Book" w:hAnsi="Franklin Gothic Book" w:cs="Arial"/>
          <w:b/>
          <w:bCs/>
          <w:lang w:val="en-GB"/>
        </w:rPr>
        <w:t xml:space="preserve">. </w:t>
      </w:r>
    </w:p>
    <w:p w14:paraId="7C53DE93" w14:textId="2AF0E3CF" w:rsidR="0063158A" w:rsidRPr="00973589" w:rsidRDefault="0063158A" w:rsidP="000E0846">
      <w:pPr>
        <w:pStyle w:val="ListParagraph"/>
        <w:spacing w:after="160" w:line="240" w:lineRule="auto"/>
        <w:jc w:val="both"/>
        <w:rPr>
          <w:rFonts w:ascii="Franklin Gothic Book" w:hAnsi="Franklin Gothic Book" w:cs="Arial"/>
          <w:i/>
          <w:iCs/>
          <w:lang w:val="en-GB"/>
        </w:rPr>
      </w:pPr>
      <w:r w:rsidRPr="00973589">
        <w:rPr>
          <w:rFonts w:ascii="Franklin Gothic Book" w:hAnsi="Franklin Gothic Book" w:cs="Arial"/>
          <w:lang w:val="en-GB"/>
        </w:rPr>
        <w:t xml:space="preserve">In </w:t>
      </w:r>
      <w:r w:rsidR="00497E98" w:rsidRPr="00973589">
        <w:rPr>
          <w:rFonts w:ascii="Franklin Gothic Book" w:hAnsi="Franklin Gothic Book" w:cs="Arial"/>
          <w:lang w:val="en-GB"/>
        </w:rPr>
        <w:t>discussion</w:t>
      </w:r>
      <w:r w:rsidRPr="00973589">
        <w:rPr>
          <w:rFonts w:ascii="Franklin Gothic Book" w:hAnsi="Franklin Gothic Book" w:cs="Arial"/>
          <w:lang w:val="en-GB"/>
        </w:rPr>
        <w:t xml:space="preserve"> with the Safe Programming Regional Advisers identify 2-3 </w:t>
      </w:r>
      <w:r w:rsidR="00973589">
        <w:rPr>
          <w:rFonts w:ascii="Franklin Gothic Book" w:hAnsi="Franklin Gothic Book" w:cs="Arial"/>
          <w:lang w:val="en-GB"/>
        </w:rPr>
        <w:t xml:space="preserve">Minimum </w:t>
      </w:r>
      <w:r w:rsidRPr="00973589">
        <w:rPr>
          <w:rFonts w:ascii="Franklin Gothic Book" w:hAnsi="Franklin Gothic Book" w:cs="Arial"/>
          <w:lang w:val="en-GB"/>
        </w:rPr>
        <w:t>Standards that would warrant a specific further training module (</w:t>
      </w:r>
      <w:proofErr w:type="gramStart"/>
      <w:r w:rsidRPr="00973589">
        <w:rPr>
          <w:rFonts w:ascii="Franklin Gothic Book" w:hAnsi="Franklin Gothic Book" w:cs="Arial"/>
          <w:lang w:val="en-GB"/>
        </w:rPr>
        <w:t>e.g.</w:t>
      </w:r>
      <w:proofErr w:type="gramEnd"/>
      <w:r w:rsidRPr="00973589">
        <w:rPr>
          <w:rFonts w:ascii="Franklin Gothic Book" w:hAnsi="Franklin Gothic Book" w:cs="Arial"/>
          <w:lang w:val="en-GB"/>
        </w:rPr>
        <w:t xml:space="preserve"> assess</w:t>
      </w:r>
      <w:r w:rsidR="008D6467">
        <w:rPr>
          <w:rFonts w:ascii="Franklin Gothic Book" w:hAnsi="Franklin Gothic Book" w:cs="Arial"/>
          <w:lang w:val="en-GB"/>
        </w:rPr>
        <w:t>ing safe and inclusive programming risks</w:t>
      </w:r>
      <w:r w:rsidRPr="00973589">
        <w:rPr>
          <w:rFonts w:ascii="Franklin Gothic Book" w:hAnsi="Franklin Gothic Book" w:cs="Arial"/>
          <w:lang w:val="en-GB"/>
        </w:rPr>
        <w:t>,</w:t>
      </w:r>
      <w:r w:rsidR="00953335">
        <w:rPr>
          <w:rFonts w:ascii="Franklin Gothic Book" w:hAnsi="Franklin Gothic Book" w:cs="Arial"/>
          <w:lang w:val="en-GB"/>
        </w:rPr>
        <w:t xml:space="preserve"> setting up</w:t>
      </w:r>
      <w:r w:rsidRPr="00973589">
        <w:rPr>
          <w:rFonts w:ascii="Franklin Gothic Book" w:hAnsi="Franklin Gothic Book" w:cs="Arial"/>
          <w:lang w:val="en-GB"/>
        </w:rPr>
        <w:t xml:space="preserve"> referral pathways</w:t>
      </w:r>
      <w:r w:rsidR="008D6467">
        <w:rPr>
          <w:rFonts w:ascii="Franklin Gothic Book" w:hAnsi="Franklin Gothic Book" w:cs="Arial"/>
          <w:lang w:val="en-GB"/>
        </w:rPr>
        <w:t>,</w:t>
      </w:r>
      <w:r w:rsidR="00953335">
        <w:rPr>
          <w:rFonts w:ascii="Franklin Gothic Book" w:hAnsi="Franklin Gothic Book" w:cs="Arial"/>
          <w:lang w:val="en-GB"/>
        </w:rPr>
        <w:t xml:space="preserve"> </w:t>
      </w:r>
      <w:r w:rsidRPr="00973589">
        <w:rPr>
          <w:rFonts w:ascii="Franklin Gothic Book" w:hAnsi="Franklin Gothic Book" w:cs="Arial"/>
          <w:lang w:val="en-GB"/>
        </w:rPr>
        <w:t xml:space="preserve">etc.). </w:t>
      </w:r>
      <w:r w:rsidRPr="00973589">
        <w:rPr>
          <w:rFonts w:ascii="Franklin Gothic Book" w:hAnsi="Franklin Gothic Book" w:cs="Arial"/>
          <w:i/>
          <w:iCs/>
          <w:lang w:val="en-GB"/>
        </w:rPr>
        <w:t xml:space="preserve"> </w:t>
      </w:r>
    </w:p>
    <w:p w14:paraId="4CC503FA" w14:textId="010135FE" w:rsidR="0063158A" w:rsidRPr="009C2345" w:rsidRDefault="00B25EB9" w:rsidP="0063158A">
      <w:pPr>
        <w:pStyle w:val="Heading1"/>
        <w:spacing w:line="240" w:lineRule="auto"/>
        <w:jc w:val="both"/>
        <w:rPr>
          <w:rFonts w:ascii="Arial" w:hAnsi="Arial" w:cs="Arial"/>
          <w:color w:val="000000" w:themeColor="text1"/>
          <w:lang w:val="en-GB"/>
        </w:rPr>
      </w:pPr>
      <w:r>
        <w:rPr>
          <w:rFonts w:ascii="Arial" w:hAnsi="Arial" w:cs="Arial"/>
          <w:color w:val="000000" w:themeColor="text1"/>
          <w:lang w:val="en-GB"/>
        </w:rPr>
        <w:t>D</w:t>
      </w:r>
      <w:r w:rsidR="0063158A" w:rsidRPr="009C2345">
        <w:rPr>
          <w:rFonts w:ascii="Arial" w:hAnsi="Arial" w:cs="Arial"/>
          <w:color w:val="000000" w:themeColor="text1"/>
          <w:lang w:val="en-GB"/>
        </w:rPr>
        <w:t>uties of the consultant</w:t>
      </w:r>
    </w:p>
    <w:p w14:paraId="6ACC14B8" w14:textId="48008FEF" w:rsidR="0063158A" w:rsidRPr="009C2345" w:rsidRDefault="0063158A" w:rsidP="0063158A">
      <w:pPr>
        <w:spacing w:line="240" w:lineRule="auto"/>
        <w:jc w:val="both"/>
        <w:rPr>
          <w:rFonts w:ascii="Franklin Gothic Book" w:hAnsi="Franklin Gothic Book" w:cs="Arial"/>
          <w:lang w:val="en-GB"/>
        </w:rPr>
      </w:pPr>
      <w:r w:rsidRPr="40397B12">
        <w:rPr>
          <w:rFonts w:ascii="Franklin Gothic Book" w:hAnsi="Franklin Gothic Book" w:cs="Arial"/>
          <w:lang w:val="en-GB"/>
        </w:rPr>
        <w:t xml:space="preserve">The consultant will report to the Regional Advisers for Safe and Inclusive Programming at regular and agreed times during the consultancy to help ensure success of the project. The consultant is required to retain flexibility and respond to the provided feedback. NRC will determine the acceptability of final </w:t>
      </w:r>
      <w:proofErr w:type="gramStart"/>
      <w:r w:rsidRPr="40397B12">
        <w:rPr>
          <w:rFonts w:ascii="Franklin Gothic Book" w:hAnsi="Franklin Gothic Book" w:cs="Arial"/>
          <w:lang w:val="en-GB"/>
        </w:rPr>
        <w:t>deliverables, and</w:t>
      </w:r>
      <w:proofErr w:type="gramEnd"/>
      <w:r w:rsidRPr="40397B12">
        <w:rPr>
          <w:rFonts w:ascii="Franklin Gothic Book" w:hAnsi="Franklin Gothic Book" w:cs="Arial"/>
          <w:lang w:val="en-GB"/>
        </w:rPr>
        <w:t xml:space="preserve"> will be responsible for their implementation and dissemination. </w:t>
      </w:r>
    </w:p>
    <w:p w14:paraId="3243D181" w14:textId="77777777" w:rsidR="0063158A" w:rsidRPr="009C2345" w:rsidRDefault="0063158A" w:rsidP="0063158A">
      <w:pPr>
        <w:pStyle w:val="Heading1"/>
        <w:spacing w:line="240" w:lineRule="auto"/>
        <w:jc w:val="both"/>
        <w:rPr>
          <w:rFonts w:ascii="Arial" w:hAnsi="Arial" w:cs="Arial"/>
          <w:color w:val="000000" w:themeColor="text1"/>
          <w:lang w:val="en-GB"/>
        </w:rPr>
      </w:pPr>
      <w:r w:rsidRPr="009C2345">
        <w:rPr>
          <w:rFonts w:ascii="Arial" w:hAnsi="Arial" w:cs="Arial"/>
          <w:color w:val="000000" w:themeColor="text1"/>
          <w:lang w:val="en-GB"/>
        </w:rPr>
        <w:t>Deliverables</w:t>
      </w:r>
    </w:p>
    <w:p w14:paraId="6EC902AC" w14:textId="77777777" w:rsidR="0063158A" w:rsidRPr="00AB2760" w:rsidRDefault="0063158A" w:rsidP="0063158A">
      <w:pPr>
        <w:spacing w:line="240" w:lineRule="auto"/>
        <w:jc w:val="both"/>
        <w:rPr>
          <w:rFonts w:ascii="Arial" w:hAnsi="Arial" w:cs="Arial"/>
          <w:iCs/>
          <w:lang w:val="en-GB"/>
        </w:rPr>
      </w:pPr>
      <w:r w:rsidRPr="00AB2760">
        <w:rPr>
          <w:rFonts w:ascii="Arial" w:hAnsi="Arial" w:cs="Arial"/>
          <w:iCs/>
          <w:lang w:val="en-GB"/>
        </w:rPr>
        <w:t>All deliverables should be submitted in UK English. All deliverables (</w:t>
      </w:r>
      <w:proofErr w:type="gramStart"/>
      <w:r w:rsidRPr="00AB2760">
        <w:rPr>
          <w:rFonts w:ascii="Arial" w:hAnsi="Arial" w:cs="Arial"/>
          <w:iCs/>
          <w:lang w:val="en-GB"/>
        </w:rPr>
        <w:t>e.g.</w:t>
      </w:r>
      <w:proofErr w:type="gramEnd"/>
      <w:r w:rsidRPr="00AB2760">
        <w:rPr>
          <w:rFonts w:ascii="Arial" w:hAnsi="Arial" w:cs="Arial"/>
          <w:iCs/>
          <w:lang w:val="en-GB"/>
        </w:rPr>
        <w:t xml:space="preserve"> documents, slides) should be editable (i.e. not pictures). </w:t>
      </w:r>
    </w:p>
    <w:p w14:paraId="30788542" w14:textId="77777777" w:rsidR="0063158A" w:rsidRPr="00AB2760" w:rsidRDefault="0063158A" w:rsidP="0063158A">
      <w:pPr>
        <w:spacing w:line="240" w:lineRule="auto"/>
        <w:jc w:val="both"/>
        <w:rPr>
          <w:rFonts w:ascii="Arial" w:hAnsi="Arial" w:cs="Arial"/>
          <w:iCs/>
          <w:lang w:val="en-GB"/>
        </w:rPr>
      </w:pPr>
      <w:r w:rsidRPr="00AB2760">
        <w:rPr>
          <w:rFonts w:ascii="Arial" w:hAnsi="Arial" w:cs="Arial"/>
          <w:iCs/>
          <w:lang w:val="en-GB"/>
        </w:rPr>
        <w:t xml:space="preserve">All references must be cited according to convention, and detailed in a bibliography, using the Harvard system as set out in the </w:t>
      </w:r>
      <w:hyperlink r:id="rId12">
        <w:r w:rsidRPr="00AB2760">
          <w:rPr>
            <w:rStyle w:val="Hyperlink"/>
            <w:rFonts w:ascii="Arial" w:hAnsi="Arial" w:cs="Arial"/>
            <w:iCs/>
            <w:lang w:val="en-GB"/>
          </w:rPr>
          <w:t>UNESCO Style Manual</w:t>
        </w:r>
      </w:hyperlink>
      <w:r w:rsidRPr="00AB2760">
        <w:rPr>
          <w:rFonts w:ascii="Arial" w:hAnsi="Arial" w:cs="Arial"/>
          <w:iCs/>
          <w:lang w:val="en-GB"/>
        </w:rPr>
        <w:t xml:space="preserve">. All verbatim quotations must appear in quotation marks and must not be of excessive length. All data collected under the consultancy must be submitted with the deliverables, in a widely recognised format such as Microsoft Excel. Publications and PowerPoint should be based on the NRC template. </w:t>
      </w:r>
    </w:p>
    <w:p w14:paraId="1A9D09B9" w14:textId="77777777" w:rsidR="0063158A" w:rsidRPr="00AB2760" w:rsidRDefault="0063158A" w:rsidP="0063158A">
      <w:pPr>
        <w:spacing w:line="240" w:lineRule="auto"/>
        <w:jc w:val="both"/>
        <w:rPr>
          <w:rFonts w:ascii="Arial" w:hAnsi="Arial" w:cs="Arial"/>
          <w:iCs/>
          <w:lang w:val="en-GB"/>
        </w:rPr>
      </w:pPr>
      <w:r w:rsidRPr="00AB2760">
        <w:rPr>
          <w:rFonts w:ascii="Arial" w:hAnsi="Arial" w:cs="Arial"/>
          <w:iCs/>
          <w:lang w:val="en-GB"/>
        </w:rPr>
        <w:t xml:space="preserve">All materials should be freely available for use by NRC and partners. Any plagiarism in any form, or any other breach of intellectual property rights, will automatically disqualify the consultant from receiving any further payments under the contract by NRC, and NRC will seek to recover any payments already made. </w:t>
      </w:r>
    </w:p>
    <w:p w14:paraId="158AC265" w14:textId="2C84F9BB" w:rsidR="0063158A" w:rsidRPr="00AB2760" w:rsidRDefault="0063158A" w:rsidP="0063158A">
      <w:pPr>
        <w:spacing w:line="240" w:lineRule="auto"/>
        <w:jc w:val="both"/>
        <w:rPr>
          <w:rFonts w:ascii="Arial" w:hAnsi="Arial" w:cs="Arial"/>
          <w:iCs/>
          <w:lang w:val="en-GB"/>
        </w:rPr>
      </w:pPr>
      <w:r w:rsidRPr="00AB2760">
        <w:rPr>
          <w:rFonts w:ascii="Arial" w:hAnsi="Arial" w:cs="Arial"/>
          <w:iCs/>
          <w:lang w:val="en-GB"/>
        </w:rPr>
        <w:t>NRC will own the intellectual property rights to all materials submitted by the consultants under the contract. The consultants must therefore ensure that they have possession of any materials provided to NRC as a part of the deliverable. The rights to reproduce the reports/training will fall to NRC and its contracted agents. NRC will be free to reproduce the materials at will and to grant reproduction and onward training rights.</w:t>
      </w:r>
    </w:p>
    <w:p w14:paraId="046D3EAC" w14:textId="6E0A07C0" w:rsidR="00AB2760" w:rsidRDefault="00AB2760" w:rsidP="0063158A">
      <w:pPr>
        <w:spacing w:line="240" w:lineRule="auto"/>
        <w:jc w:val="both"/>
        <w:rPr>
          <w:rFonts w:ascii="Arial" w:hAnsi="Arial" w:cs="Arial"/>
          <w:i/>
          <w:lang w:val="en-GB"/>
        </w:rPr>
      </w:pPr>
    </w:p>
    <w:p w14:paraId="11D84498" w14:textId="77777777" w:rsidR="00AB2760" w:rsidRPr="009C2345" w:rsidRDefault="00AB2760" w:rsidP="0063158A">
      <w:pPr>
        <w:spacing w:line="240" w:lineRule="auto"/>
        <w:jc w:val="both"/>
        <w:rPr>
          <w:rFonts w:ascii="Arial" w:hAnsi="Arial" w:cs="Arial"/>
          <w:i/>
          <w:lang w:val="en-GB"/>
        </w:rPr>
      </w:pPr>
    </w:p>
    <w:p w14:paraId="07505B69" w14:textId="77777777" w:rsidR="0063158A" w:rsidRPr="00B91564" w:rsidRDefault="0063158A" w:rsidP="0063158A">
      <w:pPr>
        <w:pStyle w:val="Heading1"/>
        <w:spacing w:line="240" w:lineRule="auto"/>
        <w:jc w:val="both"/>
        <w:rPr>
          <w:rFonts w:ascii="Arial" w:hAnsi="Arial" w:cs="Arial"/>
          <w:color w:val="000000" w:themeColor="text1"/>
        </w:rPr>
      </w:pPr>
      <w:r w:rsidRPr="00B91564">
        <w:rPr>
          <w:rFonts w:ascii="Arial" w:hAnsi="Arial" w:cs="Arial"/>
          <w:color w:val="000000" w:themeColor="text1"/>
        </w:rPr>
        <w:lastRenderedPageBreak/>
        <w:t>Duties of NRC</w:t>
      </w:r>
    </w:p>
    <w:p w14:paraId="30CF7FE5" w14:textId="77777777" w:rsidR="0063158A" w:rsidRPr="00B91564" w:rsidRDefault="0063158A" w:rsidP="0063158A">
      <w:pPr>
        <w:spacing w:line="240" w:lineRule="auto"/>
        <w:jc w:val="both"/>
        <w:rPr>
          <w:rFonts w:ascii="Franklin Gothic Book" w:hAnsi="Franklin Gothic Book" w:cs="Arial"/>
        </w:rPr>
      </w:pPr>
      <w:r w:rsidRPr="00B91564">
        <w:rPr>
          <w:rFonts w:ascii="Franklin Gothic Book" w:hAnsi="Franklin Gothic Book" w:cs="Arial"/>
        </w:rPr>
        <w:t>NRC will</w:t>
      </w:r>
    </w:p>
    <w:p w14:paraId="236A493D" w14:textId="2EBB390C" w:rsidR="0063158A" w:rsidRPr="009C2345" w:rsidRDefault="0063158A" w:rsidP="0063158A">
      <w:pPr>
        <w:pStyle w:val="ListParagraph"/>
        <w:numPr>
          <w:ilvl w:val="0"/>
          <w:numId w:val="38"/>
        </w:numPr>
        <w:spacing w:after="160" w:line="240" w:lineRule="auto"/>
        <w:jc w:val="both"/>
        <w:rPr>
          <w:rFonts w:ascii="Franklin Gothic Book" w:hAnsi="Franklin Gothic Book" w:cs="Arial"/>
          <w:lang w:val="en-GB"/>
        </w:rPr>
      </w:pPr>
      <w:r w:rsidRPr="009C2345">
        <w:rPr>
          <w:rFonts w:ascii="Franklin Gothic Book" w:hAnsi="Franklin Gothic Book" w:cs="Arial"/>
          <w:lang w:val="en-GB"/>
        </w:rPr>
        <w:t>Provide material serving as the basis on which the training should be developed (</w:t>
      </w:r>
      <w:proofErr w:type="gramStart"/>
      <w:r w:rsidRPr="009C2345">
        <w:rPr>
          <w:rFonts w:ascii="Franklin Gothic Book" w:hAnsi="Franklin Gothic Book" w:cs="Arial"/>
          <w:lang w:val="en-GB"/>
        </w:rPr>
        <w:t>i.e.</w:t>
      </w:r>
      <w:proofErr w:type="gramEnd"/>
      <w:r w:rsidRPr="009C2345">
        <w:rPr>
          <w:rFonts w:ascii="Franklin Gothic Book" w:hAnsi="Franklin Gothic Book" w:cs="Arial"/>
          <w:lang w:val="en-GB"/>
        </w:rPr>
        <w:t xml:space="preserve"> package of Minimum Standards, existing </w:t>
      </w:r>
      <w:r w:rsidR="00E96863">
        <w:rPr>
          <w:rFonts w:ascii="Franklin Gothic Book" w:hAnsi="Franklin Gothic Book" w:cs="Arial"/>
          <w:lang w:val="en-GB"/>
        </w:rPr>
        <w:t xml:space="preserve">relevant NRC </w:t>
      </w:r>
      <w:r w:rsidRPr="009C2345">
        <w:rPr>
          <w:rFonts w:ascii="Franklin Gothic Book" w:hAnsi="Franklin Gothic Book" w:cs="Arial"/>
          <w:lang w:val="en-GB"/>
        </w:rPr>
        <w:t xml:space="preserve">training) </w:t>
      </w:r>
    </w:p>
    <w:p w14:paraId="3F8862DB" w14:textId="77777777" w:rsidR="0063158A" w:rsidRPr="00B91564" w:rsidRDefault="0063158A" w:rsidP="0063158A">
      <w:pPr>
        <w:pStyle w:val="ListParagraph"/>
        <w:numPr>
          <w:ilvl w:val="0"/>
          <w:numId w:val="38"/>
        </w:numPr>
        <w:spacing w:after="160" w:line="240" w:lineRule="auto"/>
        <w:jc w:val="both"/>
        <w:rPr>
          <w:rFonts w:ascii="Franklin Gothic Book" w:hAnsi="Franklin Gothic Book" w:cs="Arial"/>
        </w:rPr>
      </w:pPr>
      <w:r w:rsidRPr="00B91564">
        <w:rPr>
          <w:rFonts w:ascii="Franklin Gothic Book" w:hAnsi="Franklin Gothic Book" w:cs="Arial"/>
        </w:rPr>
        <w:t>Provide NRC design guide</w:t>
      </w:r>
    </w:p>
    <w:p w14:paraId="6E454026" w14:textId="77777777" w:rsidR="0063158A" w:rsidRPr="009C2345" w:rsidRDefault="0063158A" w:rsidP="0063158A">
      <w:pPr>
        <w:pStyle w:val="ListParagraph"/>
        <w:numPr>
          <w:ilvl w:val="0"/>
          <w:numId w:val="38"/>
        </w:numPr>
        <w:spacing w:after="160" w:line="240" w:lineRule="auto"/>
        <w:jc w:val="both"/>
        <w:rPr>
          <w:rFonts w:ascii="Franklin Gothic Book" w:hAnsi="Franklin Gothic Book" w:cs="Arial"/>
          <w:lang w:val="en-GB"/>
        </w:rPr>
      </w:pPr>
      <w:r w:rsidRPr="009C2345">
        <w:rPr>
          <w:rFonts w:ascii="Franklin Gothic Book" w:hAnsi="Franklin Gothic Book" w:cs="Arial"/>
          <w:lang w:val="en-GB"/>
        </w:rPr>
        <w:t xml:space="preserve">Provide a </w:t>
      </w:r>
      <w:r w:rsidRPr="009C2345">
        <w:rPr>
          <w:rFonts w:ascii="Franklin Gothic Book" w:hAnsi="Franklin Gothic Book" w:cs="Arial"/>
          <w:iCs/>
          <w:lang w:val="en-GB"/>
        </w:rPr>
        <w:t>suitable</w:t>
      </w:r>
      <w:r w:rsidRPr="009C2345">
        <w:rPr>
          <w:rFonts w:ascii="Franklin Gothic Book" w:hAnsi="Franklin Gothic Book" w:cs="Arial"/>
          <w:lang w:val="en-GB"/>
        </w:rPr>
        <w:t xml:space="preserve"> understanding of NRC’s work, </w:t>
      </w:r>
    </w:p>
    <w:p w14:paraId="71BAF4C7" w14:textId="222F216B" w:rsidR="0063158A" w:rsidRPr="009C2345" w:rsidRDefault="00AB2760" w:rsidP="0063158A">
      <w:pPr>
        <w:pStyle w:val="ListParagraph"/>
        <w:numPr>
          <w:ilvl w:val="0"/>
          <w:numId w:val="38"/>
        </w:numPr>
        <w:spacing w:after="160" w:line="240" w:lineRule="auto"/>
        <w:jc w:val="both"/>
        <w:rPr>
          <w:rFonts w:ascii="Franklin Gothic Book" w:hAnsi="Franklin Gothic Book" w:cs="Arial"/>
          <w:lang w:val="en-GB"/>
        </w:rPr>
      </w:pPr>
      <w:r>
        <w:rPr>
          <w:rFonts w:ascii="Franklin Gothic Book" w:hAnsi="Franklin Gothic Book" w:cs="Arial"/>
          <w:lang w:val="en-GB"/>
        </w:rPr>
        <w:t>P</w:t>
      </w:r>
      <w:r w:rsidR="0063158A" w:rsidRPr="009C2345">
        <w:rPr>
          <w:rFonts w:ascii="Franklin Gothic Book" w:hAnsi="Franklin Gothic Book" w:cs="Arial"/>
          <w:lang w:val="en-GB"/>
        </w:rPr>
        <w:t xml:space="preserve">rovide administrative facilitation and ensure time available from relevant colleagues </w:t>
      </w:r>
    </w:p>
    <w:p w14:paraId="2C4D639D" w14:textId="7AEFD011" w:rsidR="0063158A" w:rsidRPr="009C2345" w:rsidRDefault="00AB2760" w:rsidP="0063158A">
      <w:pPr>
        <w:pStyle w:val="ListParagraph"/>
        <w:numPr>
          <w:ilvl w:val="0"/>
          <w:numId w:val="38"/>
        </w:numPr>
        <w:spacing w:after="160" w:line="240" w:lineRule="auto"/>
        <w:jc w:val="both"/>
        <w:rPr>
          <w:rFonts w:ascii="Franklin Gothic Book" w:hAnsi="Franklin Gothic Book" w:cs="Arial"/>
          <w:lang w:val="en-GB"/>
        </w:rPr>
      </w:pPr>
      <w:r>
        <w:rPr>
          <w:rFonts w:ascii="Franklin Gothic Book" w:hAnsi="Franklin Gothic Book" w:cs="Arial"/>
          <w:lang w:val="en-GB"/>
        </w:rPr>
        <w:t>P</w:t>
      </w:r>
      <w:r w:rsidR="0063158A" w:rsidRPr="009C2345">
        <w:rPr>
          <w:rFonts w:ascii="Franklin Gothic Book" w:hAnsi="Franklin Gothic Book" w:cs="Arial"/>
          <w:lang w:val="en-GB"/>
        </w:rPr>
        <w:t xml:space="preserve">rovide timely feedback to the consultant </w:t>
      </w:r>
    </w:p>
    <w:p w14:paraId="2FF3587A" w14:textId="77777777" w:rsidR="0063158A" w:rsidRPr="009C2345" w:rsidRDefault="0063158A" w:rsidP="0063158A">
      <w:pPr>
        <w:pStyle w:val="Heading1"/>
        <w:spacing w:line="240" w:lineRule="auto"/>
        <w:jc w:val="both"/>
        <w:rPr>
          <w:rFonts w:ascii="Franklin Gothic Book" w:hAnsi="Franklin Gothic Book" w:cs="Arial"/>
          <w:color w:val="000000" w:themeColor="text1"/>
          <w:lang w:val="en-GB"/>
        </w:rPr>
      </w:pPr>
      <w:r w:rsidRPr="009C2345">
        <w:rPr>
          <w:rFonts w:ascii="Franklin Gothic Book" w:hAnsi="Franklin Gothic Book" w:cs="Arial"/>
          <w:color w:val="000000" w:themeColor="text1"/>
          <w:lang w:val="en-GB"/>
        </w:rPr>
        <w:t>Implementation schedule and estimated inputs</w:t>
      </w:r>
    </w:p>
    <w:p w14:paraId="2595FD04" w14:textId="5670BA1E" w:rsidR="0063158A" w:rsidRPr="009C2345" w:rsidRDefault="0063158A" w:rsidP="0063158A">
      <w:pPr>
        <w:spacing w:line="240" w:lineRule="auto"/>
        <w:jc w:val="both"/>
        <w:rPr>
          <w:rFonts w:ascii="Franklin Gothic Book" w:hAnsi="Franklin Gothic Book" w:cs="Arial"/>
          <w:lang w:val="en-GB"/>
        </w:rPr>
      </w:pPr>
      <w:r w:rsidRPr="009C2345">
        <w:rPr>
          <w:rFonts w:ascii="Franklin Gothic Book" w:hAnsi="Franklin Gothic Book" w:cs="Arial"/>
          <w:lang w:val="en-GB"/>
        </w:rPr>
        <w:t xml:space="preserve">Consultancy is expected to start </w:t>
      </w:r>
      <w:r w:rsidR="00AB2760">
        <w:rPr>
          <w:rFonts w:ascii="Franklin Gothic Book" w:hAnsi="Franklin Gothic Book" w:cs="Arial"/>
          <w:lang w:val="en-GB"/>
        </w:rPr>
        <w:t>as soon as possible (</w:t>
      </w:r>
      <w:r w:rsidRPr="009C2345">
        <w:rPr>
          <w:rFonts w:ascii="Franklin Gothic Book" w:hAnsi="Franklin Gothic Book" w:cs="Arial"/>
          <w:lang w:val="en-GB"/>
        </w:rPr>
        <w:t>October 2021</w:t>
      </w:r>
      <w:r w:rsidR="00AB2760">
        <w:rPr>
          <w:rFonts w:ascii="Franklin Gothic Book" w:hAnsi="Franklin Gothic Book" w:cs="Arial"/>
          <w:lang w:val="en-GB"/>
        </w:rPr>
        <w:t>)</w:t>
      </w:r>
      <w:r w:rsidRPr="009C2345">
        <w:rPr>
          <w:rFonts w:ascii="Franklin Gothic Book" w:hAnsi="Franklin Gothic Book" w:cs="Arial"/>
          <w:lang w:val="en-GB"/>
        </w:rPr>
        <w:t xml:space="preserve"> with a targeted deliverable date for finalising training modules and translations by </w:t>
      </w:r>
      <w:r w:rsidR="00AB2760">
        <w:rPr>
          <w:rFonts w:ascii="Franklin Gothic Book" w:hAnsi="Franklin Gothic Book" w:cs="Arial"/>
          <w:lang w:val="en-GB"/>
        </w:rPr>
        <w:t>mid-December</w:t>
      </w:r>
      <w:r w:rsidRPr="009C2345">
        <w:rPr>
          <w:rFonts w:ascii="Franklin Gothic Book" w:hAnsi="Franklin Gothic Book" w:cs="Arial"/>
          <w:lang w:val="en-GB"/>
        </w:rPr>
        <w:t xml:space="preserve">. </w:t>
      </w:r>
    </w:p>
    <w:p w14:paraId="06183AE1" w14:textId="77777777" w:rsidR="0063158A" w:rsidRPr="00B91564" w:rsidRDefault="0063158A" w:rsidP="0063158A">
      <w:pPr>
        <w:pStyle w:val="Heading2"/>
        <w:spacing w:line="240" w:lineRule="auto"/>
        <w:jc w:val="both"/>
        <w:rPr>
          <w:rFonts w:ascii="Franklin Gothic Book" w:hAnsi="Franklin Gothic Book" w:cs="Arial"/>
          <w:b/>
          <w:bCs/>
          <w:color w:val="000000" w:themeColor="text1"/>
          <w:sz w:val="28"/>
          <w:szCs w:val="28"/>
        </w:rPr>
      </w:pPr>
      <w:r w:rsidRPr="00B91564">
        <w:rPr>
          <w:rFonts w:ascii="Franklin Gothic Book" w:hAnsi="Franklin Gothic Book" w:cs="Arial"/>
          <w:b/>
          <w:bCs/>
          <w:color w:val="000000" w:themeColor="text1"/>
          <w:sz w:val="28"/>
          <w:szCs w:val="28"/>
        </w:rPr>
        <w:t>Qualifications of the consultant</w:t>
      </w:r>
    </w:p>
    <w:p w14:paraId="6A977498" w14:textId="77777777" w:rsidR="0063158A" w:rsidRPr="009C2345" w:rsidRDefault="0063158A" w:rsidP="0063158A">
      <w:pPr>
        <w:pStyle w:val="ListParagraph"/>
        <w:numPr>
          <w:ilvl w:val="0"/>
          <w:numId w:val="38"/>
        </w:numPr>
        <w:spacing w:after="160" w:line="240" w:lineRule="auto"/>
        <w:jc w:val="both"/>
        <w:rPr>
          <w:rFonts w:ascii="Franklin Gothic Book" w:hAnsi="Franklin Gothic Book" w:cs="Arial"/>
          <w:iCs/>
          <w:lang w:val="en-GB"/>
        </w:rPr>
      </w:pPr>
      <w:r w:rsidRPr="009C2345">
        <w:rPr>
          <w:rFonts w:ascii="Franklin Gothic Book" w:hAnsi="Franklin Gothic Book" w:cs="Arial"/>
          <w:iCs/>
          <w:lang w:val="en-GB"/>
        </w:rPr>
        <w:t xml:space="preserve">Knowledge and experience of safe and inclusive programming (protection mainstreaming) policies and standards relevant to humanitarian action </w:t>
      </w:r>
    </w:p>
    <w:p w14:paraId="4F60E786" w14:textId="77777777" w:rsidR="0063158A" w:rsidRPr="009C2345" w:rsidRDefault="0063158A" w:rsidP="0063158A">
      <w:pPr>
        <w:pStyle w:val="ListParagraph"/>
        <w:numPr>
          <w:ilvl w:val="0"/>
          <w:numId w:val="38"/>
        </w:numPr>
        <w:spacing w:after="160" w:line="240" w:lineRule="auto"/>
        <w:jc w:val="both"/>
        <w:rPr>
          <w:rFonts w:ascii="Franklin Gothic Book" w:hAnsi="Franklin Gothic Book" w:cs="Arial"/>
          <w:iCs/>
          <w:lang w:val="en-GB"/>
        </w:rPr>
      </w:pPr>
      <w:r w:rsidRPr="009C2345">
        <w:rPr>
          <w:rFonts w:ascii="Franklin Gothic Book" w:hAnsi="Franklin Gothic Book" w:cs="Arial"/>
          <w:iCs/>
          <w:lang w:val="en-GB"/>
        </w:rPr>
        <w:t>Demonstrable experience in developing training and capacity-building</w:t>
      </w:r>
    </w:p>
    <w:p w14:paraId="539EE6A1" w14:textId="77777777" w:rsidR="0063158A" w:rsidRPr="009C2345" w:rsidRDefault="0063158A" w:rsidP="0063158A">
      <w:pPr>
        <w:pStyle w:val="ListParagraph"/>
        <w:numPr>
          <w:ilvl w:val="0"/>
          <w:numId w:val="38"/>
        </w:numPr>
        <w:spacing w:after="160" w:line="240" w:lineRule="auto"/>
        <w:jc w:val="both"/>
        <w:rPr>
          <w:rFonts w:ascii="Franklin Gothic Book" w:hAnsi="Franklin Gothic Book" w:cs="Arial"/>
          <w:iCs/>
          <w:lang w:val="en-GB"/>
        </w:rPr>
      </w:pPr>
      <w:r w:rsidRPr="00B91564">
        <w:rPr>
          <w:rFonts w:ascii="Franklin Gothic Book" w:hAnsi="Franklin Gothic Book" w:cs="Arial"/>
          <w:lang w:val="en-GB"/>
        </w:rPr>
        <w:t>Knowledge of working with NRC’s programmes and systems is an advantage</w:t>
      </w:r>
    </w:p>
    <w:p w14:paraId="0981EA2B" w14:textId="77777777" w:rsidR="0063158A" w:rsidRPr="009C2345" w:rsidRDefault="0063158A" w:rsidP="0063158A">
      <w:pPr>
        <w:pStyle w:val="ListParagraph"/>
        <w:numPr>
          <w:ilvl w:val="0"/>
          <w:numId w:val="38"/>
        </w:numPr>
        <w:spacing w:after="160" w:line="240" w:lineRule="auto"/>
        <w:jc w:val="both"/>
        <w:rPr>
          <w:rFonts w:ascii="Franklin Gothic Book" w:hAnsi="Franklin Gothic Book" w:cs="Arial"/>
          <w:iCs/>
          <w:lang w:val="en-GB"/>
        </w:rPr>
      </w:pPr>
      <w:r w:rsidRPr="00B91564">
        <w:rPr>
          <w:rFonts w:ascii="Franklin Gothic Book" w:hAnsi="Franklin Gothic Book" w:cs="Arial"/>
          <w:lang w:val="en-GB"/>
        </w:rPr>
        <w:t xml:space="preserve">Fluency in English, both written and verbal. </w:t>
      </w:r>
    </w:p>
    <w:p w14:paraId="580136AE" w14:textId="77777777" w:rsidR="0063158A" w:rsidRPr="009C2345" w:rsidRDefault="0063158A" w:rsidP="0063158A">
      <w:pPr>
        <w:pStyle w:val="Heading2"/>
        <w:spacing w:line="240" w:lineRule="auto"/>
        <w:jc w:val="both"/>
        <w:rPr>
          <w:rFonts w:ascii="Franklin Gothic Book" w:hAnsi="Franklin Gothic Book" w:cs="Arial"/>
          <w:b/>
          <w:bCs/>
          <w:color w:val="000000" w:themeColor="text1"/>
          <w:sz w:val="28"/>
          <w:szCs w:val="28"/>
          <w:lang w:val="en-GB"/>
        </w:rPr>
      </w:pPr>
      <w:r w:rsidRPr="009C2345">
        <w:rPr>
          <w:rFonts w:ascii="Franklin Gothic Book" w:hAnsi="Franklin Gothic Book" w:cs="Arial"/>
          <w:b/>
          <w:bCs/>
          <w:color w:val="000000" w:themeColor="text1"/>
          <w:sz w:val="28"/>
          <w:szCs w:val="28"/>
          <w:lang w:val="en-GB"/>
        </w:rPr>
        <w:t>Submission of interest</w:t>
      </w:r>
    </w:p>
    <w:p w14:paraId="419BA0DB" w14:textId="77777777" w:rsidR="0063158A" w:rsidRPr="009C2345" w:rsidRDefault="0063158A" w:rsidP="0063158A">
      <w:pPr>
        <w:spacing w:line="240" w:lineRule="auto"/>
        <w:jc w:val="both"/>
        <w:rPr>
          <w:rFonts w:ascii="Franklin Gothic Book" w:hAnsi="Franklin Gothic Book" w:cs="Arial"/>
          <w:lang w:val="en-GB"/>
        </w:rPr>
      </w:pPr>
      <w:r w:rsidRPr="009C2345">
        <w:rPr>
          <w:rFonts w:ascii="Franklin Gothic Book" w:hAnsi="Franklin Gothic Book" w:cs="Arial"/>
          <w:lang w:val="en-GB"/>
        </w:rPr>
        <w:t xml:space="preserve">Interested applicants should submit the following: </w:t>
      </w:r>
    </w:p>
    <w:p w14:paraId="0A76BDC4" w14:textId="3D754205" w:rsidR="0063158A" w:rsidRPr="009C2345" w:rsidRDefault="0063158A" w:rsidP="40397B12">
      <w:pPr>
        <w:pStyle w:val="ListParagraph"/>
        <w:numPr>
          <w:ilvl w:val="0"/>
          <w:numId w:val="38"/>
        </w:numPr>
        <w:spacing w:after="160" w:line="240" w:lineRule="auto"/>
        <w:jc w:val="both"/>
        <w:rPr>
          <w:rFonts w:ascii="Franklin Gothic Book" w:hAnsi="Franklin Gothic Book" w:cs="Arial"/>
          <w:lang w:val="en-GB"/>
        </w:rPr>
      </w:pPr>
      <w:r w:rsidRPr="40397B12">
        <w:rPr>
          <w:rFonts w:ascii="Franklin Gothic Book" w:hAnsi="Franklin Gothic Book" w:cs="Arial"/>
          <w:lang w:val="en-GB"/>
        </w:rPr>
        <w:t>A</w:t>
      </w:r>
      <w:r w:rsidR="0FA07FC7" w:rsidRPr="40397B12">
        <w:rPr>
          <w:rFonts w:ascii="Franklin Gothic Book" w:hAnsi="Franklin Gothic Book" w:cs="Arial"/>
          <w:lang w:val="en-GB"/>
        </w:rPr>
        <w:t>n</w:t>
      </w:r>
      <w:r w:rsidRPr="40397B12">
        <w:rPr>
          <w:rFonts w:ascii="Franklin Gothic Book" w:hAnsi="Franklin Gothic Book" w:cs="Arial"/>
          <w:lang w:val="en-GB"/>
        </w:rPr>
        <w:t xml:space="preserve"> </w:t>
      </w:r>
      <w:r w:rsidR="00A2023A" w:rsidRPr="40397B12">
        <w:rPr>
          <w:rFonts w:ascii="Franklin Gothic Book" w:hAnsi="Franklin Gothic Book" w:cs="Arial"/>
          <w:lang w:val="en-GB"/>
        </w:rPr>
        <w:t>up-to-date</w:t>
      </w:r>
      <w:r w:rsidRPr="40397B12">
        <w:rPr>
          <w:rFonts w:ascii="Franklin Gothic Book" w:hAnsi="Franklin Gothic Book" w:cs="Arial"/>
          <w:lang w:val="en-GB"/>
        </w:rPr>
        <w:t xml:space="preserve"> curriculum vitae</w:t>
      </w:r>
    </w:p>
    <w:p w14:paraId="5B357459" w14:textId="38BB63C7" w:rsidR="004B029D" w:rsidRDefault="05A51305" w:rsidP="004B029D">
      <w:pPr>
        <w:pStyle w:val="ListParagraph"/>
        <w:numPr>
          <w:ilvl w:val="0"/>
          <w:numId w:val="38"/>
        </w:numPr>
        <w:spacing w:after="160" w:line="240" w:lineRule="auto"/>
        <w:jc w:val="both"/>
        <w:rPr>
          <w:rFonts w:ascii="Franklin Gothic Book" w:hAnsi="Franklin Gothic Book" w:cs="Arial"/>
        </w:rPr>
      </w:pPr>
      <w:r w:rsidRPr="40397B12">
        <w:rPr>
          <w:rFonts w:ascii="Franklin Gothic Book" w:hAnsi="Franklin Gothic Book" w:cs="Arial"/>
          <w:lang w:val="en-GB"/>
        </w:rPr>
        <w:t>C</w:t>
      </w:r>
      <w:r w:rsidR="0063158A" w:rsidRPr="40397B12">
        <w:rPr>
          <w:rFonts w:ascii="Franklin Gothic Book" w:hAnsi="Franklin Gothic Book" w:cs="Arial"/>
          <w:lang w:val="en-GB"/>
        </w:rPr>
        <w:t>over</w:t>
      </w:r>
      <w:r w:rsidR="004B029D">
        <w:rPr>
          <w:rFonts w:ascii="Franklin Gothic Book" w:hAnsi="Franklin Gothic Book" w:cs="Arial"/>
          <w:lang w:val="en-GB"/>
        </w:rPr>
        <w:t xml:space="preserve"> </w:t>
      </w:r>
      <w:r w:rsidR="0063158A" w:rsidRPr="40397B12">
        <w:rPr>
          <w:rFonts w:ascii="Franklin Gothic Book" w:hAnsi="Franklin Gothic Book" w:cs="Arial"/>
          <w:lang w:val="en-GB"/>
        </w:rPr>
        <w:t xml:space="preserve">letter including a description of the proposed process and a breakdown of total cost of the deliverable consisting of </w:t>
      </w:r>
      <w:r w:rsidR="00A2023A">
        <w:rPr>
          <w:rFonts w:ascii="Franklin Gothic Book" w:hAnsi="Franklin Gothic Book" w:cs="Arial"/>
          <w:lang w:val="en-GB"/>
        </w:rPr>
        <w:t>4</w:t>
      </w:r>
      <w:r w:rsidR="0063158A" w:rsidRPr="40397B12">
        <w:rPr>
          <w:rFonts w:ascii="Franklin Gothic Book" w:hAnsi="Franklin Gothic Book" w:cs="Arial"/>
          <w:lang w:val="en-GB"/>
        </w:rPr>
        <w:t xml:space="preserve"> pages maximum. </w:t>
      </w:r>
      <w:r w:rsidR="0063158A" w:rsidRPr="40397B12">
        <w:rPr>
          <w:rFonts w:ascii="Franklin Gothic Book" w:hAnsi="Franklin Gothic Book" w:cs="Arial"/>
        </w:rPr>
        <w:t>Please include</w:t>
      </w:r>
      <w:r w:rsidR="004B029D">
        <w:rPr>
          <w:rFonts w:ascii="Franklin Gothic Book" w:hAnsi="Franklin Gothic Book" w:cs="Arial"/>
        </w:rPr>
        <w:t>:</w:t>
      </w:r>
    </w:p>
    <w:p w14:paraId="1B5D8910" w14:textId="5811A3B8" w:rsidR="007F13B7" w:rsidRPr="007737EC" w:rsidRDefault="004B029D" w:rsidP="004B029D">
      <w:pPr>
        <w:pStyle w:val="ListParagraph"/>
        <w:numPr>
          <w:ilvl w:val="1"/>
          <w:numId w:val="38"/>
        </w:numPr>
        <w:spacing w:after="160" w:line="240" w:lineRule="auto"/>
        <w:jc w:val="both"/>
        <w:rPr>
          <w:rFonts w:ascii="Franklin Gothic Book" w:hAnsi="Franklin Gothic Book" w:cs="Arial"/>
        </w:rPr>
      </w:pPr>
      <w:r>
        <w:rPr>
          <w:rFonts w:ascii="Franklin Gothic Book" w:hAnsi="Franklin Gothic Book" w:cs="Arial"/>
        </w:rPr>
        <w:t xml:space="preserve">a </w:t>
      </w:r>
      <w:r w:rsidR="007F13B7" w:rsidRPr="004B029D">
        <w:rPr>
          <w:rFonts w:ascii="Franklin Gothic Book" w:hAnsi="Franklin Gothic Book" w:cs="Arial"/>
          <w:lang w:val="en-GB"/>
        </w:rPr>
        <w:t>top line work plan (detailing the number of days needed for each task)</w:t>
      </w:r>
    </w:p>
    <w:p w14:paraId="37C2A6D5" w14:textId="0271E5D3" w:rsidR="007737EC" w:rsidRPr="004B029D" w:rsidRDefault="007737EC" w:rsidP="004B029D">
      <w:pPr>
        <w:pStyle w:val="ListParagraph"/>
        <w:numPr>
          <w:ilvl w:val="1"/>
          <w:numId w:val="38"/>
        </w:numPr>
        <w:spacing w:after="160" w:line="240" w:lineRule="auto"/>
        <w:jc w:val="both"/>
        <w:rPr>
          <w:rFonts w:ascii="Franklin Gothic Book" w:hAnsi="Franklin Gothic Book" w:cs="Arial"/>
        </w:rPr>
      </w:pPr>
      <w:r>
        <w:rPr>
          <w:rFonts w:ascii="Franklin Gothic Book" w:hAnsi="Franklin Gothic Book" w:cs="Arial"/>
          <w:lang w:val="en-GB"/>
        </w:rPr>
        <w:t xml:space="preserve">overview of relevant existing international training on SIP/Protection Mainstreaming </w:t>
      </w:r>
    </w:p>
    <w:p w14:paraId="27A4E46B" w14:textId="77777777" w:rsidR="00A2023A" w:rsidRDefault="0128F12D" w:rsidP="00A2023A">
      <w:pPr>
        <w:pStyle w:val="ListParagraph"/>
        <w:numPr>
          <w:ilvl w:val="0"/>
          <w:numId w:val="38"/>
        </w:numPr>
        <w:spacing w:after="160" w:line="240" w:lineRule="auto"/>
        <w:jc w:val="both"/>
        <w:rPr>
          <w:rFonts w:ascii="Franklin Gothic Book" w:hAnsi="Franklin Gothic Book" w:cs="Arial"/>
        </w:rPr>
      </w:pPr>
      <w:r w:rsidRPr="40397B12">
        <w:rPr>
          <w:rFonts w:ascii="Franklin Gothic Book" w:hAnsi="Franklin Gothic Book" w:cs="Arial"/>
        </w:rPr>
        <w:t>E</w:t>
      </w:r>
      <w:r w:rsidR="0063158A" w:rsidRPr="40397B12">
        <w:rPr>
          <w:rFonts w:ascii="Franklin Gothic Book" w:hAnsi="Franklin Gothic Book" w:cs="Arial"/>
        </w:rPr>
        <w:t xml:space="preserve">xamples of relevant work </w:t>
      </w:r>
    </w:p>
    <w:p w14:paraId="2A426562" w14:textId="44F15D8E" w:rsidR="00A2023A" w:rsidRPr="00A2023A" w:rsidRDefault="00A2023A" w:rsidP="00A2023A">
      <w:pPr>
        <w:pStyle w:val="ListParagraph"/>
        <w:numPr>
          <w:ilvl w:val="0"/>
          <w:numId w:val="38"/>
        </w:numPr>
        <w:spacing w:after="160" w:line="240" w:lineRule="auto"/>
        <w:jc w:val="both"/>
        <w:rPr>
          <w:rFonts w:ascii="Franklin Gothic Book" w:hAnsi="Franklin Gothic Book" w:cs="Arial"/>
        </w:rPr>
      </w:pPr>
      <w:r>
        <w:rPr>
          <w:rFonts w:ascii="Franklin Gothic Book" w:hAnsi="Franklin Gothic Book" w:cs="Arial"/>
          <w:b/>
          <w:bCs/>
          <w:lang w:val="en-GB"/>
        </w:rPr>
        <w:t>A</w:t>
      </w:r>
      <w:r w:rsidRPr="00A2023A">
        <w:rPr>
          <w:rFonts w:ascii="Franklin Gothic Book" w:hAnsi="Franklin Gothic Book" w:cs="Arial"/>
          <w:b/>
          <w:bCs/>
          <w:lang w:val="en-GB"/>
        </w:rPr>
        <w:t xml:space="preserve"> proposed budget, including number of days of work and daily rate.</w:t>
      </w:r>
      <w:r w:rsidRPr="00A2023A">
        <w:rPr>
          <w:rFonts w:ascii="Franklin Gothic Book" w:hAnsi="Franklin Gothic Book" w:cs="Arial"/>
          <w:lang w:val="en-GB"/>
        </w:rPr>
        <w:t xml:space="preserve"> </w:t>
      </w:r>
    </w:p>
    <w:p w14:paraId="6C12548A" w14:textId="130243E3" w:rsidR="00E96863" w:rsidRPr="00EC5B7C" w:rsidRDefault="0063158A" w:rsidP="002C01D7">
      <w:pPr>
        <w:pBdr>
          <w:top w:val="single" w:sz="4" w:space="1" w:color="auto"/>
          <w:left w:val="single" w:sz="4" w:space="4" w:color="auto"/>
          <w:bottom w:val="single" w:sz="4" w:space="1" w:color="auto"/>
          <w:right w:val="single" w:sz="4" w:space="4" w:color="auto"/>
        </w:pBdr>
        <w:spacing w:line="240" w:lineRule="auto"/>
        <w:jc w:val="both"/>
        <w:rPr>
          <w:rFonts w:ascii="Franklin Gothic Book" w:hAnsi="Franklin Gothic Book" w:cs="Arial"/>
          <w:lang w:val="en-GB"/>
        </w:rPr>
      </w:pPr>
      <w:r w:rsidRPr="00EC5B7C">
        <w:rPr>
          <w:rFonts w:ascii="Franklin Gothic Book" w:hAnsi="Franklin Gothic Book" w:cs="Arial"/>
          <w:b/>
          <w:bCs/>
          <w:lang w:val="en-GB"/>
        </w:rPr>
        <w:t xml:space="preserve">Deadline </w:t>
      </w:r>
      <w:r w:rsidRPr="00EC5B7C">
        <w:rPr>
          <w:rFonts w:ascii="Franklin Gothic Book" w:hAnsi="Franklin Gothic Book" w:cs="Arial"/>
          <w:lang w:val="en-GB"/>
        </w:rPr>
        <w:t>for submission of interest:</w:t>
      </w:r>
      <w:r w:rsidRPr="00EC5B7C">
        <w:rPr>
          <w:rFonts w:ascii="Franklin Gothic Book" w:hAnsi="Franklin Gothic Book" w:cs="Arial"/>
          <w:b/>
          <w:bCs/>
          <w:lang w:val="en-GB"/>
        </w:rPr>
        <w:t xml:space="preserve"> </w:t>
      </w:r>
      <w:r w:rsidR="00526383">
        <w:rPr>
          <w:rFonts w:ascii="Franklin Gothic Book" w:hAnsi="Franklin Gothic Book" w:cs="Arial"/>
          <w:b/>
          <w:bCs/>
          <w:lang w:val="en-GB"/>
        </w:rPr>
        <w:t>Tuesday</w:t>
      </w:r>
      <w:r w:rsidR="00EC5B7C">
        <w:rPr>
          <w:rFonts w:ascii="Franklin Gothic Book" w:hAnsi="Franklin Gothic Book" w:cs="Arial"/>
          <w:b/>
          <w:bCs/>
          <w:lang w:val="en-GB"/>
        </w:rPr>
        <w:t xml:space="preserve"> </w:t>
      </w:r>
      <w:r w:rsidR="00526383">
        <w:rPr>
          <w:rFonts w:ascii="Franklin Gothic Book" w:hAnsi="Franklin Gothic Book" w:cs="Arial"/>
          <w:b/>
          <w:bCs/>
          <w:lang w:val="en-GB"/>
        </w:rPr>
        <w:t>5</w:t>
      </w:r>
      <w:r w:rsidR="00EC5B7C">
        <w:rPr>
          <w:rFonts w:ascii="Franklin Gothic Book" w:hAnsi="Franklin Gothic Book" w:cs="Arial"/>
          <w:b/>
          <w:bCs/>
          <w:lang w:val="en-GB"/>
        </w:rPr>
        <w:t xml:space="preserve"> October </w:t>
      </w:r>
      <w:r w:rsidRPr="00EC5B7C">
        <w:rPr>
          <w:rFonts w:ascii="Franklin Gothic Book" w:hAnsi="Franklin Gothic Book" w:cs="Arial"/>
          <w:lang w:val="en-GB"/>
        </w:rPr>
        <w:t xml:space="preserve">mid-night (Oslo time). </w:t>
      </w:r>
      <w:r w:rsidR="00E96863" w:rsidRPr="40397B12">
        <w:rPr>
          <w:rFonts w:ascii="Franklin Gothic Book" w:hAnsi="Franklin Gothic Book" w:cs="Arial"/>
          <w:lang w:val="en-GB"/>
        </w:rPr>
        <w:t xml:space="preserve">Please send submissions to the </w:t>
      </w:r>
      <w:r w:rsidR="00E96863">
        <w:rPr>
          <w:rFonts w:ascii="Franklin Gothic Book" w:hAnsi="Franklin Gothic Book" w:cs="Arial"/>
          <w:lang w:val="en-GB"/>
        </w:rPr>
        <w:t>Regional Safe Programming Adviser</w:t>
      </w:r>
      <w:r w:rsidR="00E96863" w:rsidRPr="40397B12">
        <w:rPr>
          <w:rFonts w:ascii="Franklin Gothic Book" w:hAnsi="Franklin Gothic Book" w:cs="Arial"/>
          <w:lang w:val="en-GB"/>
        </w:rPr>
        <w:t xml:space="preserve"> Ellen Gorris  </w:t>
      </w:r>
      <w:hyperlink r:id="rId13">
        <w:r w:rsidR="00E96863" w:rsidRPr="40397B12">
          <w:rPr>
            <w:rStyle w:val="Hyperlink"/>
            <w:rFonts w:ascii="Franklin Gothic Book" w:hAnsi="Franklin Gothic Book" w:cs="Arial"/>
            <w:lang w:val="en-GB"/>
          </w:rPr>
          <w:t>ellen.gorris@nrc.no</w:t>
        </w:r>
      </w:hyperlink>
      <w:r w:rsidR="00E96863" w:rsidRPr="40397B12">
        <w:rPr>
          <w:rFonts w:ascii="Franklin Gothic Book" w:hAnsi="Franklin Gothic Book" w:cs="Arial"/>
          <w:lang w:val="en-GB"/>
        </w:rPr>
        <w:t xml:space="preserve"> </w:t>
      </w:r>
    </w:p>
    <w:p w14:paraId="4CB6686B" w14:textId="77777777" w:rsidR="0063158A" w:rsidRPr="00EA6E96" w:rsidRDefault="0063158A" w:rsidP="0063158A">
      <w:pPr>
        <w:spacing w:line="240" w:lineRule="auto"/>
        <w:jc w:val="both"/>
        <w:rPr>
          <w:rFonts w:ascii="Franklin Gothic Book" w:eastAsiaTheme="majorEastAsia" w:hAnsi="Franklin Gothic Book" w:cs="Arial"/>
          <w:b/>
          <w:bCs/>
          <w:color w:val="000000" w:themeColor="text1"/>
          <w:sz w:val="28"/>
          <w:szCs w:val="28"/>
          <w:lang w:val="en-GB"/>
        </w:rPr>
      </w:pPr>
      <w:r w:rsidRPr="00EA6E96">
        <w:rPr>
          <w:rFonts w:ascii="Franklin Gothic Book" w:eastAsiaTheme="majorEastAsia" w:hAnsi="Franklin Gothic Book" w:cs="Arial"/>
          <w:b/>
          <w:bCs/>
          <w:color w:val="000000" w:themeColor="text1"/>
          <w:sz w:val="28"/>
          <w:szCs w:val="28"/>
          <w:lang w:val="en-GB"/>
        </w:rPr>
        <w:t xml:space="preserve">Questions </w:t>
      </w:r>
    </w:p>
    <w:p w14:paraId="0CD0AD1C" w14:textId="5874A77C" w:rsidR="0063158A" w:rsidRPr="00EA6E96" w:rsidRDefault="0063158A" w:rsidP="0063158A">
      <w:pPr>
        <w:spacing w:line="240" w:lineRule="auto"/>
        <w:jc w:val="both"/>
        <w:rPr>
          <w:rFonts w:ascii="Franklin Gothic Book" w:hAnsi="Franklin Gothic Book" w:cs="Arial"/>
          <w:lang w:val="en-GB"/>
        </w:rPr>
      </w:pPr>
      <w:r w:rsidRPr="00EA6E96">
        <w:rPr>
          <w:rFonts w:ascii="Franklin Gothic Book" w:hAnsi="Franklin Gothic Book" w:cs="Arial"/>
          <w:lang w:val="en-GB"/>
        </w:rPr>
        <w:t xml:space="preserve">In case you have any questions regarding this consultancy, please direct them to </w:t>
      </w:r>
      <w:r w:rsidR="00EC5B7C">
        <w:rPr>
          <w:rFonts w:ascii="Franklin Gothic Book" w:hAnsi="Franklin Gothic Book" w:cs="Arial"/>
          <w:lang w:val="en-GB"/>
        </w:rPr>
        <w:t>Regional Safe Programming Adviser</w:t>
      </w:r>
      <w:r w:rsidRPr="00EA6E96">
        <w:rPr>
          <w:rFonts w:ascii="Franklin Gothic Book" w:hAnsi="Franklin Gothic Book" w:cs="Arial"/>
          <w:lang w:val="en-GB"/>
        </w:rPr>
        <w:t xml:space="preserve"> Ellen Gorris </w:t>
      </w:r>
      <w:hyperlink r:id="rId14" w:history="1">
        <w:r w:rsidR="00EA6E96" w:rsidRPr="00E65592">
          <w:rPr>
            <w:rStyle w:val="Hyperlink"/>
            <w:rFonts w:ascii="Franklin Gothic Book" w:hAnsi="Franklin Gothic Book" w:cs="Arial"/>
            <w:lang w:val="en-GB"/>
          </w:rPr>
          <w:t>ellen.gorris@nrc.no</w:t>
        </w:r>
      </w:hyperlink>
      <w:r w:rsidRPr="00EA6E96">
        <w:rPr>
          <w:rFonts w:ascii="Franklin Gothic Book" w:hAnsi="Franklin Gothic Book" w:cs="Arial"/>
          <w:lang w:val="en-GB"/>
        </w:rPr>
        <w:t xml:space="preserve">. </w:t>
      </w:r>
    </w:p>
    <w:p w14:paraId="3C8DD5A7" w14:textId="41763C04" w:rsidR="0063158A" w:rsidRPr="00E233C1" w:rsidRDefault="0063158A" w:rsidP="0063158A">
      <w:pPr>
        <w:spacing w:line="240" w:lineRule="auto"/>
        <w:jc w:val="both"/>
        <w:rPr>
          <w:rFonts w:ascii="Franklin Gothic Book" w:hAnsi="Franklin Gothic Book" w:cs="Arial"/>
          <w:lang w:val="en-GB"/>
        </w:rPr>
      </w:pPr>
      <w:r w:rsidRPr="40397B12">
        <w:rPr>
          <w:rFonts w:ascii="Franklin Gothic Book" w:hAnsi="Franklin Gothic Book" w:cs="Arial"/>
          <w:lang w:val="en-GB"/>
        </w:rPr>
        <w:t xml:space="preserve">Please note one can submit questions until </w:t>
      </w:r>
      <w:r w:rsidR="002B5305" w:rsidRPr="40397B12">
        <w:rPr>
          <w:rFonts w:ascii="Franklin Gothic Book" w:hAnsi="Franklin Gothic Book" w:cs="Arial"/>
          <w:u w:val="single"/>
          <w:lang w:val="en-GB"/>
        </w:rPr>
        <w:t>2</w:t>
      </w:r>
      <w:r w:rsidR="004C10B2">
        <w:rPr>
          <w:rFonts w:ascii="Franklin Gothic Book" w:hAnsi="Franklin Gothic Book" w:cs="Arial"/>
          <w:u w:val="single"/>
          <w:lang w:val="en-GB"/>
        </w:rPr>
        <w:t>9</w:t>
      </w:r>
      <w:r w:rsidRPr="40397B12">
        <w:rPr>
          <w:rFonts w:ascii="Franklin Gothic Book" w:hAnsi="Franklin Gothic Book" w:cs="Arial"/>
          <w:u w:val="single"/>
          <w:lang w:val="en-GB"/>
        </w:rPr>
        <w:t xml:space="preserve"> September 2021 mid-night (Oslo time)</w:t>
      </w:r>
      <w:r w:rsidRPr="40397B12">
        <w:rPr>
          <w:rFonts w:ascii="Franklin Gothic Book" w:hAnsi="Franklin Gothic Book" w:cs="Arial"/>
          <w:lang w:val="en-GB"/>
        </w:rPr>
        <w:t xml:space="preserve">. All questions will be collected, and all answers will be sent to all of those who have sent a question, by </w:t>
      </w:r>
      <w:r w:rsidR="002B5305" w:rsidRPr="40397B12">
        <w:rPr>
          <w:rFonts w:ascii="Franklin Gothic Book" w:hAnsi="Franklin Gothic Book" w:cs="Arial"/>
          <w:u w:val="single"/>
          <w:lang w:val="en-GB"/>
        </w:rPr>
        <w:t>1 October</w:t>
      </w:r>
      <w:r w:rsidRPr="40397B12">
        <w:rPr>
          <w:rFonts w:ascii="Franklin Gothic Book" w:hAnsi="Franklin Gothic Book" w:cs="Arial"/>
          <w:u w:val="single"/>
          <w:lang w:val="en-GB"/>
        </w:rPr>
        <w:t xml:space="preserve"> September 2021 </w:t>
      </w:r>
      <w:r w:rsidR="00145A72" w:rsidRPr="40397B12">
        <w:rPr>
          <w:rFonts w:ascii="Franklin Gothic Book" w:hAnsi="Franklin Gothic Book" w:cs="Arial"/>
          <w:u w:val="single"/>
          <w:lang w:val="en-GB"/>
        </w:rPr>
        <w:t>noon</w:t>
      </w:r>
      <w:r w:rsidRPr="40397B12">
        <w:rPr>
          <w:rFonts w:ascii="Franklin Gothic Book" w:hAnsi="Franklin Gothic Book" w:cs="Arial"/>
          <w:u w:val="single"/>
          <w:lang w:val="en-GB"/>
        </w:rPr>
        <w:t xml:space="preserve"> (Oslo time)</w:t>
      </w:r>
      <w:r w:rsidR="193344D0" w:rsidRPr="40397B12">
        <w:rPr>
          <w:rFonts w:ascii="Franklin Gothic Book" w:hAnsi="Franklin Gothic Book" w:cs="Arial"/>
          <w:lang w:val="en-GB"/>
        </w:rPr>
        <w:t xml:space="preserve"> the latest. </w:t>
      </w:r>
      <w:r w:rsidRPr="40397B12">
        <w:rPr>
          <w:rFonts w:ascii="Franklin Gothic Book" w:hAnsi="Franklin Gothic Book" w:cs="Arial"/>
          <w:lang w:val="en-GB"/>
        </w:rPr>
        <w:t xml:space="preserve"> </w:t>
      </w:r>
    </w:p>
    <w:p w14:paraId="0ED5C43E" w14:textId="38672264" w:rsidR="00F71145" w:rsidRPr="0063158A" w:rsidRDefault="00F71145" w:rsidP="0063158A">
      <w:pPr>
        <w:rPr>
          <w:lang w:val="en-GB"/>
        </w:rPr>
      </w:pPr>
    </w:p>
    <w:sectPr w:rsidR="00F71145" w:rsidRPr="0063158A" w:rsidSect="001D35C0">
      <w:headerReference w:type="default" r:id="rId15"/>
      <w:footerReference w:type="even" r:id="rId16"/>
      <w:footerReference w:type="default" r:id="rId1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B8749" w14:textId="77777777" w:rsidR="00056B8E" w:rsidRDefault="00056B8E" w:rsidP="009F629D">
      <w:pPr>
        <w:spacing w:after="0" w:line="240" w:lineRule="auto"/>
      </w:pPr>
      <w:r>
        <w:separator/>
      </w:r>
    </w:p>
  </w:endnote>
  <w:endnote w:type="continuationSeparator" w:id="0">
    <w:p w14:paraId="2E45D5D1" w14:textId="77777777" w:rsidR="00056B8E" w:rsidRDefault="00056B8E" w:rsidP="009F629D">
      <w:pPr>
        <w:spacing w:after="0" w:line="240" w:lineRule="auto"/>
      </w:pPr>
      <w:r>
        <w:continuationSeparator/>
      </w:r>
    </w:p>
  </w:endnote>
  <w:endnote w:type="continuationNotice" w:id="1">
    <w:p w14:paraId="5207026A" w14:textId="77777777" w:rsidR="00056B8E" w:rsidRDefault="00056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altName w:val="Calibri"/>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DF1D" w14:textId="656C82D6" w:rsidR="00745BD2" w:rsidRDefault="00745BD2" w:rsidP="00745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474363" w14:textId="77777777" w:rsidR="00745BD2" w:rsidRDefault="00745BD2" w:rsidP="008421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4AECE" w14:textId="540D03BE" w:rsidR="00745BD2" w:rsidRDefault="00745BD2" w:rsidP="00745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B22DC64" w14:textId="77777777" w:rsidR="00745BD2" w:rsidRDefault="00745BD2" w:rsidP="0084217C">
    <w:pPr>
      <w:pStyle w:val="Footer"/>
      <w:ind w:right="360"/>
    </w:pPr>
  </w:p>
  <w:p w14:paraId="036DD414" w14:textId="77777777" w:rsidR="00745BD2" w:rsidRDefault="00745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4BFDB" w14:textId="77777777" w:rsidR="00056B8E" w:rsidRDefault="00056B8E" w:rsidP="009F629D">
      <w:pPr>
        <w:spacing w:after="0" w:line="240" w:lineRule="auto"/>
      </w:pPr>
      <w:r>
        <w:separator/>
      </w:r>
    </w:p>
  </w:footnote>
  <w:footnote w:type="continuationSeparator" w:id="0">
    <w:p w14:paraId="332E66D4" w14:textId="77777777" w:rsidR="00056B8E" w:rsidRDefault="00056B8E" w:rsidP="009F629D">
      <w:pPr>
        <w:spacing w:after="0" w:line="240" w:lineRule="auto"/>
      </w:pPr>
      <w:r>
        <w:continuationSeparator/>
      </w:r>
    </w:p>
  </w:footnote>
  <w:footnote w:type="continuationNotice" w:id="1">
    <w:p w14:paraId="22FDD178" w14:textId="77777777" w:rsidR="00056B8E" w:rsidRDefault="00056B8E">
      <w:pPr>
        <w:spacing w:after="0" w:line="240" w:lineRule="auto"/>
      </w:pPr>
    </w:p>
  </w:footnote>
  <w:footnote w:id="2">
    <w:p w14:paraId="2EA723D4" w14:textId="68E5904F" w:rsidR="00C871E3" w:rsidRPr="00C871E3" w:rsidRDefault="00C871E3">
      <w:pPr>
        <w:pStyle w:val="FootnoteText"/>
        <w:rPr>
          <w:lang w:val="en-GB"/>
        </w:rPr>
      </w:pPr>
      <w:r>
        <w:rPr>
          <w:rStyle w:val="FootnoteReference"/>
        </w:rPr>
        <w:footnoteRef/>
      </w:r>
      <w:r>
        <w:t xml:space="preserve"> </w:t>
      </w:r>
      <w:r>
        <w:rPr>
          <w:lang w:val="en-GB"/>
        </w:rPr>
        <w:t xml:space="preserve">NRC follows the approach set by the Global Protection Cluster for protection mainstreaming.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16CA" w14:textId="43BC6B73" w:rsidR="00745BD2" w:rsidRDefault="00745BD2" w:rsidP="00036E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DBE"/>
    <w:multiLevelType w:val="hybridMultilevel"/>
    <w:tmpl w:val="182CBE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F234C"/>
    <w:multiLevelType w:val="hybridMultilevel"/>
    <w:tmpl w:val="8076A98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34F285C"/>
    <w:multiLevelType w:val="hybridMultilevel"/>
    <w:tmpl w:val="17AEB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D6D4A"/>
    <w:multiLevelType w:val="hybridMultilevel"/>
    <w:tmpl w:val="9FECB90C"/>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 w15:restartNumberingAfterBreak="0">
    <w:nsid w:val="08FA212C"/>
    <w:multiLevelType w:val="hybridMultilevel"/>
    <w:tmpl w:val="CBF85FBE"/>
    <w:lvl w:ilvl="0" w:tplc="7574868E">
      <w:start w:val="1"/>
      <w:numFmt w:val="decimal"/>
      <w:lvlText w:val="%1."/>
      <w:lvlJc w:val="left"/>
      <w:pPr>
        <w:ind w:left="720" w:hanging="360"/>
      </w:pPr>
      <w:rPr>
        <w:rFonts w:hint="default"/>
        <w:b/>
        <w:bCs/>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D4181"/>
    <w:multiLevelType w:val="hybridMultilevel"/>
    <w:tmpl w:val="33A6F27C"/>
    <w:lvl w:ilvl="0" w:tplc="683C2002">
      <w:start w:val="1"/>
      <w:numFmt w:val="bullet"/>
      <w:lvlText w:val=""/>
      <w:lvlJc w:val="left"/>
      <w:pPr>
        <w:tabs>
          <w:tab w:val="num" w:pos="360"/>
        </w:tabs>
        <w:ind w:left="360" w:hanging="360"/>
      </w:pPr>
      <w:rPr>
        <w:rFonts w:ascii="Symbol" w:hAnsi="Symbol" w:hint="default"/>
      </w:rPr>
    </w:lvl>
    <w:lvl w:ilvl="1" w:tplc="76F654CE">
      <w:numFmt w:val="decimal"/>
      <w:lvlText w:val=""/>
      <w:lvlJc w:val="left"/>
    </w:lvl>
    <w:lvl w:ilvl="2" w:tplc="B672A664">
      <w:numFmt w:val="decimal"/>
      <w:lvlText w:val=""/>
      <w:lvlJc w:val="left"/>
    </w:lvl>
    <w:lvl w:ilvl="3" w:tplc="D9589D6C">
      <w:numFmt w:val="decimal"/>
      <w:lvlText w:val=""/>
      <w:lvlJc w:val="left"/>
    </w:lvl>
    <w:lvl w:ilvl="4" w:tplc="E8E4297E">
      <w:numFmt w:val="decimal"/>
      <w:lvlText w:val=""/>
      <w:lvlJc w:val="left"/>
    </w:lvl>
    <w:lvl w:ilvl="5" w:tplc="25B4E102">
      <w:numFmt w:val="decimal"/>
      <w:lvlText w:val=""/>
      <w:lvlJc w:val="left"/>
    </w:lvl>
    <w:lvl w:ilvl="6" w:tplc="94FAC1B4">
      <w:numFmt w:val="decimal"/>
      <w:lvlText w:val=""/>
      <w:lvlJc w:val="left"/>
    </w:lvl>
    <w:lvl w:ilvl="7" w:tplc="934A256A">
      <w:numFmt w:val="decimal"/>
      <w:lvlText w:val=""/>
      <w:lvlJc w:val="left"/>
    </w:lvl>
    <w:lvl w:ilvl="8" w:tplc="D3C24D14">
      <w:numFmt w:val="decimal"/>
      <w:lvlText w:val=""/>
      <w:lvlJc w:val="left"/>
    </w:lvl>
  </w:abstractNum>
  <w:abstractNum w:abstractNumId="6" w15:restartNumberingAfterBreak="0">
    <w:nsid w:val="0DA93D7F"/>
    <w:multiLevelType w:val="hybridMultilevel"/>
    <w:tmpl w:val="04CAF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23EA0"/>
    <w:multiLevelType w:val="hybridMultilevel"/>
    <w:tmpl w:val="6C34A814"/>
    <w:lvl w:ilvl="0" w:tplc="0409000F">
      <w:start w:val="1"/>
      <w:numFmt w:val="decimal"/>
      <w:lvlText w:val="%1."/>
      <w:lvlJc w:val="left"/>
      <w:pPr>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A0B88"/>
    <w:multiLevelType w:val="hybridMultilevel"/>
    <w:tmpl w:val="147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2895"/>
    <w:multiLevelType w:val="hybridMultilevel"/>
    <w:tmpl w:val="19E60E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5E06237"/>
    <w:multiLevelType w:val="hybridMultilevel"/>
    <w:tmpl w:val="3B7432F6"/>
    <w:lvl w:ilvl="0" w:tplc="04140001">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4532F4"/>
    <w:multiLevelType w:val="hybridMultilevel"/>
    <w:tmpl w:val="0A301556"/>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E51CF"/>
    <w:multiLevelType w:val="hybridMultilevel"/>
    <w:tmpl w:val="63029BBA"/>
    <w:lvl w:ilvl="0" w:tplc="04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26D7A79"/>
    <w:multiLevelType w:val="hybridMultilevel"/>
    <w:tmpl w:val="73CE4160"/>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C3C1A"/>
    <w:multiLevelType w:val="hybridMultilevel"/>
    <w:tmpl w:val="C91E2A9C"/>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23EA0C0B"/>
    <w:multiLevelType w:val="hybridMultilevel"/>
    <w:tmpl w:val="7BE2F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1E3428"/>
    <w:multiLevelType w:val="hybridMultilevel"/>
    <w:tmpl w:val="6C34A814"/>
    <w:lvl w:ilvl="0" w:tplc="0409000F">
      <w:start w:val="1"/>
      <w:numFmt w:val="decimal"/>
      <w:lvlText w:val="%1."/>
      <w:lvlJc w:val="left"/>
      <w:pPr>
        <w:ind w:left="720" w:hanging="360"/>
      </w:pPr>
      <w:rPr>
        <w:rFont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AB4D92"/>
    <w:multiLevelType w:val="hybridMultilevel"/>
    <w:tmpl w:val="5720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E5CF9"/>
    <w:multiLevelType w:val="hybridMultilevel"/>
    <w:tmpl w:val="092653BC"/>
    <w:lvl w:ilvl="0" w:tplc="0414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A053E"/>
    <w:multiLevelType w:val="hybridMultilevel"/>
    <w:tmpl w:val="04140001"/>
    <w:lvl w:ilvl="0" w:tplc="DD48A9D6">
      <w:start w:val="1"/>
      <w:numFmt w:val="bullet"/>
      <w:lvlText w:val=""/>
      <w:lvlJc w:val="left"/>
      <w:pPr>
        <w:tabs>
          <w:tab w:val="num" w:pos="360"/>
        </w:tabs>
        <w:ind w:left="360" w:hanging="360"/>
      </w:pPr>
      <w:rPr>
        <w:rFonts w:ascii="Symbol" w:hAnsi="Symbol" w:hint="default"/>
      </w:rPr>
    </w:lvl>
    <w:lvl w:ilvl="1" w:tplc="F514BB64">
      <w:numFmt w:val="decimal"/>
      <w:lvlText w:val=""/>
      <w:lvlJc w:val="left"/>
    </w:lvl>
    <w:lvl w:ilvl="2" w:tplc="7356235E">
      <w:numFmt w:val="decimal"/>
      <w:lvlText w:val=""/>
      <w:lvlJc w:val="left"/>
    </w:lvl>
    <w:lvl w:ilvl="3" w:tplc="17FA5164">
      <w:numFmt w:val="decimal"/>
      <w:lvlText w:val=""/>
      <w:lvlJc w:val="left"/>
    </w:lvl>
    <w:lvl w:ilvl="4" w:tplc="F73A0248">
      <w:numFmt w:val="decimal"/>
      <w:lvlText w:val=""/>
      <w:lvlJc w:val="left"/>
    </w:lvl>
    <w:lvl w:ilvl="5" w:tplc="F1226646">
      <w:numFmt w:val="decimal"/>
      <w:lvlText w:val=""/>
      <w:lvlJc w:val="left"/>
    </w:lvl>
    <w:lvl w:ilvl="6" w:tplc="EF787ABC">
      <w:numFmt w:val="decimal"/>
      <w:lvlText w:val=""/>
      <w:lvlJc w:val="left"/>
    </w:lvl>
    <w:lvl w:ilvl="7" w:tplc="092C27A8">
      <w:numFmt w:val="decimal"/>
      <w:lvlText w:val=""/>
      <w:lvlJc w:val="left"/>
    </w:lvl>
    <w:lvl w:ilvl="8" w:tplc="D13EEEB0">
      <w:numFmt w:val="decimal"/>
      <w:lvlText w:val=""/>
      <w:lvlJc w:val="left"/>
    </w:lvl>
  </w:abstractNum>
  <w:abstractNum w:abstractNumId="20" w15:restartNumberingAfterBreak="0">
    <w:nsid w:val="38BA6CBA"/>
    <w:multiLevelType w:val="hybridMultilevel"/>
    <w:tmpl w:val="C97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47649"/>
    <w:multiLevelType w:val="hybridMultilevel"/>
    <w:tmpl w:val="3C18E2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A1740"/>
    <w:multiLevelType w:val="hybridMultilevel"/>
    <w:tmpl w:val="04140001"/>
    <w:lvl w:ilvl="0" w:tplc="D7FC77A6">
      <w:start w:val="1"/>
      <w:numFmt w:val="bullet"/>
      <w:lvlText w:val=""/>
      <w:lvlJc w:val="left"/>
      <w:pPr>
        <w:tabs>
          <w:tab w:val="num" w:pos="360"/>
        </w:tabs>
        <w:ind w:left="360" w:hanging="360"/>
      </w:pPr>
      <w:rPr>
        <w:rFonts w:ascii="Symbol" w:hAnsi="Symbol" w:hint="default"/>
      </w:rPr>
    </w:lvl>
    <w:lvl w:ilvl="1" w:tplc="7E226E22">
      <w:numFmt w:val="decimal"/>
      <w:lvlText w:val=""/>
      <w:lvlJc w:val="left"/>
    </w:lvl>
    <w:lvl w:ilvl="2" w:tplc="7FB23BD8">
      <w:numFmt w:val="decimal"/>
      <w:lvlText w:val=""/>
      <w:lvlJc w:val="left"/>
    </w:lvl>
    <w:lvl w:ilvl="3" w:tplc="2416B610">
      <w:numFmt w:val="decimal"/>
      <w:lvlText w:val=""/>
      <w:lvlJc w:val="left"/>
    </w:lvl>
    <w:lvl w:ilvl="4" w:tplc="1DBCFC3A">
      <w:numFmt w:val="decimal"/>
      <w:lvlText w:val=""/>
      <w:lvlJc w:val="left"/>
    </w:lvl>
    <w:lvl w:ilvl="5" w:tplc="08285D42">
      <w:numFmt w:val="decimal"/>
      <w:lvlText w:val=""/>
      <w:lvlJc w:val="left"/>
    </w:lvl>
    <w:lvl w:ilvl="6" w:tplc="2A52EE24">
      <w:numFmt w:val="decimal"/>
      <w:lvlText w:val=""/>
      <w:lvlJc w:val="left"/>
    </w:lvl>
    <w:lvl w:ilvl="7" w:tplc="A240F8D0">
      <w:numFmt w:val="decimal"/>
      <w:lvlText w:val=""/>
      <w:lvlJc w:val="left"/>
    </w:lvl>
    <w:lvl w:ilvl="8" w:tplc="D1C0433A">
      <w:numFmt w:val="decimal"/>
      <w:lvlText w:val=""/>
      <w:lvlJc w:val="left"/>
    </w:lvl>
  </w:abstractNum>
  <w:abstractNum w:abstractNumId="23" w15:restartNumberingAfterBreak="0">
    <w:nsid w:val="44D26393"/>
    <w:multiLevelType w:val="hybridMultilevel"/>
    <w:tmpl w:val="4A60A1CC"/>
    <w:lvl w:ilvl="0" w:tplc="0409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5E80F75"/>
    <w:multiLevelType w:val="hybridMultilevel"/>
    <w:tmpl w:val="0BFC167C"/>
    <w:lvl w:ilvl="0" w:tplc="FA74C492">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3823F8"/>
    <w:multiLevelType w:val="hybridMultilevel"/>
    <w:tmpl w:val="EAD6D60A"/>
    <w:lvl w:ilvl="0" w:tplc="AF804A4E">
      <w:start w:val="1"/>
      <w:numFmt w:val="decimal"/>
      <w:lvlText w:val="%1."/>
      <w:lvlJc w:val="left"/>
      <w:pPr>
        <w:ind w:left="360" w:hanging="360"/>
      </w:pPr>
      <w:rPr>
        <w:rFonts w:hint="default"/>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6" w15:restartNumberingAfterBreak="0">
    <w:nsid w:val="47635FC6"/>
    <w:multiLevelType w:val="hybridMultilevel"/>
    <w:tmpl w:val="DEF02CAA"/>
    <w:lvl w:ilvl="0" w:tplc="0414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DC7AEF"/>
    <w:multiLevelType w:val="hybridMultilevel"/>
    <w:tmpl w:val="D2185C0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52CC167C"/>
    <w:multiLevelType w:val="hybridMultilevel"/>
    <w:tmpl w:val="D60C30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717C4B"/>
    <w:multiLevelType w:val="hybridMultilevel"/>
    <w:tmpl w:val="14C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42EAC"/>
    <w:multiLevelType w:val="hybridMultilevel"/>
    <w:tmpl w:val="660692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06020A"/>
    <w:multiLevelType w:val="hybridMultilevel"/>
    <w:tmpl w:val="D766E1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82EFE"/>
    <w:multiLevelType w:val="hybridMultilevel"/>
    <w:tmpl w:val="041A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B3372"/>
    <w:multiLevelType w:val="hybridMultilevel"/>
    <w:tmpl w:val="D3D8A7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69A11889"/>
    <w:multiLevelType w:val="hybridMultilevel"/>
    <w:tmpl w:val="F7A62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C374966"/>
    <w:multiLevelType w:val="hybridMultilevel"/>
    <w:tmpl w:val="0DF498C0"/>
    <w:lvl w:ilvl="0" w:tplc="0409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1DD7581"/>
    <w:multiLevelType w:val="hybridMultilevel"/>
    <w:tmpl w:val="28B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C5260"/>
    <w:multiLevelType w:val="hybridMultilevel"/>
    <w:tmpl w:val="0CD47852"/>
    <w:lvl w:ilvl="0" w:tplc="B08C8C2C">
      <w:numFmt w:val="bullet"/>
      <w:lvlText w:val="-"/>
      <w:lvlJc w:val="left"/>
      <w:pPr>
        <w:ind w:left="720" w:hanging="360"/>
      </w:pPr>
      <w:rPr>
        <w:rFonts w:ascii="Calibri" w:eastAsiaTheme="minorHAnsi" w:hAnsi="Calibri" w:cs="Calibri" w:hint="default"/>
        <w:b/>
        <w:i/>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6C37423"/>
    <w:multiLevelType w:val="hybridMultilevel"/>
    <w:tmpl w:val="90FCACBE"/>
    <w:lvl w:ilvl="0" w:tplc="A7642D6E">
      <w:start w:val="1"/>
      <w:numFmt w:val="decimal"/>
      <w:lvlText w:val="%1."/>
      <w:lvlJc w:val="left"/>
      <w:pPr>
        <w:ind w:left="720" w:hanging="360"/>
      </w:pPr>
      <w:rPr>
        <w:b w:val="0"/>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24"/>
  </w:num>
  <w:num w:numId="4">
    <w:abstractNumId w:val="32"/>
  </w:num>
  <w:num w:numId="5">
    <w:abstractNumId w:val="12"/>
  </w:num>
  <w:num w:numId="6">
    <w:abstractNumId w:val="36"/>
  </w:num>
  <w:num w:numId="7">
    <w:abstractNumId w:val="30"/>
  </w:num>
  <w:num w:numId="8">
    <w:abstractNumId w:val="17"/>
  </w:num>
  <w:num w:numId="9">
    <w:abstractNumId w:val="18"/>
  </w:num>
  <w:num w:numId="10">
    <w:abstractNumId w:val="26"/>
  </w:num>
  <w:num w:numId="11">
    <w:abstractNumId w:val="9"/>
  </w:num>
  <w:num w:numId="12">
    <w:abstractNumId w:val="3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24"/>
  </w:num>
  <w:num w:numId="17">
    <w:abstractNumId w:val="5"/>
  </w:num>
  <w:num w:numId="18">
    <w:abstractNumId w:val="32"/>
  </w:num>
  <w:num w:numId="19">
    <w:abstractNumId w:val="34"/>
  </w:num>
  <w:num w:numId="20">
    <w:abstractNumId w:val="13"/>
  </w:num>
  <w:num w:numId="21">
    <w:abstractNumId w:val="31"/>
  </w:num>
  <w:num w:numId="22">
    <w:abstractNumId w:val="19"/>
  </w:num>
  <w:num w:numId="23">
    <w:abstractNumId w:val="22"/>
  </w:num>
  <w:num w:numId="24">
    <w:abstractNumId w:val="11"/>
  </w:num>
  <w:num w:numId="25">
    <w:abstractNumId w:val="4"/>
  </w:num>
  <w:num w:numId="26">
    <w:abstractNumId w:val="3"/>
  </w:num>
  <w:num w:numId="27">
    <w:abstractNumId w:val="29"/>
  </w:num>
  <w:num w:numId="28">
    <w:abstractNumId w:val="0"/>
  </w:num>
  <w:num w:numId="29">
    <w:abstractNumId w:val="2"/>
  </w:num>
  <w:num w:numId="30">
    <w:abstractNumId w:val="35"/>
  </w:num>
  <w:num w:numId="31">
    <w:abstractNumId w:val="20"/>
  </w:num>
  <w:num w:numId="32">
    <w:abstractNumId w:val="37"/>
  </w:num>
  <w:num w:numId="33">
    <w:abstractNumId w:val="7"/>
  </w:num>
  <w:num w:numId="34">
    <w:abstractNumId w:val="16"/>
  </w:num>
  <w:num w:numId="35">
    <w:abstractNumId w:val="8"/>
  </w:num>
  <w:num w:numId="36">
    <w:abstractNumId w:val="25"/>
  </w:num>
  <w:num w:numId="37">
    <w:abstractNumId w:val="27"/>
  </w:num>
  <w:num w:numId="38">
    <w:abstractNumId w:val="14"/>
  </w:num>
  <w:num w:numId="39">
    <w:abstractNumId w:val="6"/>
  </w:num>
  <w:num w:numId="40">
    <w:abstractNumId w:val="28"/>
  </w:num>
  <w:num w:numId="41">
    <w:abstractNumId w:val="4"/>
    <w:lvlOverride w:ilvl="0">
      <w:startOverride w:val="1"/>
    </w:lvlOverride>
    <w:lvlOverride w:ilvl="1"/>
    <w:lvlOverride w:ilvl="2"/>
    <w:lvlOverride w:ilvl="3"/>
    <w:lvlOverride w:ilvl="4"/>
    <w:lvlOverride w:ilvl="5"/>
    <w:lvlOverride w:ilvl="6"/>
    <w:lvlOverride w:ilvl="7"/>
    <w:lvlOverride w:ilvl="8"/>
  </w:num>
  <w:num w:numId="42">
    <w:abstractNumId w:val="1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98"/>
    <w:rsid w:val="00012A82"/>
    <w:rsid w:val="00026DDC"/>
    <w:rsid w:val="000318E4"/>
    <w:rsid w:val="00032B73"/>
    <w:rsid w:val="00036E91"/>
    <w:rsid w:val="00037D99"/>
    <w:rsid w:val="00051BED"/>
    <w:rsid w:val="00056B8E"/>
    <w:rsid w:val="00070A50"/>
    <w:rsid w:val="00071C8D"/>
    <w:rsid w:val="00073CFD"/>
    <w:rsid w:val="00077F5E"/>
    <w:rsid w:val="00082A72"/>
    <w:rsid w:val="00085388"/>
    <w:rsid w:val="000A0E83"/>
    <w:rsid w:val="000A498C"/>
    <w:rsid w:val="000A68A3"/>
    <w:rsid w:val="000B3A99"/>
    <w:rsid w:val="000B3D18"/>
    <w:rsid w:val="000C2954"/>
    <w:rsid w:val="000C5EE4"/>
    <w:rsid w:val="000D0EAD"/>
    <w:rsid w:val="000D193D"/>
    <w:rsid w:val="000E0846"/>
    <w:rsid w:val="000E2559"/>
    <w:rsid w:val="000E2D57"/>
    <w:rsid w:val="000E3FD0"/>
    <w:rsid w:val="000F1DEE"/>
    <w:rsid w:val="000F1F49"/>
    <w:rsid w:val="000F4D89"/>
    <w:rsid w:val="00101E87"/>
    <w:rsid w:val="00102C2D"/>
    <w:rsid w:val="00102E20"/>
    <w:rsid w:val="00110923"/>
    <w:rsid w:val="0011271A"/>
    <w:rsid w:val="00121FD8"/>
    <w:rsid w:val="00123FC8"/>
    <w:rsid w:val="00131579"/>
    <w:rsid w:val="001327C0"/>
    <w:rsid w:val="00133A42"/>
    <w:rsid w:val="00133ADF"/>
    <w:rsid w:val="00133E79"/>
    <w:rsid w:val="001430D5"/>
    <w:rsid w:val="00145A72"/>
    <w:rsid w:val="0014710E"/>
    <w:rsid w:val="00151247"/>
    <w:rsid w:val="00163A5A"/>
    <w:rsid w:val="001641BA"/>
    <w:rsid w:val="00166942"/>
    <w:rsid w:val="001839A7"/>
    <w:rsid w:val="001844CF"/>
    <w:rsid w:val="00186D3B"/>
    <w:rsid w:val="00191AD0"/>
    <w:rsid w:val="00194CF8"/>
    <w:rsid w:val="001A0848"/>
    <w:rsid w:val="001A0D98"/>
    <w:rsid w:val="001A3649"/>
    <w:rsid w:val="001A7CD9"/>
    <w:rsid w:val="001A7D6E"/>
    <w:rsid w:val="001B1794"/>
    <w:rsid w:val="001B28E3"/>
    <w:rsid w:val="001B4DE7"/>
    <w:rsid w:val="001D0F20"/>
    <w:rsid w:val="001D1009"/>
    <w:rsid w:val="001D10BB"/>
    <w:rsid w:val="001D2880"/>
    <w:rsid w:val="001D35C0"/>
    <w:rsid w:val="001D4397"/>
    <w:rsid w:val="001E289A"/>
    <w:rsid w:val="001E304A"/>
    <w:rsid w:val="001E609D"/>
    <w:rsid w:val="001E7F09"/>
    <w:rsid w:val="00211546"/>
    <w:rsid w:val="00211774"/>
    <w:rsid w:val="002142EE"/>
    <w:rsid w:val="002144D8"/>
    <w:rsid w:val="00216484"/>
    <w:rsid w:val="00220149"/>
    <w:rsid w:val="00226EAC"/>
    <w:rsid w:val="0024005D"/>
    <w:rsid w:val="002455DE"/>
    <w:rsid w:val="00245AC0"/>
    <w:rsid w:val="00245E70"/>
    <w:rsid w:val="00251CC5"/>
    <w:rsid w:val="002547C7"/>
    <w:rsid w:val="00260A56"/>
    <w:rsid w:val="002619C3"/>
    <w:rsid w:val="00266E84"/>
    <w:rsid w:val="0027740F"/>
    <w:rsid w:val="002835EC"/>
    <w:rsid w:val="00284044"/>
    <w:rsid w:val="00287EC1"/>
    <w:rsid w:val="00291BF4"/>
    <w:rsid w:val="0029559B"/>
    <w:rsid w:val="00297FCE"/>
    <w:rsid w:val="002B13EA"/>
    <w:rsid w:val="002B236F"/>
    <w:rsid w:val="002B298D"/>
    <w:rsid w:val="002B5305"/>
    <w:rsid w:val="002B7D61"/>
    <w:rsid w:val="002C01D7"/>
    <w:rsid w:val="002D07C4"/>
    <w:rsid w:val="002E57FB"/>
    <w:rsid w:val="002E5C25"/>
    <w:rsid w:val="002E5FD0"/>
    <w:rsid w:val="00304AE7"/>
    <w:rsid w:val="00305DE1"/>
    <w:rsid w:val="00306077"/>
    <w:rsid w:val="00306ADF"/>
    <w:rsid w:val="00310A2A"/>
    <w:rsid w:val="00312389"/>
    <w:rsid w:val="00317AA7"/>
    <w:rsid w:val="003245FE"/>
    <w:rsid w:val="0032603E"/>
    <w:rsid w:val="00327516"/>
    <w:rsid w:val="00327C57"/>
    <w:rsid w:val="003329C5"/>
    <w:rsid w:val="00334CD3"/>
    <w:rsid w:val="00335FE7"/>
    <w:rsid w:val="0033703C"/>
    <w:rsid w:val="00346861"/>
    <w:rsid w:val="00346FD4"/>
    <w:rsid w:val="00351E64"/>
    <w:rsid w:val="00354D05"/>
    <w:rsid w:val="0035683D"/>
    <w:rsid w:val="00367250"/>
    <w:rsid w:val="00380288"/>
    <w:rsid w:val="00385BC5"/>
    <w:rsid w:val="0038603B"/>
    <w:rsid w:val="00393293"/>
    <w:rsid w:val="003A675E"/>
    <w:rsid w:val="003A7E5E"/>
    <w:rsid w:val="003B2EC5"/>
    <w:rsid w:val="003B67A0"/>
    <w:rsid w:val="003B7D3E"/>
    <w:rsid w:val="003C3DC4"/>
    <w:rsid w:val="003C6445"/>
    <w:rsid w:val="003C7610"/>
    <w:rsid w:val="003D4AE8"/>
    <w:rsid w:val="003D6FD6"/>
    <w:rsid w:val="003E35D0"/>
    <w:rsid w:val="003E57E8"/>
    <w:rsid w:val="003E7F09"/>
    <w:rsid w:val="003F211A"/>
    <w:rsid w:val="00405836"/>
    <w:rsid w:val="00410688"/>
    <w:rsid w:val="00410AF1"/>
    <w:rsid w:val="004159CA"/>
    <w:rsid w:val="004232A2"/>
    <w:rsid w:val="00426533"/>
    <w:rsid w:val="004416CC"/>
    <w:rsid w:val="00441A95"/>
    <w:rsid w:val="004424E5"/>
    <w:rsid w:val="00444DDD"/>
    <w:rsid w:val="0044710E"/>
    <w:rsid w:val="0044791B"/>
    <w:rsid w:val="00447C73"/>
    <w:rsid w:val="00452882"/>
    <w:rsid w:val="0045359C"/>
    <w:rsid w:val="004624DC"/>
    <w:rsid w:val="00463A45"/>
    <w:rsid w:val="00464A8C"/>
    <w:rsid w:val="004658AC"/>
    <w:rsid w:val="00470BC3"/>
    <w:rsid w:val="004716C1"/>
    <w:rsid w:val="00471848"/>
    <w:rsid w:val="004730A7"/>
    <w:rsid w:val="004756AB"/>
    <w:rsid w:val="00476041"/>
    <w:rsid w:val="00476E69"/>
    <w:rsid w:val="004810FA"/>
    <w:rsid w:val="00490B1F"/>
    <w:rsid w:val="00491767"/>
    <w:rsid w:val="00493755"/>
    <w:rsid w:val="00494FDE"/>
    <w:rsid w:val="0049513F"/>
    <w:rsid w:val="00495B42"/>
    <w:rsid w:val="00497E98"/>
    <w:rsid w:val="004B029D"/>
    <w:rsid w:val="004B11C0"/>
    <w:rsid w:val="004B2134"/>
    <w:rsid w:val="004B50CA"/>
    <w:rsid w:val="004C10B2"/>
    <w:rsid w:val="004C552B"/>
    <w:rsid w:val="004C5E4D"/>
    <w:rsid w:val="004C71A7"/>
    <w:rsid w:val="004D128E"/>
    <w:rsid w:val="004D2454"/>
    <w:rsid w:val="004E322F"/>
    <w:rsid w:val="004E4A9A"/>
    <w:rsid w:val="004F411F"/>
    <w:rsid w:val="00500C32"/>
    <w:rsid w:val="00503DF6"/>
    <w:rsid w:val="005059C5"/>
    <w:rsid w:val="00506545"/>
    <w:rsid w:val="00512623"/>
    <w:rsid w:val="00521BE5"/>
    <w:rsid w:val="00522289"/>
    <w:rsid w:val="005239EB"/>
    <w:rsid w:val="00524B04"/>
    <w:rsid w:val="00526383"/>
    <w:rsid w:val="00526A89"/>
    <w:rsid w:val="00533376"/>
    <w:rsid w:val="00534E92"/>
    <w:rsid w:val="00543A4A"/>
    <w:rsid w:val="00544EE5"/>
    <w:rsid w:val="00553AF7"/>
    <w:rsid w:val="00554FE1"/>
    <w:rsid w:val="00555022"/>
    <w:rsid w:val="005572E2"/>
    <w:rsid w:val="00561F6E"/>
    <w:rsid w:val="005675F6"/>
    <w:rsid w:val="0057522F"/>
    <w:rsid w:val="005766C2"/>
    <w:rsid w:val="005772E0"/>
    <w:rsid w:val="00580CFB"/>
    <w:rsid w:val="005A0612"/>
    <w:rsid w:val="005A647E"/>
    <w:rsid w:val="005B75BD"/>
    <w:rsid w:val="005C5583"/>
    <w:rsid w:val="005D69FA"/>
    <w:rsid w:val="005E2683"/>
    <w:rsid w:val="005E42A7"/>
    <w:rsid w:val="005E685E"/>
    <w:rsid w:val="005F2537"/>
    <w:rsid w:val="00601245"/>
    <w:rsid w:val="006033DC"/>
    <w:rsid w:val="00613A52"/>
    <w:rsid w:val="00614A6C"/>
    <w:rsid w:val="00623736"/>
    <w:rsid w:val="00623EE6"/>
    <w:rsid w:val="00624D08"/>
    <w:rsid w:val="00630BB9"/>
    <w:rsid w:val="0063158A"/>
    <w:rsid w:val="00635327"/>
    <w:rsid w:val="00640CED"/>
    <w:rsid w:val="00645473"/>
    <w:rsid w:val="00646C74"/>
    <w:rsid w:val="006516A8"/>
    <w:rsid w:val="006531CF"/>
    <w:rsid w:val="006548EF"/>
    <w:rsid w:val="00662911"/>
    <w:rsid w:val="0066358E"/>
    <w:rsid w:val="00664001"/>
    <w:rsid w:val="00681F14"/>
    <w:rsid w:val="00683E76"/>
    <w:rsid w:val="00683ED4"/>
    <w:rsid w:val="0068548B"/>
    <w:rsid w:val="00685B3E"/>
    <w:rsid w:val="00691DE6"/>
    <w:rsid w:val="006B02CB"/>
    <w:rsid w:val="006B7898"/>
    <w:rsid w:val="006B7905"/>
    <w:rsid w:val="006C0748"/>
    <w:rsid w:val="006C4FD7"/>
    <w:rsid w:val="006C4FEF"/>
    <w:rsid w:val="006D15DD"/>
    <w:rsid w:val="006D310E"/>
    <w:rsid w:val="006D7F7E"/>
    <w:rsid w:val="006E2FD0"/>
    <w:rsid w:val="006E4EBD"/>
    <w:rsid w:val="006E5B46"/>
    <w:rsid w:val="006F03F1"/>
    <w:rsid w:val="006F1E51"/>
    <w:rsid w:val="006F5B45"/>
    <w:rsid w:val="00701A8F"/>
    <w:rsid w:val="00705C4F"/>
    <w:rsid w:val="00712F0F"/>
    <w:rsid w:val="00713115"/>
    <w:rsid w:val="00715BEF"/>
    <w:rsid w:val="00715EF7"/>
    <w:rsid w:val="00716C69"/>
    <w:rsid w:val="007240A1"/>
    <w:rsid w:val="00726008"/>
    <w:rsid w:val="0072793B"/>
    <w:rsid w:val="007439F7"/>
    <w:rsid w:val="0074418B"/>
    <w:rsid w:val="00745BD2"/>
    <w:rsid w:val="0075541A"/>
    <w:rsid w:val="00760B57"/>
    <w:rsid w:val="00761BFB"/>
    <w:rsid w:val="00761C0B"/>
    <w:rsid w:val="00770EAB"/>
    <w:rsid w:val="00772BE4"/>
    <w:rsid w:val="007737EC"/>
    <w:rsid w:val="00774124"/>
    <w:rsid w:val="007745A8"/>
    <w:rsid w:val="007838AD"/>
    <w:rsid w:val="00791AD3"/>
    <w:rsid w:val="007969F1"/>
    <w:rsid w:val="007A0152"/>
    <w:rsid w:val="007A7585"/>
    <w:rsid w:val="007B7092"/>
    <w:rsid w:val="007C1348"/>
    <w:rsid w:val="007C72BD"/>
    <w:rsid w:val="007D403F"/>
    <w:rsid w:val="007E3CFC"/>
    <w:rsid w:val="007E628D"/>
    <w:rsid w:val="007F029A"/>
    <w:rsid w:val="007F13B7"/>
    <w:rsid w:val="007F2A34"/>
    <w:rsid w:val="007F6403"/>
    <w:rsid w:val="00801FAD"/>
    <w:rsid w:val="0080389A"/>
    <w:rsid w:val="008224BC"/>
    <w:rsid w:val="008226EB"/>
    <w:rsid w:val="008229DE"/>
    <w:rsid w:val="008250D8"/>
    <w:rsid w:val="00826AF7"/>
    <w:rsid w:val="0082782C"/>
    <w:rsid w:val="00831784"/>
    <w:rsid w:val="008325AF"/>
    <w:rsid w:val="00835728"/>
    <w:rsid w:val="0084217C"/>
    <w:rsid w:val="00844FD1"/>
    <w:rsid w:val="00845973"/>
    <w:rsid w:val="00851173"/>
    <w:rsid w:val="008633A1"/>
    <w:rsid w:val="008640C6"/>
    <w:rsid w:val="008645B2"/>
    <w:rsid w:val="00866135"/>
    <w:rsid w:val="00880AD6"/>
    <w:rsid w:val="008837A1"/>
    <w:rsid w:val="0088404F"/>
    <w:rsid w:val="008862B9"/>
    <w:rsid w:val="008863AF"/>
    <w:rsid w:val="00891F30"/>
    <w:rsid w:val="00893379"/>
    <w:rsid w:val="00897421"/>
    <w:rsid w:val="008A13CD"/>
    <w:rsid w:val="008A3310"/>
    <w:rsid w:val="008A790A"/>
    <w:rsid w:val="008B08B3"/>
    <w:rsid w:val="008B4F54"/>
    <w:rsid w:val="008C0422"/>
    <w:rsid w:val="008C10FC"/>
    <w:rsid w:val="008C28BD"/>
    <w:rsid w:val="008D11FD"/>
    <w:rsid w:val="008D6467"/>
    <w:rsid w:val="008E111C"/>
    <w:rsid w:val="008E2511"/>
    <w:rsid w:val="008E2A8F"/>
    <w:rsid w:val="008E2F45"/>
    <w:rsid w:val="008E4A3F"/>
    <w:rsid w:val="00900975"/>
    <w:rsid w:val="009075A7"/>
    <w:rsid w:val="00911264"/>
    <w:rsid w:val="009117E7"/>
    <w:rsid w:val="00914308"/>
    <w:rsid w:val="00920BE8"/>
    <w:rsid w:val="00920C74"/>
    <w:rsid w:val="00921370"/>
    <w:rsid w:val="0092376E"/>
    <w:rsid w:val="00932A4B"/>
    <w:rsid w:val="0094223A"/>
    <w:rsid w:val="00944B3D"/>
    <w:rsid w:val="00947414"/>
    <w:rsid w:val="00953335"/>
    <w:rsid w:val="00953A5F"/>
    <w:rsid w:val="009578A5"/>
    <w:rsid w:val="00965A04"/>
    <w:rsid w:val="0097114C"/>
    <w:rsid w:val="00973589"/>
    <w:rsid w:val="0097573F"/>
    <w:rsid w:val="00982D5A"/>
    <w:rsid w:val="00986C65"/>
    <w:rsid w:val="00992AB1"/>
    <w:rsid w:val="00994E4B"/>
    <w:rsid w:val="009B3B34"/>
    <w:rsid w:val="009B408A"/>
    <w:rsid w:val="009B6EAB"/>
    <w:rsid w:val="009C0919"/>
    <w:rsid w:val="009C0ECE"/>
    <w:rsid w:val="009C191F"/>
    <w:rsid w:val="009C2151"/>
    <w:rsid w:val="009D15B6"/>
    <w:rsid w:val="009D2EA1"/>
    <w:rsid w:val="009D36E5"/>
    <w:rsid w:val="009D3899"/>
    <w:rsid w:val="009E0BBD"/>
    <w:rsid w:val="009E484F"/>
    <w:rsid w:val="009E4F90"/>
    <w:rsid w:val="009F0420"/>
    <w:rsid w:val="009F2B1A"/>
    <w:rsid w:val="009F2E17"/>
    <w:rsid w:val="009F629D"/>
    <w:rsid w:val="00A01493"/>
    <w:rsid w:val="00A02A7F"/>
    <w:rsid w:val="00A056BF"/>
    <w:rsid w:val="00A10FBD"/>
    <w:rsid w:val="00A16AAA"/>
    <w:rsid w:val="00A17127"/>
    <w:rsid w:val="00A2023A"/>
    <w:rsid w:val="00A2318A"/>
    <w:rsid w:val="00A251AF"/>
    <w:rsid w:val="00A27E71"/>
    <w:rsid w:val="00A34FFF"/>
    <w:rsid w:val="00A3711C"/>
    <w:rsid w:val="00A40E72"/>
    <w:rsid w:val="00A42C83"/>
    <w:rsid w:val="00A50664"/>
    <w:rsid w:val="00A51414"/>
    <w:rsid w:val="00A56684"/>
    <w:rsid w:val="00A612C3"/>
    <w:rsid w:val="00A6543B"/>
    <w:rsid w:val="00A71F51"/>
    <w:rsid w:val="00A8051C"/>
    <w:rsid w:val="00A82334"/>
    <w:rsid w:val="00A83F6C"/>
    <w:rsid w:val="00A85075"/>
    <w:rsid w:val="00A87461"/>
    <w:rsid w:val="00A90849"/>
    <w:rsid w:val="00A916C7"/>
    <w:rsid w:val="00A91EC6"/>
    <w:rsid w:val="00A92DE0"/>
    <w:rsid w:val="00AB2760"/>
    <w:rsid w:val="00AB3F2D"/>
    <w:rsid w:val="00AB77CA"/>
    <w:rsid w:val="00AC04A6"/>
    <w:rsid w:val="00AC3002"/>
    <w:rsid w:val="00AC5FD7"/>
    <w:rsid w:val="00AC6213"/>
    <w:rsid w:val="00AD0C69"/>
    <w:rsid w:val="00AD32F1"/>
    <w:rsid w:val="00AD4E07"/>
    <w:rsid w:val="00AE0B1F"/>
    <w:rsid w:val="00AE32FB"/>
    <w:rsid w:val="00AE584F"/>
    <w:rsid w:val="00AF09F6"/>
    <w:rsid w:val="00AF2AF2"/>
    <w:rsid w:val="00AF4D6E"/>
    <w:rsid w:val="00B126C0"/>
    <w:rsid w:val="00B15FF4"/>
    <w:rsid w:val="00B204D2"/>
    <w:rsid w:val="00B2121B"/>
    <w:rsid w:val="00B25EB9"/>
    <w:rsid w:val="00B31ED7"/>
    <w:rsid w:val="00B320FA"/>
    <w:rsid w:val="00B3258A"/>
    <w:rsid w:val="00B331B3"/>
    <w:rsid w:val="00B36EF1"/>
    <w:rsid w:val="00B37B3C"/>
    <w:rsid w:val="00B4133A"/>
    <w:rsid w:val="00B44CE5"/>
    <w:rsid w:val="00B4601D"/>
    <w:rsid w:val="00B46893"/>
    <w:rsid w:val="00B529C3"/>
    <w:rsid w:val="00B5650B"/>
    <w:rsid w:val="00B61065"/>
    <w:rsid w:val="00B618D8"/>
    <w:rsid w:val="00B65085"/>
    <w:rsid w:val="00B65F09"/>
    <w:rsid w:val="00B6612F"/>
    <w:rsid w:val="00B66461"/>
    <w:rsid w:val="00B8308F"/>
    <w:rsid w:val="00B84407"/>
    <w:rsid w:val="00B84D90"/>
    <w:rsid w:val="00B85BBB"/>
    <w:rsid w:val="00B91564"/>
    <w:rsid w:val="00B93EC1"/>
    <w:rsid w:val="00B967E1"/>
    <w:rsid w:val="00BA2D90"/>
    <w:rsid w:val="00BA2EC3"/>
    <w:rsid w:val="00BA2EC4"/>
    <w:rsid w:val="00BA42DB"/>
    <w:rsid w:val="00BB6BBF"/>
    <w:rsid w:val="00BC08A6"/>
    <w:rsid w:val="00BC1AAB"/>
    <w:rsid w:val="00BC5B9A"/>
    <w:rsid w:val="00BC5D20"/>
    <w:rsid w:val="00BD00B6"/>
    <w:rsid w:val="00BD3353"/>
    <w:rsid w:val="00BD37FC"/>
    <w:rsid w:val="00BD4709"/>
    <w:rsid w:val="00BD5CC8"/>
    <w:rsid w:val="00BD5F25"/>
    <w:rsid w:val="00BF48BF"/>
    <w:rsid w:val="00BF625F"/>
    <w:rsid w:val="00BF7B32"/>
    <w:rsid w:val="00C03E77"/>
    <w:rsid w:val="00C06289"/>
    <w:rsid w:val="00C06502"/>
    <w:rsid w:val="00C10197"/>
    <w:rsid w:val="00C1371E"/>
    <w:rsid w:val="00C37E4B"/>
    <w:rsid w:val="00C4097C"/>
    <w:rsid w:val="00C44F57"/>
    <w:rsid w:val="00C45B9B"/>
    <w:rsid w:val="00C46D39"/>
    <w:rsid w:val="00C4719D"/>
    <w:rsid w:val="00C529C3"/>
    <w:rsid w:val="00C52AE8"/>
    <w:rsid w:val="00C5443F"/>
    <w:rsid w:val="00C569D0"/>
    <w:rsid w:val="00C6569E"/>
    <w:rsid w:val="00C65AB1"/>
    <w:rsid w:val="00C678C0"/>
    <w:rsid w:val="00C7346D"/>
    <w:rsid w:val="00C74772"/>
    <w:rsid w:val="00C748C7"/>
    <w:rsid w:val="00C84296"/>
    <w:rsid w:val="00C871E3"/>
    <w:rsid w:val="00C936A2"/>
    <w:rsid w:val="00CA404B"/>
    <w:rsid w:val="00CA42F0"/>
    <w:rsid w:val="00CA6CBE"/>
    <w:rsid w:val="00CA72A3"/>
    <w:rsid w:val="00CB2CA2"/>
    <w:rsid w:val="00CB4504"/>
    <w:rsid w:val="00CB6C2F"/>
    <w:rsid w:val="00CB6DF0"/>
    <w:rsid w:val="00CC2183"/>
    <w:rsid w:val="00CC5B23"/>
    <w:rsid w:val="00CC5F8B"/>
    <w:rsid w:val="00CD4C2A"/>
    <w:rsid w:val="00CE4482"/>
    <w:rsid w:val="00CF10B3"/>
    <w:rsid w:val="00CF6C0B"/>
    <w:rsid w:val="00D00335"/>
    <w:rsid w:val="00D04B04"/>
    <w:rsid w:val="00D14CB2"/>
    <w:rsid w:val="00D34514"/>
    <w:rsid w:val="00D45C55"/>
    <w:rsid w:val="00D50446"/>
    <w:rsid w:val="00D52344"/>
    <w:rsid w:val="00D63EF0"/>
    <w:rsid w:val="00D67A50"/>
    <w:rsid w:val="00D71A0A"/>
    <w:rsid w:val="00D72C29"/>
    <w:rsid w:val="00D75F32"/>
    <w:rsid w:val="00D83A83"/>
    <w:rsid w:val="00D83E03"/>
    <w:rsid w:val="00D8453D"/>
    <w:rsid w:val="00D8761B"/>
    <w:rsid w:val="00D905F2"/>
    <w:rsid w:val="00D91BFC"/>
    <w:rsid w:val="00D929E9"/>
    <w:rsid w:val="00D9699C"/>
    <w:rsid w:val="00DA2901"/>
    <w:rsid w:val="00DA7551"/>
    <w:rsid w:val="00DB1D42"/>
    <w:rsid w:val="00DC482D"/>
    <w:rsid w:val="00DC626C"/>
    <w:rsid w:val="00DC694D"/>
    <w:rsid w:val="00DD0DBC"/>
    <w:rsid w:val="00DD207C"/>
    <w:rsid w:val="00DD57A0"/>
    <w:rsid w:val="00DE6C6F"/>
    <w:rsid w:val="00DF2945"/>
    <w:rsid w:val="00DF3F62"/>
    <w:rsid w:val="00E03A0D"/>
    <w:rsid w:val="00E1061A"/>
    <w:rsid w:val="00E10D66"/>
    <w:rsid w:val="00E13DEC"/>
    <w:rsid w:val="00E143E5"/>
    <w:rsid w:val="00E21548"/>
    <w:rsid w:val="00E233C1"/>
    <w:rsid w:val="00E23855"/>
    <w:rsid w:val="00E244C3"/>
    <w:rsid w:val="00E27F50"/>
    <w:rsid w:val="00E41DFB"/>
    <w:rsid w:val="00E45B9B"/>
    <w:rsid w:val="00E45CAA"/>
    <w:rsid w:val="00E46100"/>
    <w:rsid w:val="00E46FAF"/>
    <w:rsid w:val="00E4753A"/>
    <w:rsid w:val="00E5162F"/>
    <w:rsid w:val="00E60E4A"/>
    <w:rsid w:val="00E67CBD"/>
    <w:rsid w:val="00E72878"/>
    <w:rsid w:val="00E75907"/>
    <w:rsid w:val="00E779BD"/>
    <w:rsid w:val="00E824E6"/>
    <w:rsid w:val="00E85FFC"/>
    <w:rsid w:val="00E860A1"/>
    <w:rsid w:val="00E8653D"/>
    <w:rsid w:val="00E95E58"/>
    <w:rsid w:val="00E96863"/>
    <w:rsid w:val="00EA30DE"/>
    <w:rsid w:val="00EA6E96"/>
    <w:rsid w:val="00EB3991"/>
    <w:rsid w:val="00EB3DD7"/>
    <w:rsid w:val="00EC5B7C"/>
    <w:rsid w:val="00EC7D6C"/>
    <w:rsid w:val="00EE27CB"/>
    <w:rsid w:val="00EE3142"/>
    <w:rsid w:val="00EE40D1"/>
    <w:rsid w:val="00EE5D6E"/>
    <w:rsid w:val="00EF009D"/>
    <w:rsid w:val="00EF1D31"/>
    <w:rsid w:val="00EF20BB"/>
    <w:rsid w:val="00EF2E75"/>
    <w:rsid w:val="00F01EAC"/>
    <w:rsid w:val="00F07616"/>
    <w:rsid w:val="00F10051"/>
    <w:rsid w:val="00F10065"/>
    <w:rsid w:val="00F12545"/>
    <w:rsid w:val="00F15E84"/>
    <w:rsid w:val="00F17CCE"/>
    <w:rsid w:val="00F17EF1"/>
    <w:rsid w:val="00F23DD4"/>
    <w:rsid w:val="00F248DE"/>
    <w:rsid w:val="00F25C98"/>
    <w:rsid w:val="00F432E9"/>
    <w:rsid w:val="00F459CA"/>
    <w:rsid w:val="00F505E4"/>
    <w:rsid w:val="00F67C91"/>
    <w:rsid w:val="00F7018D"/>
    <w:rsid w:val="00F71145"/>
    <w:rsid w:val="00F77897"/>
    <w:rsid w:val="00F942F8"/>
    <w:rsid w:val="00F977A4"/>
    <w:rsid w:val="00FB44A9"/>
    <w:rsid w:val="00FB53D4"/>
    <w:rsid w:val="00FC07BC"/>
    <w:rsid w:val="00FC7532"/>
    <w:rsid w:val="00FD342F"/>
    <w:rsid w:val="00FD60A6"/>
    <w:rsid w:val="00FD7E6F"/>
    <w:rsid w:val="00FE1B02"/>
    <w:rsid w:val="00FF4021"/>
    <w:rsid w:val="00FF442E"/>
    <w:rsid w:val="00FF6185"/>
    <w:rsid w:val="00FF718D"/>
    <w:rsid w:val="0128F12D"/>
    <w:rsid w:val="03C141AC"/>
    <w:rsid w:val="04621C1F"/>
    <w:rsid w:val="05A51305"/>
    <w:rsid w:val="06B60674"/>
    <w:rsid w:val="08E0D8E8"/>
    <w:rsid w:val="09AF64B2"/>
    <w:rsid w:val="0C915E87"/>
    <w:rsid w:val="0FA07FC7"/>
    <w:rsid w:val="107BA9D0"/>
    <w:rsid w:val="10A0B0B9"/>
    <w:rsid w:val="15AF6634"/>
    <w:rsid w:val="193344D0"/>
    <w:rsid w:val="1CD72653"/>
    <w:rsid w:val="1D959CBE"/>
    <w:rsid w:val="20CE6949"/>
    <w:rsid w:val="272E038D"/>
    <w:rsid w:val="2843E51B"/>
    <w:rsid w:val="2A3D6027"/>
    <w:rsid w:val="2B59CBE9"/>
    <w:rsid w:val="33FD3174"/>
    <w:rsid w:val="37A41609"/>
    <w:rsid w:val="37D94F8D"/>
    <w:rsid w:val="3936E364"/>
    <w:rsid w:val="396AEBAE"/>
    <w:rsid w:val="3BA28AC1"/>
    <w:rsid w:val="3D01DA50"/>
    <w:rsid w:val="3D1AC29F"/>
    <w:rsid w:val="3D1DCF2D"/>
    <w:rsid w:val="40397B12"/>
    <w:rsid w:val="41CB1703"/>
    <w:rsid w:val="42D849F8"/>
    <w:rsid w:val="44107E01"/>
    <w:rsid w:val="48857CA0"/>
    <w:rsid w:val="4957074E"/>
    <w:rsid w:val="4D4B87BD"/>
    <w:rsid w:val="508B150A"/>
    <w:rsid w:val="54601288"/>
    <w:rsid w:val="5732D19B"/>
    <w:rsid w:val="589BA06A"/>
    <w:rsid w:val="58A742D5"/>
    <w:rsid w:val="592A8E58"/>
    <w:rsid w:val="5930EAFD"/>
    <w:rsid w:val="5A8E5F9E"/>
    <w:rsid w:val="5BD19074"/>
    <w:rsid w:val="5C515280"/>
    <w:rsid w:val="616BF959"/>
    <w:rsid w:val="630FCA25"/>
    <w:rsid w:val="636D4007"/>
    <w:rsid w:val="6478DB45"/>
    <w:rsid w:val="64B3742C"/>
    <w:rsid w:val="64E8B96A"/>
    <w:rsid w:val="679A97C1"/>
    <w:rsid w:val="6C0F8837"/>
    <w:rsid w:val="71FF0662"/>
    <w:rsid w:val="738EB400"/>
    <w:rsid w:val="758EFBA6"/>
    <w:rsid w:val="76B77DA4"/>
    <w:rsid w:val="77B487B3"/>
    <w:rsid w:val="7C7B79A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850DE"/>
  <w15:docId w15:val="{215B02C7-68B4-4D44-9589-44A8F4E9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8"/>
  </w:style>
  <w:style w:type="paragraph" w:styleId="Heading1">
    <w:name w:val="heading 1"/>
    <w:basedOn w:val="Normal"/>
    <w:next w:val="Normal"/>
    <w:link w:val="Heading1Char"/>
    <w:uiPriority w:val="9"/>
    <w:qFormat/>
    <w:rsid w:val="006B7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9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898"/>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List NRC"/>
    <w:basedOn w:val="Normal"/>
    <w:uiPriority w:val="34"/>
    <w:qFormat/>
    <w:rsid w:val="006B7898"/>
    <w:pPr>
      <w:ind w:left="720"/>
      <w:contextualSpacing/>
    </w:pPr>
  </w:style>
  <w:style w:type="paragraph" w:styleId="NoSpacing">
    <w:name w:val="No Spacing"/>
    <w:uiPriority w:val="1"/>
    <w:qFormat/>
    <w:rsid w:val="006B7898"/>
    <w:pPr>
      <w:spacing w:after="0" w:line="240" w:lineRule="auto"/>
    </w:pPr>
  </w:style>
  <w:style w:type="paragraph" w:styleId="Header">
    <w:name w:val="header"/>
    <w:basedOn w:val="Normal"/>
    <w:link w:val="HeaderChar"/>
    <w:uiPriority w:val="99"/>
    <w:unhideWhenUsed/>
    <w:rsid w:val="009F62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629D"/>
  </w:style>
  <w:style w:type="paragraph" w:styleId="Footer">
    <w:name w:val="footer"/>
    <w:basedOn w:val="Normal"/>
    <w:link w:val="FooterChar"/>
    <w:uiPriority w:val="99"/>
    <w:unhideWhenUsed/>
    <w:rsid w:val="009F62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629D"/>
  </w:style>
  <w:style w:type="paragraph" w:styleId="BalloonText">
    <w:name w:val="Balloon Text"/>
    <w:basedOn w:val="Normal"/>
    <w:link w:val="BalloonTextChar"/>
    <w:uiPriority w:val="99"/>
    <w:semiHidden/>
    <w:unhideWhenUsed/>
    <w:rsid w:val="009F6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29D"/>
    <w:rPr>
      <w:rFonts w:ascii="Tahoma" w:hAnsi="Tahoma" w:cs="Tahoma"/>
      <w:sz w:val="16"/>
      <w:szCs w:val="16"/>
    </w:rPr>
  </w:style>
  <w:style w:type="character" w:styleId="CommentReference">
    <w:name w:val="annotation reference"/>
    <w:basedOn w:val="DefaultParagraphFont"/>
    <w:uiPriority w:val="99"/>
    <w:semiHidden/>
    <w:unhideWhenUsed/>
    <w:rsid w:val="00791AD3"/>
    <w:rPr>
      <w:sz w:val="16"/>
      <w:szCs w:val="16"/>
    </w:rPr>
  </w:style>
  <w:style w:type="paragraph" w:styleId="CommentText">
    <w:name w:val="annotation text"/>
    <w:basedOn w:val="Normal"/>
    <w:link w:val="CommentTextChar"/>
    <w:uiPriority w:val="99"/>
    <w:semiHidden/>
    <w:unhideWhenUsed/>
    <w:rsid w:val="00791AD3"/>
    <w:pPr>
      <w:spacing w:line="240" w:lineRule="auto"/>
    </w:pPr>
    <w:rPr>
      <w:sz w:val="20"/>
      <w:szCs w:val="20"/>
    </w:rPr>
  </w:style>
  <w:style w:type="character" w:customStyle="1" w:styleId="CommentTextChar">
    <w:name w:val="Comment Text Char"/>
    <w:basedOn w:val="DefaultParagraphFont"/>
    <w:link w:val="CommentText"/>
    <w:uiPriority w:val="99"/>
    <w:semiHidden/>
    <w:rsid w:val="00791AD3"/>
    <w:rPr>
      <w:sz w:val="20"/>
      <w:szCs w:val="20"/>
    </w:rPr>
  </w:style>
  <w:style w:type="paragraph" w:styleId="CommentSubject">
    <w:name w:val="annotation subject"/>
    <w:basedOn w:val="CommentText"/>
    <w:next w:val="CommentText"/>
    <w:link w:val="CommentSubjectChar"/>
    <w:uiPriority w:val="99"/>
    <w:semiHidden/>
    <w:unhideWhenUsed/>
    <w:rsid w:val="00791AD3"/>
    <w:rPr>
      <w:b/>
      <w:bCs/>
    </w:rPr>
  </w:style>
  <w:style w:type="character" w:customStyle="1" w:styleId="CommentSubjectChar">
    <w:name w:val="Comment Subject Char"/>
    <w:basedOn w:val="CommentTextChar"/>
    <w:link w:val="CommentSubject"/>
    <w:uiPriority w:val="99"/>
    <w:semiHidden/>
    <w:rsid w:val="00791AD3"/>
    <w:rPr>
      <w:b/>
      <w:bCs/>
      <w:sz w:val="20"/>
      <w:szCs w:val="20"/>
    </w:rPr>
  </w:style>
  <w:style w:type="paragraph" w:styleId="EndnoteText">
    <w:name w:val="endnote text"/>
    <w:basedOn w:val="Normal"/>
    <w:link w:val="EndnoteTextChar"/>
    <w:uiPriority w:val="99"/>
    <w:semiHidden/>
    <w:unhideWhenUsed/>
    <w:rsid w:val="001D10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0BB"/>
    <w:rPr>
      <w:sz w:val="20"/>
      <w:szCs w:val="20"/>
    </w:rPr>
  </w:style>
  <w:style w:type="character" w:styleId="EndnoteReference">
    <w:name w:val="endnote reference"/>
    <w:basedOn w:val="DefaultParagraphFont"/>
    <w:uiPriority w:val="99"/>
    <w:semiHidden/>
    <w:unhideWhenUsed/>
    <w:rsid w:val="001D10BB"/>
    <w:rPr>
      <w:vertAlign w:val="superscript"/>
    </w:rPr>
  </w:style>
  <w:style w:type="character" w:styleId="PageNumber">
    <w:name w:val="page number"/>
    <w:basedOn w:val="DefaultParagraphFont"/>
    <w:uiPriority w:val="99"/>
    <w:semiHidden/>
    <w:unhideWhenUsed/>
    <w:rsid w:val="0084217C"/>
  </w:style>
  <w:style w:type="character" w:customStyle="1" w:styleId="Heading2Char">
    <w:name w:val="Heading 2 Char"/>
    <w:basedOn w:val="DefaultParagraphFont"/>
    <w:link w:val="Heading2"/>
    <w:uiPriority w:val="9"/>
    <w:rsid w:val="00DC694D"/>
    <w:rPr>
      <w:rFonts w:asciiTheme="majorHAnsi" w:eastAsiaTheme="majorEastAsia" w:hAnsiTheme="majorHAnsi" w:cstheme="majorBidi"/>
      <w:color w:val="365F91" w:themeColor="accent1" w:themeShade="BF"/>
      <w:sz w:val="26"/>
      <w:szCs w:val="26"/>
    </w:rPr>
  </w:style>
  <w:style w:type="character" w:customStyle="1" w:styleId="fontsizexlarge">
    <w:name w:val="fontsizexlarge"/>
    <w:basedOn w:val="DefaultParagraphFont"/>
    <w:rsid w:val="00DD207C"/>
  </w:style>
  <w:style w:type="paragraph" w:styleId="Title">
    <w:name w:val="Title"/>
    <w:basedOn w:val="Normal"/>
    <w:next w:val="Normal"/>
    <w:link w:val="TitleChar"/>
    <w:uiPriority w:val="10"/>
    <w:qFormat/>
    <w:rsid w:val="00A251AF"/>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A251AF"/>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rsid w:val="00A83F6C"/>
    <w:rPr>
      <w:color w:val="0000FF" w:themeColor="hyperlink"/>
      <w:u w:val="single"/>
    </w:rPr>
  </w:style>
  <w:style w:type="character" w:styleId="UnresolvedMention">
    <w:name w:val="Unresolved Mention"/>
    <w:basedOn w:val="DefaultParagraphFont"/>
    <w:uiPriority w:val="99"/>
    <w:semiHidden/>
    <w:unhideWhenUsed/>
    <w:rsid w:val="00312389"/>
    <w:rPr>
      <w:color w:val="605E5C"/>
      <w:shd w:val="clear" w:color="auto" w:fill="E1DFDD"/>
    </w:rPr>
  </w:style>
  <w:style w:type="paragraph" w:styleId="FootnoteText">
    <w:name w:val="footnote text"/>
    <w:basedOn w:val="Normal"/>
    <w:link w:val="FootnoteTextChar"/>
    <w:uiPriority w:val="99"/>
    <w:semiHidden/>
    <w:unhideWhenUsed/>
    <w:rsid w:val="001A3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649"/>
    <w:rPr>
      <w:sz w:val="20"/>
      <w:szCs w:val="20"/>
    </w:rPr>
  </w:style>
  <w:style w:type="character" w:styleId="FootnoteReference">
    <w:name w:val="footnote reference"/>
    <w:basedOn w:val="DefaultParagraphFont"/>
    <w:uiPriority w:val="99"/>
    <w:semiHidden/>
    <w:unhideWhenUsed/>
    <w:rsid w:val="001A3649"/>
    <w:rPr>
      <w:vertAlign w:val="superscript"/>
    </w:rPr>
  </w:style>
  <w:style w:type="character" w:styleId="FollowedHyperlink">
    <w:name w:val="FollowedHyperlink"/>
    <w:basedOn w:val="DefaultParagraphFont"/>
    <w:uiPriority w:val="99"/>
    <w:semiHidden/>
    <w:unhideWhenUsed/>
    <w:rsid w:val="00E968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53016">
      <w:bodyDiv w:val="1"/>
      <w:marLeft w:val="0"/>
      <w:marRight w:val="0"/>
      <w:marTop w:val="0"/>
      <w:marBottom w:val="0"/>
      <w:divBdr>
        <w:top w:val="none" w:sz="0" w:space="0" w:color="auto"/>
        <w:left w:val="none" w:sz="0" w:space="0" w:color="auto"/>
        <w:bottom w:val="none" w:sz="0" w:space="0" w:color="auto"/>
        <w:right w:val="none" w:sz="0" w:space="0" w:color="auto"/>
      </w:divBdr>
    </w:div>
    <w:div w:id="455761183">
      <w:bodyDiv w:val="1"/>
      <w:marLeft w:val="0"/>
      <w:marRight w:val="0"/>
      <w:marTop w:val="0"/>
      <w:marBottom w:val="0"/>
      <w:divBdr>
        <w:top w:val="none" w:sz="0" w:space="0" w:color="auto"/>
        <w:left w:val="none" w:sz="0" w:space="0" w:color="auto"/>
        <w:bottom w:val="none" w:sz="0" w:space="0" w:color="auto"/>
        <w:right w:val="none" w:sz="0" w:space="0" w:color="auto"/>
      </w:divBdr>
    </w:div>
    <w:div w:id="469179348">
      <w:bodyDiv w:val="1"/>
      <w:marLeft w:val="0"/>
      <w:marRight w:val="0"/>
      <w:marTop w:val="0"/>
      <w:marBottom w:val="0"/>
      <w:divBdr>
        <w:top w:val="none" w:sz="0" w:space="0" w:color="auto"/>
        <w:left w:val="none" w:sz="0" w:space="0" w:color="auto"/>
        <w:bottom w:val="none" w:sz="0" w:space="0" w:color="auto"/>
        <w:right w:val="none" w:sz="0" w:space="0" w:color="auto"/>
      </w:divBdr>
    </w:div>
    <w:div w:id="709648170">
      <w:bodyDiv w:val="1"/>
      <w:marLeft w:val="0"/>
      <w:marRight w:val="0"/>
      <w:marTop w:val="0"/>
      <w:marBottom w:val="0"/>
      <w:divBdr>
        <w:top w:val="none" w:sz="0" w:space="0" w:color="auto"/>
        <w:left w:val="none" w:sz="0" w:space="0" w:color="auto"/>
        <w:bottom w:val="none" w:sz="0" w:space="0" w:color="auto"/>
        <w:right w:val="none" w:sz="0" w:space="0" w:color="auto"/>
      </w:divBdr>
    </w:div>
    <w:div w:id="795222167">
      <w:bodyDiv w:val="1"/>
      <w:marLeft w:val="0"/>
      <w:marRight w:val="0"/>
      <w:marTop w:val="0"/>
      <w:marBottom w:val="0"/>
      <w:divBdr>
        <w:top w:val="none" w:sz="0" w:space="0" w:color="auto"/>
        <w:left w:val="none" w:sz="0" w:space="0" w:color="auto"/>
        <w:bottom w:val="none" w:sz="0" w:space="0" w:color="auto"/>
        <w:right w:val="none" w:sz="0" w:space="0" w:color="auto"/>
      </w:divBdr>
    </w:div>
    <w:div w:id="807403945">
      <w:bodyDiv w:val="1"/>
      <w:marLeft w:val="0"/>
      <w:marRight w:val="0"/>
      <w:marTop w:val="0"/>
      <w:marBottom w:val="0"/>
      <w:divBdr>
        <w:top w:val="none" w:sz="0" w:space="0" w:color="auto"/>
        <w:left w:val="none" w:sz="0" w:space="0" w:color="auto"/>
        <w:bottom w:val="none" w:sz="0" w:space="0" w:color="auto"/>
        <w:right w:val="none" w:sz="0" w:space="0" w:color="auto"/>
      </w:divBdr>
    </w:div>
    <w:div w:id="1686592341">
      <w:bodyDiv w:val="1"/>
      <w:marLeft w:val="0"/>
      <w:marRight w:val="0"/>
      <w:marTop w:val="0"/>
      <w:marBottom w:val="0"/>
      <w:divBdr>
        <w:top w:val="none" w:sz="0" w:space="0" w:color="auto"/>
        <w:left w:val="none" w:sz="0" w:space="0" w:color="auto"/>
        <w:bottom w:val="none" w:sz="0" w:space="0" w:color="auto"/>
        <w:right w:val="none" w:sz="0" w:space="0" w:color="auto"/>
      </w:divBdr>
    </w:div>
    <w:div w:id="19010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len.gorris@nrc.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esdoc.unesco.org/images/0014/001418/141812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len.gorris@nrc.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8B65892BF3B4D8EAE341E425B271E" ma:contentTypeVersion="12" ma:contentTypeDescription="Create a new document." ma:contentTypeScope="" ma:versionID="b8a3627853d5b76453a1f22143b5d235">
  <xsd:schema xmlns:xsd="http://www.w3.org/2001/XMLSchema" xmlns:xs="http://www.w3.org/2001/XMLSchema" xmlns:p="http://schemas.microsoft.com/office/2006/metadata/properties" xmlns:ns2="87450fa5-6b20-4b68-b8f4-bf1c678e0634" xmlns:ns3="f84bcfe3-21df-438d-98de-c540de5e94e4" targetNamespace="http://schemas.microsoft.com/office/2006/metadata/properties" ma:root="true" ma:fieldsID="94545f0ad513c084db9a1d7cc42a2bb6" ns2:_="" ns3:_="">
    <xsd:import namespace="87450fa5-6b20-4b68-b8f4-bf1c678e0634"/>
    <xsd:import namespace="f84bcfe3-21df-438d-98de-c540de5e94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50fa5-6b20-4b68-b8f4-bf1c678e0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4bcfe3-21df-438d-98de-c540de5e94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84bcfe3-21df-438d-98de-c540de5e94e4">
      <UserInfo>
        <DisplayName>Kathy Relleen Evans</DisplayName>
        <AccountId>29</AccountId>
        <AccountType/>
      </UserInfo>
      <UserInfo>
        <DisplayName>Martin Andreas Suvatne</DisplayName>
        <AccountId>11</AccountId>
        <AccountType/>
      </UserInfo>
      <UserInfo>
        <DisplayName>Connolly Butterfield</DisplayName>
        <AccountId>1221</AccountId>
        <AccountType/>
      </UserInfo>
      <UserInfo>
        <DisplayName>Nigar Mustafayeva</DisplayName>
        <AccountId>1409</AccountId>
        <AccountType/>
      </UserInfo>
      <UserInfo>
        <DisplayName>Annelies Ollieuz</DisplayName>
        <AccountId>37</AccountId>
        <AccountType/>
      </UserInfo>
      <UserInfo>
        <DisplayName>Florence Vanderborght</DisplayName>
        <AccountId>1713</AccountId>
        <AccountType/>
      </UserInfo>
      <UserInfo>
        <DisplayName>Ellen Gorris</DisplayName>
        <AccountId>1506</AccountId>
        <AccountType/>
      </UserInfo>
    </SharedWithUsers>
  </documentManagement>
</p:properties>
</file>

<file path=customXml/itemProps1.xml><?xml version="1.0" encoding="utf-8"?>
<ds:datastoreItem xmlns:ds="http://schemas.openxmlformats.org/officeDocument/2006/customXml" ds:itemID="{FD450D68-E44F-48B4-8147-55C80BEF4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50fa5-6b20-4b68-b8f4-bf1c678e0634"/>
    <ds:schemaRef ds:uri="f84bcfe3-21df-438d-98de-c540de5e9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BF5E0-71F9-4E2F-A9B3-77A270553C11}">
  <ds:schemaRefs>
    <ds:schemaRef ds:uri="http://schemas.openxmlformats.org/officeDocument/2006/bibliography"/>
  </ds:schemaRefs>
</ds:datastoreItem>
</file>

<file path=customXml/itemProps3.xml><?xml version="1.0" encoding="utf-8"?>
<ds:datastoreItem xmlns:ds="http://schemas.openxmlformats.org/officeDocument/2006/customXml" ds:itemID="{210AE659-F86E-421B-8EB4-863B9285FB6E}">
  <ds:schemaRefs>
    <ds:schemaRef ds:uri="http://schemas.microsoft.com/sharepoint/v3/contenttype/forms"/>
  </ds:schemaRefs>
</ds:datastoreItem>
</file>

<file path=customXml/itemProps4.xml><?xml version="1.0" encoding="utf-8"?>
<ds:datastoreItem xmlns:ds="http://schemas.openxmlformats.org/officeDocument/2006/customXml" ds:itemID="{ED5C9A3A-DDAF-4D9F-BF6E-287A5645A8D4}">
  <ds:schemaRefs>
    <ds:schemaRef ds:uri="http://schemas.microsoft.com/office/2006/metadata/properties"/>
    <ds:schemaRef ds:uri="http://schemas.microsoft.com/office/infopath/2007/PartnerControls"/>
    <ds:schemaRef ds:uri="f84bcfe3-21df-438d-98de-c540de5e94e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1182</Words>
  <Characters>6743</Characters>
  <Application>Microsoft Office Word</Application>
  <DocSecurity>0</DocSecurity>
  <Lines>56</Lines>
  <Paragraphs>15</Paragraphs>
  <ScaleCrop>false</ScaleCrop>
  <Company>TeleComputing AS</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Sandberg</dc:creator>
  <cp:keywords/>
  <cp:lastModifiedBy>Ellen Gorris</cp:lastModifiedBy>
  <cp:revision>42</cp:revision>
  <cp:lastPrinted>2017-03-21T20:10:00Z</cp:lastPrinted>
  <dcterms:created xsi:type="dcterms:W3CDTF">2021-09-23T06:50:00Z</dcterms:created>
  <dcterms:modified xsi:type="dcterms:W3CDTF">2021-09-23T12:59:00Z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0x010100D188B65892BF3B4D8EAE341E425B271E</vt:lpwstr>
  </property>
</Properties>
</file>