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ECD3D" w14:textId="77777777" w:rsidR="006B501A" w:rsidRPr="00897D18" w:rsidRDefault="006B501A">
      <w:pPr>
        <w:rPr>
          <w:rFonts w:ascii="Arial" w:hAnsi="Arial" w:cs="Arial"/>
          <w:sz w:val="20"/>
          <w:szCs w:val="20"/>
        </w:rPr>
      </w:pPr>
      <w:r w:rsidRPr="00897D18">
        <w:rPr>
          <w:rFonts w:ascii="Arial" w:hAnsi="Arial" w:cs="Arial"/>
          <w:noProof/>
          <w:sz w:val="20"/>
          <w:szCs w:val="20"/>
          <w:lang w:val="en-US"/>
        </w:rPr>
        <w:drawing>
          <wp:anchor distT="0" distB="0" distL="114300" distR="114300" simplePos="0" relativeHeight="251659264" behindDoc="0" locked="0" layoutInCell="1" allowOverlap="1" wp14:anchorId="7F2B1281" wp14:editId="3271DDF1">
            <wp:simplePos x="0" y="0"/>
            <wp:positionH relativeFrom="column">
              <wp:posOffset>64770</wp:posOffset>
            </wp:positionH>
            <wp:positionV relativeFrom="paragraph">
              <wp:posOffset>37962</wp:posOffset>
            </wp:positionV>
            <wp:extent cx="1333500" cy="4762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a:effectLst/>
                    <a:extLst>
                      <a:ext uri="{909E8E84-426E-40DD-AFC4-6F175D3DCCD1}">
                        <a14:hiddenFill xmlns:a14="http://schemas.microsoft.com/office/drawing/2010/main">
                          <a:solidFill>
                            <a:srgbClr val="000000" mc:Ignorable="a14" a14:legacySpreadsheetColorIndex="64"/>
                          </a:solidFill>
                        </a14:hiddenFill>
                      </a:ext>
                      <a:ext uri="{91240B29-F687-4F45-9708-019B960494DF}">
                        <a14:hiddenLine xmlns:a14="http://schemas.microsoft.com/office/drawing/2010/main" w="1">
                          <a:solidFill>
                            <a:srgbClr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14:sizeRelH relativeFrom="page">
              <wp14:pctWidth>0</wp14:pctWidth>
            </wp14:sizeRelH>
            <wp14:sizeRelV relativeFrom="page">
              <wp14:pctHeight>0</wp14:pctHeight>
            </wp14:sizeRelV>
          </wp:anchor>
        </w:drawing>
      </w:r>
    </w:p>
    <w:p w14:paraId="35F453EF" w14:textId="77777777" w:rsidR="006B501A" w:rsidRPr="00897D18" w:rsidRDefault="006B501A">
      <w:pPr>
        <w:rPr>
          <w:rFonts w:ascii="Arial" w:hAnsi="Arial" w:cs="Arial"/>
          <w:sz w:val="20"/>
          <w:szCs w:val="20"/>
        </w:rPr>
      </w:pPr>
    </w:p>
    <w:tbl>
      <w:tblPr>
        <w:tblStyle w:val="TableGrid"/>
        <w:tblW w:w="10443" w:type="dxa"/>
        <w:jc w:val="center"/>
        <w:tblLayout w:type="fixed"/>
        <w:tblLook w:val="04A0" w:firstRow="1" w:lastRow="0" w:firstColumn="1" w:lastColumn="0" w:noHBand="0" w:noVBand="1"/>
      </w:tblPr>
      <w:tblGrid>
        <w:gridCol w:w="1143"/>
        <w:gridCol w:w="1862"/>
        <w:gridCol w:w="571"/>
        <w:gridCol w:w="1104"/>
        <w:gridCol w:w="1260"/>
        <w:gridCol w:w="349"/>
        <w:gridCol w:w="4143"/>
        <w:gridCol w:w="11"/>
      </w:tblGrid>
      <w:tr w:rsidR="00517BCB" w:rsidRPr="00F41494" w14:paraId="65BFAF29" w14:textId="77777777" w:rsidTr="666C65B9">
        <w:trPr>
          <w:trHeight w:val="241"/>
          <w:jc w:val="center"/>
        </w:trPr>
        <w:tc>
          <w:tcPr>
            <w:tcW w:w="10443" w:type="dxa"/>
            <w:gridSpan w:val="8"/>
            <w:tcBorders>
              <w:top w:val="nil"/>
              <w:left w:val="nil"/>
              <w:right w:val="nil"/>
            </w:tcBorders>
            <w:noWrap/>
            <w:hideMark/>
          </w:tcPr>
          <w:p w14:paraId="4FBE89AA" w14:textId="77777777" w:rsidR="00AD0BED" w:rsidRPr="008262FC" w:rsidRDefault="00420553" w:rsidP="00420553">
            <w:pPr>
              <w:jc w:val="center"/>
              <w:rPr>
                <w:rFonts w:ascii="Arial" w:hAnsi="Arial" w:cs="Arial"/>
                <w:b/>
                <w:bCs/>
                <w:sz w:val="20"/>
                <w:szCs w:val="20"/>
                <w:u w:val="single"/>
                <w:lang w:val="fr-FR"/>
              </w:rPr>
            </w:pPr>
            <w:r w:rsidRPr="008262FC">
              <w:rPr>
                <w:rFonts w:ascii="Arial" w:hAnsi="Arial" w:cs="Arial"/>
                <w:b/>
                <w:sz w:val="20"/>
                <w:szCs w:val="20"/>
                <w:u w:val="single"/>
                <w:lang w:val="fr-FR"/>
              </w:rPr>
              <w:t>DEMANDE DE COTATION</w:t>
            </w:r>
            <w:r w:rsidR="00517BCB" w:rsidRPr="008262FC">
              <w:rPr>
                <w:rFonts w:ascii="Arial" w:hAnsi="Arial" w:cs="Arial"/>
                <w:b/>
                <w:bCs/>
                <w:sz w:val="20"/>
                <w:szCs w:val="20"/>
                <w:u w:val="single"/>
                <w:lang w:val="fr-FR"/>
              </w:rPr>
              <w:t xml:space="preserve"> </w:t>
            </w:r>
          </w:p>
          <w:p w14:paraId="48C102F9" w14:textId="77777777" w:rsidR="00AD0BED" w:rsidRPr="008262FC" w:rsidRDefault="00AD0BED" w:rsidP="00AD0BED">
            <w:pPr>
              <w:jc w:val="center"/>
              <w:rPr>
                <w:rFonts w:ascii="Arial" w:hAnsi="Arial" w:cs="Arial"/>
                <w:b/>
                <w:bCs/>
                <w:sz w:val="20"/>
                <w:szCs w:val="20"/>
                <w:u w:val="single"/>
                <w:lang w:val="fr-FR"/>
              </w:rPr>
            </w:pPr>
            <w:r w:rsidRPr="00AD0BED">
              <w:rPr>
                <w:rFonts w:ascii="Arial" w:hAnsi="Arial" w:cs="Arial"/>
                <w:b/>
                <w:sz w:val="20"/>
                <w:szCs w:val="20"/>
                <w:u w:val="single"/>
                <w:lang w:val="fr-FR"/>
              </w:rPr>
              <w:t>RFQ/ SN/19 SEP / 2022/002</w:t>
            </w:r>
          </w:p>
          <w:p w14:paraId="6E68EFC7" w14:textId="2F9BDC35" w:rsidR="00A66EDE" w:rsidRPr="00AD0BED" w:rsidRDefault="00AD0BED" w:rsidP="00AD0BED">
            <w:pPr>
              <w:jc w:val="center"/>
              <w:rPr>
                <w:rFonts w:ascii="Arial" w:hAnsi="Arial" w:cs="Arial"/>
                <w:b/>
                <w:bCs/>
                <w:sz w:val="20"/>
                <w:szCs w:val="20"/>
                <w:lang w:val="fr-FR"/>
              </w:rPr>
            </w:pPr>
            <w:r w:rsidRPr="00AD0BED">
              <w:rPr>
                <w:rFonts w:ascii="Arial" w:hAnsi="Arial" w:cs="Arial"/>
                <w:b/>
                <w:bCs/>
                <w:sz w:val="20"/>
                <w:szCs w:val="20"/>
                <w:lang w:val="fr-FR"/>
              </w:rPr>
              <w:t xml:space="preserve"> </w:t>
            </w:r>
          </w:p>
          <w:p w14:paraId="46ED9F38" w14:textId="7CF10D33" w:rsidR="00071762" w:rsidRPr="00AD0BED" w:rsidRDefault="00071762" w:rsidP="00490678">
            <w:pPr>
              <w:spacing w:after="160" w:line="259" w:lineRule="auto"/>
              <w:ind w:left="-113"/>
              <w:jc w:val="center"/>
              <w:rPr>
                <w:rFonts w:ascii="Arial" w:hAnsi="Arial" w:cs="Arial"/>
                <w:b/>
                <w:bCs/>
                <w:color w:val="FF0000"/>
                <w:sz w:val="24"/>
                <w:szCs w:val="24"/>
                <w:lang w:val="fr-FR"/>
              </w:rPr>
            </w:pPr>
            <w:r w:rsidRPr="00AD0BED">
              <w:rPr>
                <w:rFonts w:ascii="Arial" w:hAnsi="Arial" w:cs="Arial"/>
                <w:b/>
                <w:bCs/>
                <w:color w:val="FF0000"/>
                <w:sz w:val="24"/>
                <w:szCs w:val="24"/>
                <w:lang w:val="fr-FR"/>
              </w:rPr>
              <w:t>Nous vous demandons de ne pas modifier le formulaire de demande, de ne pas ajouter ou supprimer des sections de la demande de cotation, mais simplement de remplir les champs obligatoires.</w:t>
            </w:r>
          </w:p>
          <w:p w14:paraId="75036B3F" w14:textId="7113D853" w:rsidR="00071762" w:rsidRPr="00AD0BED" w:rsidRDefault="00071762" w:rsidP="00490678">
            <w:pPr>
              <w:spacing w:after="160" w:line="259" w:lineRule="auto"/>
              <w:ind w:left="-109"/>
              <w:jc w:val="both"/>
              <w:rPr>
                <w:rFonts w:ascii="Arial" w:hAnsi="Arial" w:cs="Arial"/>
                <w:b/>
                <w:bCs/>
                <w:color w:val="FF0000"/>
                <w:sz w:val="18"/>
                <w:szCs w:val="18"/>
                <w:lang w:val="fr-FR"/>
              </w:rPr>
            </w:pPr>
            <w:r w:rsidRPr="00AD0BED">
              <w:rPr>
                <w:rFonts w:ascii="Arial" w:hAnsi="Arial" w:cs="Arial"/>
                <w:b/>
                <w:bCs/>
                <w:color w:val="FF0000"/>
                <w:sz w:val="18"/>
                <w:szCs w:val="18"/>
                <w:lang w:val="fr-FR"/>
              </w:rPr>
              <w:t>ATTENTION: Les personnes morales et/ou les personnes physiques dont les relations pourraient affecter les conditions ou les résultats économiques de leurs activités ou les activités des personnes physiques qu’elles représentent ne sont PAS AUTORISÉES à participer à l’appel d’offres en même temps.</w:t>
            </w:r>
          </w:p>
          <w:p w14:paraId="4D6639AE" w14:textId="13E2711E" w:rsidR="00474180" w:rsidRPr="00AD0BED" w:rsidRDefault="00474180" w:rsidP="00071762">
            <w:pPr>
              <w:ind w:left="-109"/>
              <w:jc w:val="both"/>
              <w:rPr>
                <w:rFonts w:ascii="Arial" w:hAnsi="Arial" w:cs="Arial"/>
                <w:sz w:val="18"/>
                <w:szCs w:val="18"/>
                <w:lang w:val="fr-FR"/>
              </w:rPr>
            </w:pPr>
          </w:p>
        </w:tc>
      </w:tr>
      <w:tr w:rsidR="00911CBE" w:rsidRPr="00897D18" w14:paraId="540E0FE2" w14:textId="77777777" w:rsidTr="666C65B9">
        <w:trPr>
          <w:trHeight w:val="192"/>
          <w:jc w:val="center"/>
        </w:trPr>
        <w:tc>
          <w:tcPr>
            <w:tcW w:w="1143" w:type="dxa"/>
            <w:noWrap/>
            <w:hideMark/>
          </w:tcPr>
          <w:p w14:paraId="05AFA7C4" w14:textId="06C31ECE" w:rsidR="00911CBE" w:rsidRPr="00897D18" w:rsidRDefault="00931E74" w:rsidP="00911CBE">
            <w:pPr>
              <w:rPr>
                <w:rFonts w:ascii="Arial" w:hAnsi="Arial" w:cs="Arial"/>
                <w:sz w:val="20"/>
                <w:szCs w:val="20"/>
              </w:rPr>
            </w:pPr>
            <w:r>
              <w:rPr>
                <w:rFonts w:ascii="Arial" w:hAnsi="Arial" w:cs="Arial"/>
                <w:sz w:val="20"/>
                <w:szCs w:val="20"/>
                <w:lang w:val="en-GB"/>
              </w:rPr>
              <w:t>DE</w:t>
            </w:r>
            <w:r w:rsidR="00911CBE" w:rsidRPr="00897D18">
              <w:rPr>
                <w:rFonts w:ascii="Arial" w:hAnsi="Arial" w:cs="Arial"/>
                <w:sz w:val="20"/>
                <w:szCs w:val="20"/>
              </w:rPr>
              <w:t xml:space="preserve">: </w:t>
            </w:r>
          </w:p>
        </w:tc>
        <w:tc>
          <w:tcPr>
            <w:tcW w:w="2433" w:type="dxa"/>
            <w:gridSpan w:val="2"/>
            <w:noWrap/>
            <w:vAlign w:val="center"/>
            <w:hideMark/>
          </w:tcPr>
          <w:p w14:paraId="3EC3C4F3" w14:textId="1F7E1CB5" w:rsidR="00911CBE" w:rsidRPr="00574387" w:rsidRDefault="00C87B18" w:rsidP="00911CBE">
            <w:pPr>
              <w:rPr>
                <w:rFonts w:ascii="Arial" w:hAnsi="Arial" w:cs="Arial"/>
                <w:sz w:val="20"/>
                <w:szCs w:val="20"/>
                <w:lang w:val="en-US"/>
              </w:rPr>
            </w:pPr>
            <w:r>
              <w:rPr>
                <w:rFonts w:ascii="Arial" w:hAnsi="Arial" w:cs="Arial"/>
                <w:sz w:val="18"/>
                <w:szCs w:val="18"/>
                <w:lang w:val="en-US"/>
              </w:rPr>
              <w:t>NRC Dakar</w:t>
            </w:r>
          </w:p>
        </w:tc>
        <w:tc>
          <w:tcPr>
            <w:tcW w:w="6867" w:type="dxa"/>
            <w:gridSpan w:val="5"/>
            <w:noWrap/>
            <w:vAlign w:val="center"/>
            <w:hideMark/>
          </w:tcPr>
          <w:p w14:paraId="77676156" w14:textId="1F5F7AC3" w:rsidR="00911CBE" w:rsidRPr="00C87B18" w:rsidRDefault="007B493C" w:rsidP="00911CBE">
            <w:pPr>
              <w:rPr>
                <w:rFonts w:ascii="Arial" w:hAnsi="Arial" w:cs="Arial"/>
                <w:sz w:val="20"/>
                <w:szCs w:val="20"/>
                <w:lang w:val="en-GB"/>
              </w:rPr>
            </w:pPr>
            <w:r>
              <w:rPr>
                <w:rFonts w:ascii="Arial" w:hAnsi="Arial" w:cs="Arial"/>
                <w:sz w:val="18"/>
                <w:szCs w:val="18"/>
                <w:lang w:val="en-GB"/>
              </w:rPr>
              <w:t>Equipe Logist</w:t>
            </w:r>
            <w:r w:rsidR="00E0607E">
              <w:rPr>
                <w:rFonts w:ascii="Arial" w:hAnsi="Arial" w:cs="Arial"/>
                <w:sz w:val="18"/>
                <w:szCs w:val="18"/>
                <w:lang w:val="en-GB"/>
              </w:rPr>
              <w:t>i</w:t>
            </w:r>
            <w:r>
              <w:rPr>
                <w:rFonts w:ascii="Arial" w:hAnsi="Arial" w:cs="Arial"/>
                <w:sz w:val="18"/>
                <w:szCs w:val="18"/>
                <w:lang w:val="en-GB"/>
              </w:rPr>
              <w:t>que</w:t>
            </w:r>
          </w:p>
        </w:tc>
      </w:tr>
      <w:tr w:rsidR="00911CBE" w:rsidRPr="00897D18" w14:paraId="1D6E84CD" w14:textId="77777777" w:rsidTr="666C65B9">
        <w:trPr>
          <w:trHeight w:val="325"/>
          <w:jc w:val="center"/>
        </w:trPr>
        <w:tc>
          <w:tcPr>
            <w:tcW w:w="1143" w:type="dxa"/>
            <w:noWrap/>
            <w:hideMark/>
          </w:tcPr>
          <w:p w14:paraId="3A8443D1" w14:textId="3D773D2F" w:rsidR="00911CBE" w:rsidRPr="00C87B18" w:rsidRDefault="00C87B18" w:rsidP="00911CBE">
            <w:pPr>
              <w:rPr>
                <w:rFonts w:ascii="Arial" w:hAnsi="Arial" w:cs="Arial"/>
                <w:sz w:val="20"/>
                <w:szCs w:val="20"/>
                <w:lang w:val="en-GB"/>
              </w:rPr>
            </w:pPr>
            <w:r>
              <w:rPr>
                <w:rFonts w:ascii="Arial" w:hAnsi="Arial" w:cs="Arial"/>
                <w:sz w:val="20"/>
                <w:szCs w:val="20"/>
                <w:lang w:val="en-GB"/>
              </w:rPr>
              <w:t>Email</w:t>
            </w:r>
          </w:p>
        </w:tc>
        <w:bookmarkStart w:id="0" w:name="_GoBack"/>
        <w:tc>
          <w:tcPr>
            <w:tcW w:w="9300" w:type="dxa"/>
            <w:gridSpan w:val="7"/>
            <w:noWrap/>
            <w:vAlign w:val="center"/>
            <w:hideMark/>
          </w:tcPr>
          <w:p w14:paraId="7F2A8648" w14:textId="07FB8148" w:rsidR="00911CBE" w:rsidRPr="00B76AC5" w:rsidRDefault="00B76AC5" w:rsidP="00911CBE">
            <w:pPr>
              <w:rPr>
                <w:rFonts w:ascii="Arial" w:hAnsi="Arial" w:cs="Arial"/>
                <w:sz w:val="24"/>
                <w:szCs w:val="24"/>
                <w:u w:val="single"/>
              </w:rPr>
            </w:pPr>
            <w:r w:rsidRPr="00B76AC5">
              <w:rPr>
                <w:sz w:val="24"/>
                <w:szCs w:val="24"/>
              </w:rPr>
              <w:fldChar w:fldCharType="begin"/>
            </w:r>
            <w:r w:rsidRPr="00B76AC5">
              <w:rPr>
                <w:sz w:val="24"/>
                <w:szCs w:val="24"/>
              </w:rPr>
              <w:instrText xml:space="preserve"> HYPERLINK "mailto:sn.procurement@nrc.no" </w:instrText>
            </w:r>
            <w:r w:rsidRPr="00B76AC5">
              <w:rPr>
                <w:sz w:val="24"/>
                <w:szCs w:val="24"/>
              </w:rPr>
              <w:fldChar w:fldCharType="separate"/>
            </w:r>
            <w:r w:rsidR="00C87B18" w:rsidRPr="00B76AC5">
              <w:rPr>
                <w:rStyle w:val="Hyperlink"/>
                <w:rFonts w:cstheme="minorHAnsi"/>
                <w:b/>
                <w:sz w:val="24"/>
                <w:szCs w:val="24"/>
                <w:lang w:val="en-US"/>
              </w:rPr>
              <w:t>sn.procurement@nrc.no</w:t>
            </w:r>
            <w:r w:rsidRPr="00B76AC5">
              <w:rPr>
                <w:rStyle w:val="Hyperlink"/>
                <w:rFonts w:cstheme="minorHAnsi"/>
                <w:b/>
                <w:sz w:val="24"/>
                <w:szCs w:val="24"/>
                <w:lang w:val="en-US"/>
              </w:rPr>
              <w:fldChar w:fldCharType="end"/>
            </w:r>
            <w:bookmarkEnd w:id="0"/>
          </w:p>
        </w:tc>
      </w:tr>
      <w:tr w:rsidR="0031332D" w:rsidRPr="00897D18" w14:paraId="1F3FB41B" w14:textId="77777777" w:rsidTr="666C65B9">
        <w:trPr>
          <w:trHeight w:val="301"/>
          <w:jc w:val="center"/>
        </w:trPr>
        <w:tc>
          <w:tcPr>
            <w:tcW w:w="3005" w:type="dxa"/>
            <w:gridSpan w:val="2"/>
            <w:noWrap/>
            <w:vAlign w:val="center"/>
            <w:hideMark/>
          </w:tcPr>
          <w:p w14:paraId="6A5D3676" w14:textId="3283D633" w:rsidR="0031332D" w:rsidRPr="00897D18" w:rsidRDefault="00931E74" w:rsidP="0031332D">
            <w:pPr>
              <w:rPr>
                <w:rFonts w:ascii="Arial" w:hAnsi="Arial" w:cs="Arial"/>
                <w:sz w:val="20"/>
                <w:szCs w:val="20"/>
              </w:rPr>
            </w:pPr>
            <w:r>
              <w:rPr>
                <w:rFonts w:ascii="Arial" w:hAnsi="Arial" w:cs="Arial"/>
                <w:sz w:val="20"/>
                <w:szCs w:val="20"/>
              </w:rPr>
              <w:t>Date de la demande</w:t>
            </w:r>
          </w:p>
        </w:tc>
        <w:tc>
          <w:tcPr>
            <w:tcW w:w="7438" w:type="dxa"/>
            <w:gridSpan w:val="6"/>
            <w:noWrap/>
            <w:vAlign w:val="center"/>
            <w:hideMark/>
          </w:tcPr>
          <w:p w14:paraId="14FF3FCF" w14:textId="4F6CD730" w:rsidR="0031332D" w:rsidRPr="00304851" w:rsidRDefault="00AD0BED" w:rsidP="00C87B18">
            <w:pPr>
              <w:rPr>
                <w:rFonts w:ascii="Arial" w:hAnsi="Arial" w:cs="Arial"/>
                <w:sz w:val="20"/>
                <w:szCs w:val="20"/>
                <w:lang w:val="en-US"/>
              </w:rPr>
            </w:pPr>
            <w:r>
              <w:rPr>
                <w:rFonts w:ascii="Arial" w:hAnsi="Arial" w:cs="Arial"/>
                <w:sz w:val="20"/>
                <w:szCs w:val="20"/>
                <w:highlight w:val="yellow"/>
                <w:lang w:val="en-US"/>
              </w:rPr>
              <w:t>20.09</w:t>
            </w:r>
            <w:r w:rsidR="008927AC" w:rsidRPr="00C87B18">
              <w:rPr>
                <w:rFonts w:ascii="Arial" w:hAnsi="Arial" w:cs="Arial"/>
                <w:sz w:val="20"/>
                <w:szCs w:val="20"/>
                <w:highlight w:val="yellow"/>
                <w:lang w:val="en-US"/>
              </w:rPr>
              <w:t>.</w:t>
            </w:r>
            <w:r>
              <w:rPr>
                <w:rFonts w:ascii="Arial" w:hAnsi="Arial" w:cs="Arial"/>
                <w:sz w:val="20"/>
                <w:szCs w:val="20"/>
                <w:highlight w:val="yellow"/>
              </w:rPr>
              <w:t>202</w:t>
            </w:r>
            <w:r>
              <w:rPr>
                <w:rFonts w:ascii="Arial" w:hAnsi="Arial" w:cs="Arial"/>
                <w:sz w:val="20"/>
                <w:szCs w:val="20"/>
                <w:highlight w:val="yellow"/>
                <w:lang w:val="en-US"/>
              </w:rPr>
              <w:t>2</w:t>
            </w:r>
          </w:p>
        </w:tc>
      </w:tr>
      <w:tr w:rsidR="0031332D" w:rsidRPr="00F41494" w14:paraId="49725910" w14:textId="77777777" w:rsidTr="666C65B9">
        <w:trPr>
          <w:trHeight w:val="431"/>
          <w:jc w:val="center"/>
        </w:trPr>
        <w:tc>
          <w:tcPr>
            <w:tcW w:w="10443" w:type="dxa"/>
            <w:gridSpan w:val="8"/>
            <w:noWrap/>
            <w:vAlign w:val="center"/>
            <w:hideMark/>
          </w:tcPr>
          <w:p w14:paraId="69ED235B" w14:textId="6E8404C0" w:rsidR="0031332D" w:rsidRPr="00AD0BED" w:rsidRDefault="007B493C" w:rsidP="00931E74">
            <w:pPr>
              <w:rPr>
                <w:rFonts w:ascii="Arial" w:hAnsi="Arial" w:cs="Arial"/>
                <w:sz w:val="20"/>
                <w:szCs w:val="20"/>
                <w:lang w:val="fr-FR"/>
              </w:rPr>
            </w:pPr>
            <w:r w:rsidRPr="00AD0BED">
              <w:rPr>
                <w:rFonts w:ascii="Arial" w:hAnsi="Arial" w:cs="Arial"/>
                <w:sz w:val="20"/>
                <w:szCs w:val="20"/>
                <w:lang w:val="fr-FR"/>
              </w:rPr>
              <w:t>Nombre</w:t>
            </w:r>
            <w:r w:rsidR="0031332D" w:rsidRPr="00AD0BED">
              <w:rPr>
                <w:rFonts w:ascii="Arial" w:hAnsi="Arial" w:cs="Arial"/>
                <w:sz w:val="20"/>
                <w:szCs w:val="20"/>
                <w:lang w:val="fr-FR"/>
              </w:rPr>
              <w:t xml:space="preserve"> </w:t>
            </w:r>
            <w:r w:rsidR="00931E74" w:rsidRPr="00AD0BED">
              <w:rPr>
                <w:rFonts w:ascii="Arial" w:hAnsi="Arial" w:cs="Arial"/>
                <w:sz w:val="20"/>
                <w:szCs w:val="20"/>
                <w:lang w:val="fr-FR"/>
              </w:rPr>
              <w:t>de</w:t>
            </w:r>
            <w:r w:rsidR="0031332D" w:rsidRPr="00AD0BED">
              <w:rPr>
                <w:rFonts w:ascii="Arial" w:hAnsi="Arial" w:cs="Arial"/>
                <w:sz w:val="20"/>
                <w:szCs w:val="20"/>
                <w:lang w:val="fr-FR"/>
              </w:rPr>
              <w:t xml:space="preserve"> pages </w:t>
            </w:r>
            <w:r w:rsidR="00931E74" w:rsidRPr="00AD0BED">
              <w:rPr>
                <w:rFonts w:ascii="Arial" w:hAnsi="Arial" w:cs="Arial"/>
                <w:sz w:val="20"/>
                <w:szCs w:val="20"/>
                <w:lang w:val="fr-FR"/>
              </w:rPr>
              <w:t xml:space="preserve">inclus cette </w:t>
            </w:r>
            <w:r w:rsidR="0031332D" w:rsidRPr="00AD0BED">
              <w:rPr>
                <w:rFonts w:ascii="Arial" w:hAnsi="Arial" w:cs="Arial"/>
                <w:sz w:val="20"/>
                <w:szCs w:val="20"/>
                <w:lang w:val="fr-FR"/>
              </w:rPr>
              <w:t xml:space="preserve">page: </w:t>
            </w:r>
            <w:r w:rsidR="001403FC" w:rsidRPr="00AD0BED">
              <w:rPr>
                <w:rFonts w:ascii="Arial" w:hAnsi="Arial" w:cs="Arial"/>
                <w:sz w:val="20"/>
                <w:szCs w:val="20"/>
                <w:lang w:val="fr-FR"/>
              </w:rPr>
              <w:t>3</w:t>
            </w:r>
          </w:p>
        </w:tc>
      </w:tr>
      <w:tr w:rsidR="0031332D" w:rsidRPr="00304851" w14:paraId="706153A9" w14:textId="77777777" w:rsidTr="666C65B9">
        <w:trPr>
          <w:trHeight w:val="395"/>
          <w:jc w:val="center"/>
        </w:trPr>
        <w:tc>
          <w:tcPr>
            <w:tcW w:w="1143" w:type="dxa"/>
            <w:noWrap/>
            <w:vAlign w:val="center"/>
            <w:hideMark/>
          </w:tcPr>
          <w:p w14:paraId="42CF9015" w14:textId="1B3A4DC3" w:rsidR="0031332D" w:rsidRPr="00897D18" w:rsidRDefault="007B493C" w:rsidP="007B493C">
            <w:pPr>
              <w:ind w:left="-113"/>
              <w:jc w:val="center"/>
              <w:rPr>
                <w:rFonts w:ascii="Arial" w:hAnsi="Arial" w:cs="Arial"/>
                <w:b/>
                <w:bCs/>
                <w:sz w:val="20"/>
                <w:szCs w:val="20"/>
                <w:u w:val="single"/>
              </w:rPr>
            </w:pPr>
            <w:r>
              <w:rPr>
                <w:rFonts w:ascii="Arial" w:hAnsi="Arial" w:cs="Arial"/>
                <w:b/>
                <w:bCs/>
                <w:sz w:val="20"/>
                <w:szCs w:val="20"/>
                <w:u w:val="single"/>
                <w:lang w:val="en-GB"/>
              </w:rPr>
              <w:t>Objet</w:t>
            </w:r>
            <w:r w:rsidR="0031332D" w:rsidRPr="00897D18">
              <w:rPr>
                <w:rFonts w:ascii="Arial" w:hAnsi="Arial" w:cs="Arial"/>
                <w:b/>
                <w:bCs/>
                <w:sz w:val="20"/>
                <w:szCs w:val="20"/>
                <w:u w:val="single"/>
              </w:rPr>
              <w:t>:</w:t>
            </w:r>
          </w:p>
        </w:tc>
        <w:tc>
          <w:tcPr>
            <w:tcW w:w="9300" w:type="dxa"/>
            <w:gridSpan w:val="7"/>
            <w:noWrap/>
            <w:vAlign w:val="center"/>
            <w:hideMark/>
          </w:tcPr>
          <w:p w14:paraId="2FD7443B" w14:textId="29061982" w:rsidR="0031332D" w:rsidRPr="00D13F03" w:rsidRDefault="007B493C" w:rsidP="0031332D">
            <w:pPr>
              <w:rPr>
                <w:rFonts w:ascii="Arial" w:hAnsi="Arial" w:cs="Arial"/>
                <w:sz w:val="20"/>
                <w:szCs w:val="20"/>
                <w:lang w:val="en-US"/>
              </w:rPr>
            </w:pPr>
            <w:r>
              <w:rPr>
                <w:rFonts w:ascii="Arial" w:hAnsi="Arial" w:cs="Arial"/>
                <w:sz w:val="20"/>
                <w:szCs w:val="20"/>
                <w:lang w:val="en-GB"/>
              </w:rPr>
              <w:t>Service de consultance</w:t>
            </w:r>
          </w:p>
        </w:tc>
      </w:tr>
      <w:tr w:rsidR="0031332D" w:rsidRPr="00897D18" w14:paraId="5A309C20" w14:textId="77777777" w:rsidTr="666C65B9">
        <w:trPr>
          <w:trHeight w:val="431"/>
          <w:jc w:val="center"/>
        </w:trPr>
        <w:tc>
          <w:tcPr>
            <w:tcW w:w="3576" w:type="dxa"/>
            <w:gridSpan w:val="3"/>
            <w:noWrap/>
            <w:vAlign w:val="center"/>
            <w:hideMark/>
          </w:tcPr>
          <w:p w14:paraId="16E70400" w14:textId="78B364D9" w:rsidR="0031332D" w:rsidRPr="00897D18" w:rsidRDefault="007B493C" w:rsidP="007B493C">
            <w:pPr>
              <w:rPr>
                <w:rFonts w:ascii="Arial" w:hAnsi="Arial" w:cs="Arial"/>
                <w:b/>
                <w:bCs/>
                <w:sz w:val="20"/>
                <w:szCs w:val="20"/>
              </w:rPr>
            </w:pPr>
            <w:r>
              <w:rPr>
                <w:rFonts w:ascii="Arial" w:hAnsi="Arial" w:cs="Arial"/>
                <w:sz w:val="20"/>
                <w:szCs w:val="20"/>
                <w:lang w:val="en-GB"/>
              </w:rPr>
              <w:t xml:space="preserve">Numéro de </w:t>
            </w:r>
            <w:r>
              <w:rPr>
                <w:rFonts w:ascii="Arial" w:hAnsi="Arial" w:cs="Arial"/>
                <w:sz w:val="20"/>
                <w:szCs w:val="20"/>
              </w:rPr>
              <w:t>R</w:t>
            </w:r>
            <w:r>
              <w:rPr>
                <w:rFonts w:ascii="Arial" w:hAnsi="Arial" w:cs="Arial"/>
                <w:sz w:val="20"/>
                <w:szCs w:val="20"/>
                <w:lang w:val="en-GB"/>
              </w:rPr>
              <w:t>é</w:t>
            </w:r>
            <w:r>
              <w:rPr>
                <w:rFonts w:ascii="Arial" w:hAnsi="Arial" w:cs="Arial"/>
                <w:sz w:val="20"/>
                <w:szCs w:val="20"/>
              </w:rPr>
              <w:t>f</w:t>
            </w:r>
            <w:r>
              <w:rPr>
                <w:rFonts w:ascii="Arial" w:hAnsi="Arial" w:cs="Arial"/>
                <w:sz w:val="20"/>
                <w:szCs w:val="20"/>
                <w:lang w:val="en-GB"/>
              </w:rPr>
              <w:t>é</w:t>
            </w:r>
            <w:r w:rsidR="0031332D" w:rsidRPr="00897D18">
              <w:rPr>
                <w:rFonts w:ascii="Arial" w:hAnsi="Arial" w:cs="Arial"/>
                <w:sz w:val="20"/>
                <w:szCs w:val="20"/>
              </w:rPr>
              <w:t xml:space="preserve">rence </w:t>
            </w:r>
          </w:p>
        </w:tc>
        <w:tc>
          <w:tcPr>
            <w:tcW w:w="6867" w:type="dxa"/>
            <w:gridSpan w:val="5"/>
            <w:noWrap/>
            <w:vAlign w:val="center"/>
            <w:hideMark/>
          </w:tcPr>
          <w:p w14:paraId="72CB8A03" w14:textId="77777777" w:rsidR="00AD0BED" w:rsidRPr="00DF3FD9" w:rsidRDefault="00AD0BED" w:rsidP="00AD0BED">
            <w:pPr>
              <w:rPr>
                <w:rFonts w:ascii="Arial" w:hAnsi="Arial" w:cs="Arial"/>
                <w:b/>
                <w:bCs/>
                <w:sz w:val="20"/>
                <w:szCs w:val="20"/>
                <w:lang w:val="en-US"/>
              </w:rPr>
            </w:pPr>
            <w:r w:rsidRPr="00D17639">
              <w:rPr>
                <w:rFonts w:ascii="Arial" w:hAnsi="Arial" w:cs="Arial"/>
                <w:b/>
                <w:sz w:val="20"/>
                <w:szCs w:val="20"/>
                <w:lang w:val="fr-FR"/>
              </w:rPr>
              <w:t>RFQ/ SN/</w:t>
            </w:r>
            <w:r>
              <w:rPr>
                <w:rFonts w:ascii="Arial" w:hAnsi="Arial" w:cs="Arial"/>
                <w:b/>
                <w:sz w:val="20"/>
                <w:szCs w:val="20"/>
                <w:lang w:val="fr-FR"/>
              </w:rPr>
              <w:t>19 SEP / 2022</w:t>
            </w:r>
            <w:r w:rsidRPr="00C14537">
              <w:rPr>
                <w:rFonts w:ascii="Arial" w:hAnsi="Arial" w:cs="Arial"/>
                <w:b/>
                <w:sz w:val="20"/>
                <w:szCs w:val="20"/>
                <w:lang w:val="fr-FR"/>
              </w:rPr>
              <w:t>/002</w:t>
            </w:r>
          </w:p>
          <w:p w14:paraId="37913F27" w14:textId="057A8C9B" w:rsidR="00BE7503" w:rsidRPr="00736117" w:rsidRDefault="00AD0BED" w:rsidP="00AD0BED">
            <w:pPr>
              <w:rPr>
                <w:rFonts w:ascii="Arial" w:hAnsi="Arial" w:cs="Arial"/>
                <w:b/>
                <w:bCs/>
                <w:sz w:val="20"/>
                <w:szCs w:val="20"/>
                <w:lang w:val="en-US"/>
              </w:rPr>
            </w:pPr>
            <w:r w:rsidRPr="00736117">
              <w:rPr>
                <w:rFonts w:ascii="Arial" w:hAnsi="Arial" w:cs="Arial"/>
                <w:b/>
                <w:bCs/>
                <w:sz w:val="20"/>
                <w:szCs w:val="20"/>
                <w:lang w:val="en-US"/>
              </w:rPr>
              <w:t xml:space="preserve"> </w:t>
            </w:r>
          </w:p>
        </w:tc>
      </w:tr>
      <w:tr w:rsidR="0031332D" w:rsidRPr="00DF3FD9" w14:paraId="269B510F" w14:textId="77777777" w:rsidTr="666C65B9">
        <w:trPr>
          <w:trHeight w:val="357"/>
          <w:jc w:val="center"/>
        </w:trPr>
        <w:tc>
          <w:tcPr>
            <w:tcW w:w="10443" w:type="dxa"/>
            <w:gridSpan w:val="8"/>
            <w:noWrap/>
            <w:vAlign w:val="center"/>
            <w:hideMark/>
          </w:tcPr>
          <w:p w14:paraId="15E2531E" w14:textId="00BDAB38" w:rsidR="0031332D" w:rsidRPr="00897D18" w:rsidRDefault="007B493C" w:rsidP="007B493C">
            <w:pPr>
              <w:rPr>
                <w:rFonts w:ascii="Arial" w:hAnsi="Arial" w:cs="Arial"/>
                <w:b/>
                <w:bCs/>
                <w:sz w:val="20"/>
                <w:szCs w:val="20"/>
                <w:lang w:val="en-US"/>
              </w:rPr>
            </w:pPr>
            <w:r>
              <w:rPr>
                <w:rFonts w:ascii="Arial" w:hAnsi="Arial" w:cs="Arial"/>
                <w:sz w:val="20"/>
                <w:szCs w:val="20"/>
                <w:lang w:val="en-US"/>
              </w:rPr>
              <w:t>Mode de  Sou</w:t>
            </w:r>
            <w:r w:rsidR="0031332D" w:rsidRPr="00897D18">
              <w:rPr>
                <w:rFonts w:ascii="Arial" w:hAnsi="Arial" w:cs="Arial"/>
                <w:sz w:val="20"/>
                <w:szCs w:val="20"/>
                <w:lang w:val="en-US"/>
              </w:rPr>
              <w:t>mission</w:t>
            </w:r>
            <w:r w:rsidR="0031332D" w:rsidRPr="00897D18">
              <w:rPr>
                <w:rFonts w:ascii="Arial" w:hAnsi="Arial" w:cs="Arial"/>
                <w:b/>
                <w:bCs/>
                <w:sz w:val="20"/>
                <w:szCs w:val="20"/>
                <w:lang w:val="en-US"/>
              </w:rPr>
              <w:t xml:space="preserve">: </w:t>
            </w:r>
          </w:p>
        </w:tc>
      </w:tr>
      <w:tr w:rsidR="0031332D" w:rsidRPr="00F41494" w14:paraId="14E1AF63" w14:textId="77777777" w:rsidTr="666C65B9">
        <w:trPr>
          <w:trHeight w:val="418"/>
          <w:jc w:val="center"/>
        </w:trPr>
        <w:tc>
          <w:tcPr>
            <w:tcW w:w="10443" w:type="dxa"/>
            <w:gridSpan w:val="8"/>
            <w:vAlign w:val="center"/>
            <w:hideMark/>
          </w:tcPr>
          <w:p w14:paraId="4A84220F" w14:textId="77777777" w:rsidR="007B493C" w:rsidRPr="007B493C" w:rsidRDefault="007B493C" w:rsidP="007B493C">
            <w:pPr>
              <w:rPr>
                <w:rFonts w:ascii="Arial" w:hAnsi="Arial" w:cs="Arial"/>
                <w:sz w:val="20"/>
                <w:szCs w:val="20"/>
              </w:rPr>
            </w:pPr>
            <w:r w:rsidRPr="007B493C">
              <w:rPr>
                <w:rFonts w:ascii="Arial" w:hAnsi="Arial" w:cs="Arial"/>
                <w:sz w:val="20"/>
                <w:szCs w:val="20"/>
              </w:rPr>
              <w:t xml:space="preserve">Merci de présenter votre cotation conformément aux exigences ci-dessous: </w:t>
            </w:r>
          </w:p>
          <w:p w14:paraId="2F8177E7" w14:textId="372CBE0F" w:rsidR="0031332D" w:rsidRPr="00AD0BED" w:rsidRDefault="0031332D" w:rsidP="00DF3FD9">
            <w:pPr>
              <w:rPr>
                <w:rFonts w:ascii="Arial" w:hAnsi="Arial" w:cs="Arial"/>
                <w:sz w:val="20"/>
                <w:szCs w:val="20"/>
                <w:lang w:val="fr-FR"/>
              </w:rPr>
            </w:pPr>
            <w:r w:rsidRPr="00AD0BED">
              <w:rPr>
                <w:rFonts w:ascii="Arial" w:hAnsi="Arial" w:cs="Arial"/>
                <w:b/>
                <w:bCs/>
                <w:sz w:val="20"/>
                <w:szCs w:val="20"/>
                <w:lang w:val="fr-FR"/>
              </w:rPr>
              <w:t xml:space="preserve"> </w:t>
            </w:r>
          </w:p>
        </w:tc>
      </w:tr>
      <w:tr w:rsidR="0031332D" w:rsidRPr="006D5EAB" w14:paraId="65C279F4" w14:textId="77777777" w:rsidTr="666C65B9">
        <w:tblPrEx>
          <w:jc w:val="left"/>
        </w:tblPrEx>
        <w:trPr>
          <w:gridAfter w:val="1"/>
          <w:wAfter w:w="11" w:type="dxa"/>
          <w:trHeight w:val="411"/>
        </w:trPr>
        <w:tc>
          <w:tcPr>
            <w:tcW w:w="6289" w:type="dxa"/>
            <w:gridSpan w:val="6"/>
            <w:vAlign w:val="center"/>
            <w:hideMark/>
          </w:tcPr>
          <w:p w14:paraId="6926A1AB" w14:textId="3C52470E" w:rsidR="0031332D" w:rsidRPr="006D5EAB" w:rsidRDefault="007B493C" w:rsidP="00DF3FD9">
            <w:pPr>
              <w:rPr>
                <w:rFonts w:ascii="Arial" w:hAnsi="Arial" w:cs="Arial"/>
                <w:sz w:val="18"/>
                <w:szCs w:val="18"/>
              </w:rPr>
            </w:pPr>
            <w:r>
              <w:rPr>
                <w:rFonts w:ascii="Arial" w:hAnsi="Arial" w:cs="Arial"/>
                <w:sz w:val="18"/>
                <w:szCs w:val="18"/>
                <w:lang w:val="en-GB"/>
              </w:rPr>
              <w:t xml:space="preserve">Par e-mail à </w:t>
            </w:r>
            <w:r w:rsidR="00DF3FD9">
              <w:rPr>
                <w:rFonts w:ascii="Arial" w:hAnsi="Arial" w:cs="Arial"/>
                <w:sz w:val="18"/>
                <w:szCs w:val="18"/>
              </w:rPr>
              <w:t xml:space="preserve">: </w:t>
            </w:r>
          </w:p>
        </w:tc>
        <w:tc>
          <w:tcPr>
            <w:tcW w:w="4143" w:type="dxa"/>
            <w:noWrap/>
            <w:vAlign w:val="center"/>
            <w:hideMark/>
          </w:tcPr>
          <w:p w14:paraId="0A15148F" w14:textId="0440E3EC" w:rsidR="0031332D" w:rsidRPr="00B76AC5" w:rsidRDefault="00B76AC5" w:rsidP="0031332D">
            <w:pPr>
              <w:rPr>
                <w:rFonts w:ascii="Arial" w:hAnsi="Arial" w:cs="Arial"/>
                <w:b/>
                <w:bCs/>
                <w:sz w:val="24"/>
                <w:szCs w:val="24"/>
                <w:u w:val="single"/>
              </w:rPr>
            </w:pPr>
            <w:hyperlink r:id="rId12" w:history="1">
              <w:r w:rsidR="00C87B18" w:rsidRPr="00B76AC5">
                <w:rPr>
                  <w:rStyle w:val="Hyperlink"/>
                  <w:rFonts w:cstheme="minorHAnsi"/>
                  <w:b/>
                  <w:sz w:val="24"/>
                  <w:szCs w:val="24"/>
                  <w:lang w:val="en-US"/>
                </w:rPr>
                <w:t>sn.procurement@nrc.no</w:t>
              </w:r>
            </w:hyperlink>
          </w:p>
        </w:tc>
      </w:tr>
      <w:tr w:rsidR="0031332D" w:rsidRPr="00F41494" w14:paraId="608BDBC0" w14:textId="77777777" w:rsidTr="00AD0BED">
        <w:trPr>
          <w:trHeight w:val="837"/>
          <w:jc w:val="center"/>
        </w:trPr>
        <w:tc>
          <w:tcPr>
            <w:tcW w:w="3576" w:type="dxa"/>
            <w:gridSpan w:val="3"/>
            <w:vAlign w:val="center"/>
            <w:hideMark/>
          </w:tcPr>
          <w:p w14:paraId="3A7D717A" w14:textId="41D5E0A6" w:rsidR="0031332D" w:rsidRPr="00AD0BED" w:rsidRDefault="007B493C" w:rsidP="007B493C">
            <w:pPr>
              <w:rPr>
                <w:rFonts w:ascii="Arial" w:hAnsi="Arial" w:cs="Arial"/>
                <w:sz w:val="20"/>
                <w:szCs w:val="20"/>
                <w:lang w:val="fr-FR"/>
              </w:rPr>
            </w:pPr>
            <w:r w:rsidRPr="00AD0BED">
              <w:rPr>
                <w:rFonts w:ascii="Arial" w:hAnsi="Arial" w:cs="Arial"/>
                <w:sz w:val="20"/>
                <w:szCs w:val="20"/>
                <w:lang w:val="fr-FR"/>
              </w:rPr>
              <w:t>La date limite pour la soumission des quotations est</w:t>
            </w:r>
            <w:r w:rsidR="00DF3FD9" w:rsidRPr="00AD0BED">
              <w:rPr>
                <w:rFonts w:ascii="Arial" w:hAnsi="Arial" w:cs="Arial"/>
                <w:sz w:val="20"/>
                <w:szCs w:val="20"/>
                <w:lang w:val="fr-FR"/>
              </w:rPr>
              <w:t xml:space="preserve"> </w:t>
            </w:r>
            <w:r w:rsidR="0031332D" w:rsidRPr="00AD0BED">
              <w:rPr>
                <w:rFonts w:ascii="Arial" w:hAnsi="Arial" w:cs="Arial"/>
                <w:sz w:val="20"/>
                <w:szCs w:val="20"/>
                <w:lang w:val="fr-FR"/>
              </w:rPr>
              <w:br/>
            </w:r>
          </w:p>
        </w:tc>
        <w:tc>
          <w:tcPr>
            <w:tcW w:w="1104" w:type="dxa"/>
            <w:vAlign w:val="center"/>
            <w:hideMark/>
          </w:tcPr>
          <w:p w14:paraId="797727F7" w14:textId="2A7E7104" w:rsidR="0031332D" w:rsidRPr="00C87B18" w:rsidRDefault="00AD0BED" w:rsidP="00EE76CD">
            <w:pPr>
              <w:rPr>
                <w:rFonts w:ascii="Arial" w:hAnsi="Arial" w:cs="Arial"/>
                <w:b/>
                <w:bCs/>
                <w:color w:val="FF0000"/>
                <w:sz w:val="20"/>
                <w:szCs w:val="20"/>
                <w:highlight w:val="yellow"/>
                <w:lang w:val="en-US"/>
              </w:rPr>
            </w:pPr>
            <w:r>
              <w:rPr>
                <w:rFonts w:ascii="Arial" w:hAnsi="Arial" w:cs="Arial"/>
                <w:b/>
                <w:bCs/>
                <w:color w:val="FF0000"/>
                <w:sz w:val="20"/>
                <w:szCs w:val="20"/>
                <w:highlight w:val="yellow"/>
                <w:lang w:val="en-US"/>
              </w:rPr>
              <w:t>30</w:t>
            </w:r>
            <w:r w:rsidR="005F4ABC" w:rsidRPr="00C87B18">
              <w:rPr>
                <w:rFonts w:ascii="Arial" w:hAnsi="Arial" w:cs="Arial"/>
                <w:b/>
                <w:bCs/>
                <w:color w:val="FF0000"/>
                <w:sz w:val="20"/>
                <w:szCs w:val="20"/>
                <w:highlight w:val="yellow"/>
                <w:lang w:val="en-US"/>
              </w:rPr>
              <w:t>.</w:t>
            </w:r>
            <w:r>
              <w:rPr>
                <w:rFonts w:ascii="Arial" w:hAnsi="Arial" w:cs="Arial"/>
                <w:b/>
                <w:bCs/>
                <w:color w:val="FF0000"/>
                <w:sz w:val="20"/>
                <w:szCs w:val="20"/>
                <w:highlight w:val="yellow"/>
                <w:lang w:val="en-US"/>
              </w:rPr>
              <w:t>09</w:t>
            </w:r>
            <w:r w:rsidR="00730DE4" w:rsidRPr="00C87B18">
              <w:rPr>
                <w:rFonts w:ascii="Arial" w:hAnsi="Arial" w:cs="Arial"/>
                <w:b/>
                <w:bCs/>
                <w:color w:val="FF0000"/>
                <w:sz w:val="20"/>
                <w:szCs w:val="20"/>
                <w:highlight w:val="yellow"/>
                <w:lang w:val="en-US"/>
              </w:rPr>
              <w:t>.202</w:t>
            </w:r>
            <w:r>
              <w:rPr>
                <w:rFonts w:ascii="Arial" w:hAnsi="Arial" w:cs="Arial"/>
                <w:b/>
                <w:bCs/>
                <w:color w:val="FF0000"/>
                <w:sz w:val="20"/>
                <w:szCs w:val="20"/>
                <w:highlight w:val="yellow"/>
                <w:lang w:val="en-US"/>
              </w:rPr>
              <w:t>2</w:t>
            </w:r>
          </w:p>
        </w:tc>
        <w:tc>
          <w:tcPr>
            <w:tcW w:w="1260" w:type="dxa"/>
            <w:vAlign w:val="center"/>
            <w:hideMark/>
          </w:tcPr>
          <w:p w14:paraId="6B4515FB" w14:textId="36239230" w:rsidR="0031332D" w:rsidRPr="00C87B18" w:rsidRDefault="00AD0BED" w:rsidP="0031332D">
            <w:pPr>
              <w:rPr>
                <w:rFonts w:ascii="Arial" w:hAnsi="Arial" w:cs="Arial"/>
                <w:b/>
                <w:bCs/>
                <w:color w:val="FF0000"/>
                <w:sz w:val="20"/>
                <w:szCs w:val="20"/>
                <w:highlight w:val="yellow"/>
                <w:lang w:val="en-US"/>
              </w:rPr>
            </w:pPr>
            <w:r>
              <w:rPr>
                <w:rFonts w:ascii="Arial" w:hAnsi="Arial" w:cs="Arial"/>
                <w:b/>
                <w:bCs/>
                <w:color w:val="FF0000"/>
                <w:sz w:val="20"/>
                <w:szCs w:val="20"/>
                <w:highlight w:val="yellow"/>
                <w:lang w:val="en-US"/>
              </w:rPr>
              <w:t>11</w:t>
            </w:r>
            <w:r w:rsidR="00730DE4" w:rsidRPr="00C87B18">
              <w:rPr>
                <w:rFonts w:ascii="Arial" w:hAnsi="Arial" w:cs="Arial"/>
                <w:b/>
                <w:bCs/>
                <w:color w:val="FF0000"/>
                <w:sz w:val="20"/>
                <w:szCs w:val="20"/>
                <w:highlight w:val="yellow"/>
                <w:lang w:val="en-US"/>
              </w:rPr>
              <w:t>:00</w:t>
            </w:r>
            <w:r>
              <w:rPr>
                <w:rFonts w:ascii="Arial" w:hAnsi="Arial" w:cs="Arial"/>
                <w:b/>
                <w:bCs/>
                <w:color w:val="FF0000"/>
                <w:sz w:val="20"/>
                <w:szCs w:val="20"/>
                <w:highlight w:val="yellow"/>
                <w:lang w:val="en-US"/>
              </w:rPr>
              <w:t xml:space="preserve"> AM (Heure de Dakar)</w:t>
            </w:r>
          </w:p>
        </w:tc>
        <w:tc>
          <w:tcPr>
            <w:tcW w:w="4503" w:type="dxa"/>
            <w:gridSpan w:val="3"/>
            <w:vAlign w:val="center"/>
            <w:hideMark/>
          </w:tcPr>
          <w:p w14:paraId="09DCA871" w14:textId="76F02FFB" w:rsidR="007B493C" w:rsidRPr="0051620B" w:rsidRDefault="007B493C" w:rsidP="007B493C">
            <w:pPr>
              <w:rPr>
                <w:rFonts w:ascii="Arial" w:hAnsi="Arial" w:cs="Arial"/>
                <w:b/>
                <w:u w:val="single"/>
              </w:rPr>
            </w:pPr>
            <w:r w:rsidRPr="00AD0BED">
              <w:rPr>
                <w:rFonts w:ascii="Arial" w:hAnsi="Arial" w:cs="Arial"/>
                <w:sz w:val="20"/>
                <w:szCs w:val="20"/>
                <w:lang w:val="fr-FR"/>
              </w:rPr>
              <w:t xml:space="preserve">Les cabinets de conseil/ consultants </w:t>
            </w:r>
            <w:r w:rsidRPr="00071762">
              <w:rPr>
                <w:rFonts w:ascii="Arial" w:hAnsi="Arial" w:cs="Arial"/>
                <w:sz w:val="20"/>
                <w:szCs w:val="20"/>
              </w:rPr>
              <w:t>qui ne présenteront pas leur cotation dans ce délai ne seront pas prises en compte</w:t>
            </w:r>
            <w:r>
              <w:rPr>
                <w:rFonts w:ascii="Arial" w:hAnsi="Arial" w:cs="Arial"/>
              </w:rPr>
              <w:t>.</w:t>
            </w:r>
            <w:r w:rsidRPr="0051620B">
              <w:rPr>
                <w:rFonts w:ascii="Arial" w:hAnsi="Arial" w:cs="Arial"/>
              </w:rPr>
              <w:t xml:space="preserve"> </w:t>
            </w:r>
          </w:p>
          <w:p w14:paraId="546923B6" w14:textId="7480BCEC" w:rsidR="0031332D" w:rsidRPr="007B493C" w:rsidRDefault="0031332D" w:rsidP="00DF3FD9">
            <w:pPr>
              <w:rPr>
                <w:rFonts w:ascii="Arial" w:hAnsi="Arial" w:cs="Arial"/>
                <w:sz w:val="20"/>
                <w:szCs w:val="20"/>
              </w:rPr>
            </w:pPr>
          </w:p>
        </w:tc>
      </w:tr>
    </w:tbl>
    <w:p w14:paraId="480B05B9" w14:textId="77777777" w:rsidR="00474180" w:rsidRPr="001403FC" w:rsidRDefault="00474180">
      <w:pPr>
        <w:rPr>
          <w:rFonts w:ascii="Arial" w:hAnsi="Arial" w:cs="Arial"/>
          <w:sz w:val="20"/>
          <w:szCs w:val="20"/>
        </w:rPr>
      </w:pPr>
    </w:p>
    <w:tbl>
      <w:tblPr>
        <w:tblStyle w:val="TableGrid"/>
        <w:tblW w:w="10509" w:type="dxa"/>
        <w:jc w:val="center"/>
        <w:tblLayout w:type="fixed"/>
        <w:tblLook w:val="04A0" w:firstRow="1" w:lastRow="0" w:firstColumn="1" w:lastColumn="0" w:noHBand="0" w:noVBand="1"/>
      </w:tblPr>
      <w:tblGrid>
        <w:gridCol w:w="10509"/>
      </w:tblGrid>
      <w:tr w:rsidR="00797896" w:rsidRPr="00897D18" w14:paraId="6ECA7CF3" w14:textId="77777777" w:rsidTr="00DF3FD9">
        <w:trPr>
          <w:trHeight w:val="438"/>
          <w:jc w:val="center"/>
        </w:trPr>
        <w:tc>
          <w:tcPr>
            <w:tcW w:w="10509" w:type="dxa"/>
            <w:noWrap/>
            <w:vAlign w:val="center"/>
            <w:hideMark/>
          </w:tcPr>
          <w:p w14:paraId="69E77042" w14:textId="276F8285" w:rsidR="00797896" w:rsidRPr="00897D18" w:rsidRDefault="007B493C" w:rsidP="00DF3FD9">
            <w:pPr>
              <w:rPr>
                <w:rFonts w:ascii="Arial" w:hAnsi="Arial" w:cs="Arial"/>
                <w:b/>
                <w:bCs/>
                <w:sz w:val="20"/>
                <w:szCs w:val="20"/>
                <w:u w:val="single"/>
              </w:rPr>
            </w:pPr>
            <w:r>
              <w:rPr>
                <w:rFonts w:ascii="Arial" w:hAnsi="Arial" w:cs="Arial"/>
                <w:sz w:val="20"/>
                <w:szCs w:val="20"/>
                <w:u w:val="single"/>
                <w:lang w:val="en-GB"/>
              </w:rPr>
              <w:t>Détails</w:t>
            </w:r>
            <w:r w:rsidR="00797896" w:rsidRPr="00897D18">
              <w:rPr>
                <w:rFonts w:ascii="Arial" w:hAnsi="Arial" w:cs="Arial"/>
                <w:b/>
                <w:bCs/>
                <w:sz w:val="20"/>
                <w:szCs w:val="20"/>
                <w:u w:val="single"/>
              </w:rPr>
              <w:t>:</w:t>
            </w:r>
          </w:p>
        </w:tc>
      </w:tr>
      <w:tr w:rsidR="00797896" w:rsidRPr="00F41494" w14:paraId="4D56A0E3" w14:textId="77777777" w:rsidTr="00DF3FD9">
        <w:trPr>
          <w:trHeight w:val="574"/>
          <w:jc w:val="center"/>
        </w:trPr>
        <w:tc>
          <w:tcPr>
            <w:tcW w:w="10509" w:type="dxa"/>
            <w:vAlign w:val="center"/>
            <w:hideMark/>
          </w:tcPr>
          <w:p w14:paraId="69286279" w14:textId="1A2E0140" w:rsidR="00797896" w:rsidRPr="00AD0BED" w:rsidRDefault="007B493C" w:rsidP="00B66341">
            <w:pPr>
              <w:rPr>
                <w:rFonts w:ascii="Arial" w:hAnsi="Arial" w:cs="Arial"/>
                <w:sz w:val="20"/>
                <w:szCs w:val="20"/>
                <w:lang w:val="fr-FR"/>
              </w:rPr>
            </w:pPr>
            <w:r w:rsidRPr="00AD0BED">
              <w:rPr>
                <w:rFonts w:ascii="Arial" w:hAnsi="Arial" w:cs="Arial"/>
                <w:sz w:val="20"/>
                <w:szCs w:val="20"/>
                <w:lang w:val="fr-FR"/>
              </w:rPr>
              <w:t xml:space="preserve">Le </w:t>
            </w:r>
            <w:r w:rsidRPr="006E11C6">
              <w:rPr>
                <w:rFonts w:ascii="Arial" w:hAnsi="Arial" w:cs="Arial"/>
                <w:sz w:val="20"/>
                <w:szCs w:val="20"/>
              </w:rPr>
              <w:t>Conseil Norvégien pour les Réfugiés (NRC)</w:t>
            </w:r>
            <w:r w:rsidRPr="00AD0BED">
              <w:rPr>
                <w:rFonts w:ascii="Arial" w:hAnsi="Arial" w:cs="Arial"/>
                <w:sz w:val="20"/>
                <w:szCs w:val="20"/>
                <w:lang w:val="fr-FR"/>
              </w:rPr>
              <w:t xml:space="preserve"> </w:t>
            </w:r>
            <w:r w:rsidR="00C87B18" w:rsidRPr="00AD0BED">
              <w:rPr>
                <w:rFonts w:ascii="Arial" w:hAnsi="Arial" w:cs="Arial"/>
                <w:sz w:val="20"/>
                <w:szCs w:val="20"/>
                <w:lang w:val="fr-FR"/>
              </w:rPr>
              <w:t xml:space="preserve">invites </w:t>
            </w:r>
            <w:r w:rsidRPr="00AD0BED">
              <w:rPr>
                <w:rFonts w:ascii="Arial" w:hAnsi="Arial" w:cs="Arial"/>
                <w:sz w:val="20"/>
                <w:szCs w:val="20"/>
                <w:lang w:val="fr-FR"/>
              </w:rPr>
              <w:t xml:space="preserve">les cabinets de conseil </w:t>
            </w:r>
            <w:r w:rsidR="00C87B18" w:rsidRPr="00AD0BED">
              <w:rPr>
                <w:rFonts w:ascii="Arial" w:hAnsi="Arial" w:cs="Arial"/>
                <w:sz w:val="20"/>
                <w:szCs w:val="20"/>
                <w:lang w:val="fr-FR"/>
              </w:rPr>
              <w:t>/ Consultants</w:t>
            </w:r>
            <w:r w:rsidRPr="00AD0BED">
              <w:rPr>
                <w:rFonts w:ascii="Arial" w:hAnsi="Arial" w:cs="Arial"/>
                <w:sz w:val="20"/>
                <w:szCs w:val="20"/>
                <w:lang w:val="fr-FR"/>
              </w:rPr>
              <w:t xml:space="preserve"> qualifies </w:t>
            </w:r>
            <w:r w:rsidR="00B66341" w:rsidRPr="00AD0BED">
              <w:rPr>
                <w:rFonts w:ascii="Arial" w:hAnsi="Arial" w:cs="Arial"/>
                <w:sz w:val="20"/>
                <w:szCs w:val="20"/>
                <w:lang w:val="fr-FR"/>
              </w:rPr>
              <w:t xml:space="preserve">à </w:t>
            </w:r>
            <w:r w:rsidR="00B76AC5" w:rsidRPr="00AD0BED">
              <w:rPr>
                <w:rFonts w:ascii="Arial" w:hAnsi="Arial" w:cs="Arial"/>
                <w:sz w:val="20"/>
                <w:szCs w:val="20"/>
                <w:lang w:val="fr-FR"/>
              </w:rPr>
              <w:t>présenter</w:t>
            </w:r>
            <w:r w:rsidR="00B76AC5">
              <w:rPr>
                <w:rFonts w:ascii="Arial" w:hAnsi="Arial" w:cs="Arial"/>
                <w:sz w:val="20"/>
                <w:szCs w:val="20"/>
                <w:lang w:val="fr-FR"/>
              </w:rPr>
              <w:t xml:space="preserve"> une offre</w:t>
            </w:r>
            <w:r w:rsidR="00B66341" w:rsidRPr="00AD0BED">
              <w:rPr>
                <w:rFonts w:ascii="Arial" w:hAnsi="Arial" w:cs="Arial"/>
                <w:sz w:val="20"/>
                <w:szCs w:val="20"/>
                <w:lang w:val="fr-FR"/>
              </w:rPr>
              <w:t xml:space="preserve"> pour les services suivants</w:t>
            </w:r>
            <w:r w:rsidR="00CF73CD" w:rsidRPr="00AD0BED">
              <w:rPr>
                <w:rFonts w:ascii="Arial" w:hAnsi="Arial" w:cs="Arial"/>
                <w:sz w:val="20"/>
                <w:szCs w:val="20"/>
                <w:lang w:val="fr-FR"/>
              </w:rPr>
              <w:t>:</w:t>
            </w:r>
          </w:p>
        </w:tc>
      </w:tr>
    </w:tbl>
    <w:p w14:paraId="7B50FDDC" w14:textId="69CCD8DE" w:rsidR="00897D18" w:rsidRPr="00AD0BED" w:rsidRDefault="00897D18">
      <w:pPr>
        <w:rPr>
          <w:rFonts w:ascii="Arial" w:hAnsi="Arial" w:cs="Arial"/>
          <w:sz w:val="20"/>
          <w:szCs w:val="20"/>
          <w:lang w:val="fr-FR"/>
        </w:rPr>
      </w:pPr>
    </w:p>
    <w:tbl>
      <w:tblPr>
        <w:tblStyle w:val="TableGrid"/>
        <w:tblW w:w="10485" w:type="dxa"/>
        <w:jc w:val="center"/>
        <w:tblLayout w:type="fixed"/>
        <w:tblLook w:val="04A0" w:firstRow="1" w:lastRow="0" w:firstColumn="1" w:lastColumn="0" w:noHBand="0" w:noVBand="1"/>
      </w:tblPr>
      <w:tblGrid>
        <w:gridCol w:w="561"/>
        <w:gridCol w:w="3828"/>
        <w:gridCol w:w="1558"/>
        <w:gridCol w:w="852"/>
        <w:gridCol w:w="1134"/>
        <w:gridCol w:w="1134"/>
        <w:gridCol w:w="1418"/>
      </w:tblGrid>
      <w:tr w:rsidR="00797896" w:rsidRPr="00897D18" w14:paraId="7C8D1752" w14:textId="77777777" w:rsidTr="00C21CCE">
        <w:trPr>
          <w:trHeight w:val="689"/>
          <w:jc w:val="center"/>
        </w:trPr>
        <w:tc>
          <w:tcPr>
            <w:tcW w:w="561" w:type="dxa"/>
            <w:vAlign w:val="center"/>
            <w:hideMark/>
          </w:tcPr>
          <w:p w14:paraId="6D27E697" w14:textId="77777777" w:rsidR="00797896" w:rsidRPr="00897D18" w:rsidRDefault="00797896" w:rsidP="00797896">
            <w:pPr>
              <w:rPr>
                <w:rFonts w:ascii="Arial" w:hAnsi="Arial" w:cs="Arial"/>
                <w:b/>
                <w:bCs/>
                <w:i/>
                <w:iCs/>
                <w:sz w:val="20"/>
                <w:szCs w:val="20"/>
              </w:rPr>
            </w:pPr>
            <w:r w:rsidRPr="00897D18">
              <w:rPr>
                <w:rFonts w:ascii="Arial" w:hAnsi="Arial" w:cs="Arial"/>
                <w:b/>
                <w:bCs/>
                <w:i/>
                <w:iCs/>
                <w:sz w:val="20"/>
                <w:szCs w:val="20"/>
              </w:rPr>
              <w:t>#</w:t>
            </w:r>
          </w:p>
        </w:tc>
        <w:tc>
          <w:tcPr>
            <w:tcW w:w="3828" w:type="dxa"/>
            <w:vAlign w:val="center"/>
            <w:hideMark/>
          </w:tcPr>
          <w:p w14:paraId="2EC630DC" w14:textId="5238E42B" w:rsidR="00797896" w:rsidRPr="008262FC" w:rsidRDefault="00B66341" w:rsidP="18EAF2CF">
            <w:pPr>
              <w:rPr>
                <w:rFonts w:ascii="Arial" w:hAnsi="Arial" w:cs="Arial"/>
                <w:b/>
                <w:bCs/>
                <w:i/>
                <w:iCs/>
                <w:sz w:val="20"/>
                <w:szCs w:val="20"/>
                <w:lang w:val="en-GB"/>
              </w:rPr>
            </w:pPr>
            <w:r w:rsidRPr="008262FC">
              <w:rPr>
                <w:rFonts w:ascii="Arial" w:hAnsi="Arial" w:cs="Arial"/>
                <w:b/>
                <w:i/>
                <w:iCs/>
                <w:sz w:val="20"/>
                <w:szCs w:val="20"/>
                <w:lang w:val="en-GB"/>
              </w:rPr>
              <w:t>Description du</w:t>
            </w:r>
            <w:r w:rsidR="00C87B18" w:rsidRPr="008262FC">
              <w:rPr>
                <w:rFonts w:ascii="Arial" w:hAnsi="Arial" w:cs="Arial"/>
                <w:b/>
                <w:i/>
                <w:iCs/>
                <w:sz w:val="20"/>
                <w:szCs w:val="20"/>
                <w:lang w:val="en-GB"/>
              </w:rPr>
              <w:t xml:space="preserve"> service</w:t>
            </w:r>
          </w:p>
        </w:tc>
        <w:tc>
          <w:tcPr>
            <w:tcW w:w="1558" w:type="dxa"/>
            <w:vAlign w:val="center"/>
            <w:hideMark/>
          </w:tcPr>
          <w:p w14:paraId="044D2119" w14:textId="65A4A5AC" w:rsidR="00797896" w:rsidRPr="00897D18" w:rsidRDefault="00797896" w:rsidP="18EAF2CF">
            <w:pPr>
              <w:jc w:val="center"/>
              <w:rPr>
                <w:rFonts w:ascii="Arial" w:hAnsi="Arial" w:cs="Arial"/>
                <w:b/>
                <w:bCs/>
                <w:i/>
                <w:iCs/>
                <w:sz w:val="20"/>
                <w:szCs w:val="20"/>
              </w:rPr>
            </w:pPr>
            <w:r w:rsidRPr="18EAF2CF">
              <w:rPr>
                <w:rFonts w:ascii="Arial" w:hAnsi="Arial" w:cs="Arial"/>
                <w:i/>
                <w:iCs/>
                <w:sz w:val="20"/>
                <w:szCs w:val="20"/>
              </w:rPr>
              <w:t>Specification</w:t>
            </w:r>
            <w:r w:rsidRPr="18EAF2CF">
              <w:rPr>
                <w:rFonts w:ascii="Arial" w:hAnsi="Arial" w:cs="Arial"/>
                <w:b/>
                <w:bCs/>
                <w:i/>
                <w:iCs/>
                <w:sz w:val="20"/>
                <w:szCs w:val="20"/>
              </w:rPr>
              <w:t xml:space="preserve">  </w:t>
            </w:r>
          </w:p>
        </w:tc>
        <w:tc>
          <w:tcPr>
            <w:tcW w:w="852" w:type="dxa"/>
            <w:vAlign w:val="center"/>
            <w:hideMark/>
          </w:tcPr>
          <w:p w14:paraId="1DFB5FE6" w14:textId="50E122FF" w:rsidR="00797896" w:rsidRPr="00897D18" w:rsidRDefault="00797896" w:rsidP="00B66341">
            <w:pPr>
              <w:rPr>
                <w:rFonts w:ascii="Arial" w:hAnsi="Arial" w:cs="Arial"/>
                <w:b/>
                <w:bCs/>
                <w:i/>
                <w:iCs/>
                <w:sz w:val="20"/>
                <w:szCs w:val="20"/>
              </w:rPr>
            </w:pPr>
            <w:r w:rsidRPr="18EAF2CF">
              <w:rPr>
                <w:rFonts w:ascii="Arial" w:hAnsi="Arial" w:cs="Arial"/>
                <w:i/>
                <w:iCs/>
                <w:sz w:val="20"/>
                <w:szCs w:val="20"/>
              </w:rPr>
              <w:t>Qt</w:t>
            </w:r>
            <w:r w:rsidR="00B66341">
              <w:rPr>
                <w:rFonts w:ascii="Arial" w:hAnsi="Arial" w:cs="Arial"/>
                <w:i/>
                <w:iCs/>
                <w:sz w:val="20"/>
                <w:szCs w:val="20"/>
                <w:lang w:val="en-GB"/>
              </w:rPr>
              <w:t>é</w:t>
            </w:r>
            <w:r w:rsidRPr="18EAF2CF">
              <w:rPr>
                <w:rFonts w:ascii="Arial" w:hAnsi="Arial" w:cs="Arial"/>
                <w:b/>
                <w:bCs/>
                <w:i/>
                <w:iCs/>
                <w:sz w:val="20"/>
                <w:szCs w:val="20"/>
              </w:rPr>
              <w:t xml:space="preserve"> </w:t>
            </w:r>
          </w:p>
        </w:tc>
        <w:tc>
          <w:tcPr>
            <w:tcW w:w="1134" w:type="dxa"/>
            <w:vAlign w:val="center"/>
            <w:hideMark/>
          </w:tcPr>
          <w:p w14:paraId="4F9ACDA6" w14:textId="4F19DF4A" w:rsidR="00797896" w:rsidRPr="00897D18" w:rsidRDefault="00797896" w:rsidP="18EAF2CF">
            <w:pPr>
              <w:rPr>
                <w:rFonts w:ascii="Arial" w:hAnsi="Arial" w:cs="Arial"/>
                <w:b/>
                <w:bCs/>
                <w:i/>
                <w:iCs/>
                <w:sz w:val="20"/>
                <w:szCs w:val="20"/>
              </w:rPr>
            </w:pPr>
            <w:r w:rsidRPr="18EAF2CF">
              <w:rPr>
                <w:rFonts w:ascii="Arial" w:hAnsi="Arial" w:cs="Arial"/>
                <w:i/>
                <w:iCs/>
                <w:sz w:val="20"/>
                <w:szCs w:val="20"/>
              </w:rPr>
              <w:t>Unit</w:t>
            </w:r>
            <w:r w:rsidR="00B66341">
              <w:rPr>
                <w:rFonts w:ascii="Arial" w:hAnsi="Arial" w:cs="Arial"/>
                <w:i/>
                <w:iCs/>
                <w:sz w:val="20"/>
                <w:szCs w:val="20"/>
                <w:lang w:val="en-GB"/>
              </w:rPr>
              <w:t>é</w:t>
            </w:r>
            <w:r w:rsidRPr="18EAF2CF">
              <w:rPr>
                <w:rFonts w:ascii="Arial" w:hAnsi="Arial" w:cs="Arial"/>
                <w:b/>
                <w:bCs/>
                <w:i/>
                <w:iCs/>
                <w:sz w:val="20"/>
                <w:szCs w:val="20"/>
              </w:rPr>
              <w:t xml:space="preserve"> </w:t>
            </w:r>
          </w:p>
        </w:tc>
        <w:tc>
          <w:tcPr>
            <w:tcW w:w="1134" w:type="dxa"/>
            <w:vAlign w:val="center"/>
            <w:hideMark/>
          </w:tcPr>
          <w:p w14:paraId="00D04402" w14:textId="73B92401" w:rsidR="00797896" w:rsidRPr="00897D18" w:rsidRDefault="00566994" w:rsidP="00AD0BED">
            <w:pPr>
              <w:rPr>
                <w:rFonts w:ascii="Arial" w:hAnsi="Arial" w:cs="Arial"/>
                <w:i/>
                <w:iCs/>
                <w:sz w:val="20"/>
                <w:szCs w:val="20"/>
              </w:rPr>
            </w:pPr>
            <w:r w:rsidRPr="18EAF2CF">
              <w:rPr>
                <w:rFonts w:ascii="Arial" w:hAnsi="Arial" w:cs="Arial"/>
                <w:i/>
                <w:iCs/>
                <w:sz w:val="20"/>
                <w:szCs w:val="20"/>
              </w:rPr>
              <w:t>Pri</w:t>
            </w:r>
            <w:r w:rsidR="00B66341">
              <w:rPr>
                <w:rFonts w:ascii="Arial" w:hAnsi="Arial" w:cs="Arial"/>
                <w:i/>
                <w:iCs/>
                <w:sz w:val="20"/>
                <w:szCs w:val="20"/>
                <w:lang w:val="en-GB"/>
              </w:rPr>
              <w:t xml:space="preserve">x en </w:t>
            </w:r>
            <w:r w:rsidR="00AD0BED">
              <w:rPr>
                <w:rFonts w:ascii="Arial" w:hAnsi="Arial" w:cs="Arial"/>
                <w:i/>
                <w:iCs/>
                <w:sz w:val="20"/>
                <w:szCs w:val="20"/>
                <w:lang w:val="en-US"/>
              </w:rPr>
              <w:t>EURO</w:t>
            </w:r>
            <w:r w:rsidR="00071762">
              <w:rPr>
                <w:rFonts w:ascii="Arial" w:hAnsi="Arial" w:cs="Arial"/>
                <w:i/>
                <w:iCs/>
                <w:sz w:val="20"/>
                <w:szCs w:val="20"/>
                <w:lang w:val="en-US"/>
              </w:rPr>
              <w:t>*</w:t>
            </w:r>
          </w:p>
        </w:tc>
        <w:tc>
          <w:tcPr>
            <w:tcW w:w="1418" w:type="dxa"/>
            <w:vAlign w:val="center"/>
            <w:hideMark/>
          </w:tcPr>
          <w:p w14:paraId="50CDA704" w14:textId="6ECB7BB0" w:rsidR="00797896" w:rsidRPr="00897D18" w:rsidRDefault="00B66341" w:rsidP="00AD0BED">
            <w:pPr>
              <w:rPr>
                <w:rFonts w:ascii="Arial" w:hAnsi="Arial" w:cs="Arial"/>
                <w:b/>
                <w:bCs/>
                <w:i/>
                <w:iCs/>
                <w:sz w:val="20"/>
                <w:szCs w:val="20"/>
              </w:rPr>
            </w:pPr>
            <w:r w:rsidRPr="00AD0BED">
              <w:rPr>
                <w:rFonts w:ascii="Arial" w:hAnsi="Arial" w:cs="Arial"/>
                <w:i/>
                <w:iCs/>
                <w:sz w:val="20"/>
                <w:szCs w:val="20"/>
                <w:lang w:val="fr-FR"/>
              </w:rPr>
              <w:t xml:space="preserve">Prix </w:t>
            </w:r>
            <w:r w:rsidR="00797896" w:rsidRPr="18EAF2CF">
              <w:rPr>
                <w:rFonts w:ascii="Arial" w:hAnsi="Arial" w:cs="Arial"/>
                <w:i/>
                <w:iCs/>
                <w:sz w:val="20"/>
                <w:szCs w:val="20"/>
              </w:rPr>
              <w:t>T</w:t>
            </w:r>
            <w:r>
              <w:rPr>
                <w:rFonts w:ascii="Arial" w:hAnsi="Arial" w:cs="Arial"/>
                <w:i/>
                <w:iCs/>
                <w:sz w:val="20"/>
                <w:szCs w:val="20"/>
              </w:rPr>
              <w:t>otal</w:t>
            </w:r>
            <w:r w:rsidRPr="00AD0BED">
              <w:rPr>
                <w:rFonts w:ascii="Arial" w:hAnsi="Arial" w:cs="Arial"/>
                <w:i/>
                <w:iCs/>
                <w:sz w:val="20"/>
                <w:szCs w:val="20"/>
                <w:lang w:val="fr-FR"/>
              </w:rPr>
              <w:t xml:space="preserve"> en </w:t>
            </w:r>
            <w:r w:rsidR="00AD0BED">
              <w:rPr>
                <w:rFonts w:ascii="Arial" w:hAnsi="Arial" w:cs="Arial"/>
                <w:i/>
                <w:iCs/>
                <w:sz w:val="20"/>
                <w:szCs w:val="20"/>
                <w:lang w:val="fr-FR"/>
              </w:rPr>
              <w:t>EURO</w:t>
            </w:r>
            <w:r w:rsidR="00071762" w:rsidRPr="00AD0BED">
              <w:rPr>
                <w:rFonts w:ascii="Arial" w:hAnsi="Arial" w:cs="Arial"/>
                <w:i/>
                <w:iCs/>
                <w:sz w:val="20"/>
                <w:szCs w:val="20"/>
                <w:lang w:val="fr-FR"/>
              </w:rPr>
              <w:t>*</w:t>
            </w:r>
            <w:r w:rsidR="00C2722E" w:rsidRPr="18EAF2CF">
              <w:rPr>
                <w:rFonts w:ascii="Arial" w:hAnsi="Arial" w:cs="Arial"/>
                <w:b/>
                <w:bCs/>
                <w:i/>
                <w:iCs/>
                <w:sz w:val="20"/>
                <w:szCs w:val="20"/>
              </w:rPr>
              <w:t xml:space="preserve"> </w:t>
            </w:r>
          </w:p>
        </w:tc>
      </w:tr>
      <w:tr w:rsidR="00FC27F4" w:rsidRPr="00897D18" w14:paraId="20471000" w14:textId="77777777" w:rsidTr="00C21CCE">
        <w:trPr>
          <w:trHeight w:val="853"/>
          <w:jc w:val="center"/>
        </w:trPr>
        <w:tc>
          <w:tcPr>
            <w:tcW w:w="561" w:type="dxa"/>
            <w:vAlign w:val="center"/>
            <w:hideMark/>
          </w:tcPr>
          <w:p w14:paraId="4BC4AC69" w14:textId="77777777" w:rsidR="00FC27F4" w:rsidRPr="00897D18" w:rsidRDefault="00FC27F4" w:rsidP="00FC27F4">
            <w:pPr>
              <w:jc w:val="center"/>
              <w:rPr>
                <w:rFonts w:ascii="Arial" w:hAnsi="Arial" w:cs="Arial"/>
                <w:sz w:val="20"/>
                <w:szCs w:val="20"/>
              </w:rPr>
            </w:pPr>
            <w:r w:rsidRPr="00897D18">
              <w:rPr>
                <w:rFonts w:ascii="Arial" w:hAnsi="Arial" w:cs="Arial"/>
                <w:sz w:val="20"/>
                <w:szCs w:val="20"/>
              </w:rPr>
              <w:t>1</w:t>
            </w:r>
          </w:p>
        </w:tc>
        <w:tc>
          <w:tcPr>
            <w:tcW w:w="3828" w:type="dxa"/>
            <w:vAlign w:val="center"/>
          </w:tcPr>
          <w:p w14:paraId="7C192DBA" w14:textId="77777777" w:rsidR="00AD0BED" w:rsidRPr="00AD0BED" w:rsidRDefault="00AD0BED" w:rsidP="00AD0BED">
            <w:pPr>
              <w:pStyle w:val="Title"/>
              <w:jc w:val="center"/>
              <w:rPr>
                <w:rFonts w:ascii="Arial" w:hAnsi="Arial" w:cs="Arial"/>
                <w:color w:val="000000" w:themeColor="text1"/>
                <w:sz w:val="20"/>
                <w:szCs w:val="20"/>
                <w:lang w:val="fr-FR"/>
              </w:rPr>
            </w:pPr>
            <w:r w:rsidRPr="00AD0BED">
              <w:rPr>
                <w:rFonts w:ascii="Arial" w:hAnsi="Arial" w:cs="Arial"/>
                <w:sz w:val="20"/>
                <w:szCs w:val="20"/>
                <w:lang w:val="fr-FR"/>
              </w:rPr>
              <w:t>Expert.e Suivi et Evaluations sur la mission de NRC au Burkina Faso et Niger</w:t>
            </w:r>
          </w:p>
          <w:p w14:paraId="5317094B" w14:textId="242660C3" w:rsidR="00FC27F4" w:rsidRPr="00071762" w:rsidRDefault="00FC27F4" w:rsidP="00AD0BED">
            <w:pPr>
              <w:rPr>
                <w:rFonts w:ascii="Arial" w:hAnsi="Arial" w:cs="Arial"/>
                <w:bCs/>
                <w:sz w:val="20"/>
                <w:szCs w:val="20"/>
                <w:lang w:val="fr-FR"/>
              </w:rPr>
            </w:pPr>
          </w:p>
        </w:tc>
        <w:tc>
          <w:tcPr>
            <w:tcW w:w="1558" w:type="dxa"/>
            <w:vAlign w:val="center"/>
          </w:tcPr>
          <w:p w14:paraId="7A54BC6A" w14:textId="51ADE781" w:rsidR="00FC27F4" w:rsidRPr="00B66341" w:rsidRDefault="00B66341" w:rsidP="00B66341">
            <w:pPr>
              <w:rPr>
                <w:rFonts w:ascii="Arial" w:hAnsi="Arial" w:cs="Arial"/>
                <w:sz w:val="20"/>
                <w:szCs w:val="20"/>
                <w:lang w:val="nb-NO"/>
              </w:rPr>
            </w:pPr>
            <w:r w:rsidRPr="00B66341">
              <w:rPr>
                <w:rFonts w:ascii="Arial" w:hAnsi="Arial" w:cs="Arial"/>
                <w:sz w:val="20"/>
                <w:szCs w:val="20"/>
                <w:lang w:val="nb-NO"/>
              </w:rPr>
              <w:t>Prière de voir les termes de reference (ToR)</w:t>
            </w:r>
            <w:r w:rsidR="00FC27F4" w:rsidRPr="00B66341">
              <w:rPr>
                <w:rFonts w:ascii="Arial" w:hAnsi="Arial" w:cs="Arial"/>
                <w:sz w:val="20"/>
                <w:szCs w:val="20"/>
                <w:lang w:val="nb-NO"/>
              </w:rPr>
              <w:t xml:space="preserve"> </w:t>
            </w:r>
          </w:p>
        </w:tc>
        <w:tc>
          <w:tcPr>
            <w:tcW w:w="852" w:type="dxa"/>
            <w:noWrap/>
            <w:vAlign w:val="center"/>
          </w:tcPr>
          <w:p w14:paraId="1FCD1E01" w14:textId="53132BCC" w:rsidR="00FC27F4" w:rsidRPr="00FC27F4" w:rsidRDefault="00FC27F4" w:rsidP="00FC27F4">
            <w:pPr>
              <w:jc w:val="center"/>
              <w:rPr>
                <w:rFonts w:ascii="Arial" w:hAnsi="Arial" w:cs="Arial"/>
                <w:sz w:val="20"/>
                <w:szCs w:val="20"/>
              </w:rPr>
            </w:pPr>
            <w:r>
              <w:rPr>
                <w:rFonts w:ascii="Arial" w:hAnsi="Arial" w:cs="Arial"/>
                <w:sz w:val="20"/>
                <w:szCs w:val="20"/>
                <w:lang w:val="en-US"/>
              </w:rPr>
              <w:t>1</w:t>
            </w:r>
          </w:p>
        </w:tc>
        <w:tc>
          <w:tcPr>
            <w:tcW w:w="1134" w:type="dxa"/>
            <w:vAlign w:val="center"/>
          </w:tcPr>
          <w:p w14:paraId="1B04CAA2" w14:textId="7CC02889" w:rsidR="00FC27F4" w:rsidRPr="00F36F53" w:rsidRDefault="00FC27F4" w:rsidP="18EAF2CF">
            <w:pPr>
              <w:rPr>
                <w:rFonts w:ascii="Arial" w:hAnsi="Arial" w:cs="Arial"/>
                <w:b/>
                <w:bCs/>
                <w:sz w:val="20"/>
                <w:szCs w:val="20"/>
              </w:rPr>
            </w:pPr>
            <w:r w:rsidRPr="18EAF2CF">
              <w:rPr>
                <w:rFonts w:ascii="Arial" w:hAnsi="Arial" w:cs="Arial"/>
                <w:sz w:val="20"/>
                <w:szCs w:val="20"/>
                <w:lang w:val="en-US"/>
              </w:rPr>
              <w:t>Serv</w:t>
            </w:r>
            <w:r w:rsidR="00377043" w:rsidRPr="18EAF2CF">
              <w:rPr>
                <w:rFonts w:ascii="Arial" w:hAnsi="Arial" w:cs="Arial"/>
                <w:sz w:val="20"/>
                <w:szCs w:val="20"/>
                <w:lang w:val="en-US"/>
              </w:rPr>
              <w:t>ice</w:t>
            </w:r>
            <w:r w:rsidRPr="18EAF2CF">
              <w:rPr>
                <w:rFonts w:ascii="Arial" w:hAnsi="Arial" w:cs="Arial"/>
                <w:sz w:val="20"/>
                <w:szCs w:val="20"/>
                <w:lang w:val="en-US"/>
              </w:rPr>
              <w:t xml:space="preserve"> </w:t>
            </w:r>
          </w:p>
        </w:tc>
        <w:tc>
          <w:tcPr>
            <w:tcW w:w="1134" w:type="dxa"/>
            <w:vAlign w:val="center"/>
            <w:hideMark/>
          </w:tcPr>
          <w:p w14:paraId="21DE5A28" w14:textId="77777777" w:rsidR="00FC27F4" w:rsidRPr="00F36F53" w:rsidRDefault="00FC27F4" w:rsidP="00FC27F4">
            <w:pPr>
              <w:rPr>
                <w:rFonts w:ascii="Arial" w:hAnsi="Arial" w:cs="Arial"/>
                <w:sz w:val="20"/>
                <w:szCs w:val="20"/>
              </w:rPr>
            </w:pPr>
            <w:r w:rsidRPr="00897D18">
              <w:rPr>
                <w:rFonts w:ascii="Arial" w:hAnsi="Arial" w:cs="Arial"/>
                <w:sz w:val="20"/>
                <w:szCs w:val="20"/>
                <w:lang w:val="en-US"/>
              </w:rPr>
              <w:t> </w:t>
            </w:r>
          </w:p>
        </w:tc>
        <w:tc>
          <w:tcPr>
            <w:tcW w:w="1418" w:type="dxa"/>
            <w:vAlign w:val="center"/>
          </w:tcPr>
          <w:p w14:paraId="6A3577F0" w14:textId="77777777" w:rsidR="00FC27F4" w:rsidRPr="00F36F53" w:rsidRDefault="00FC27F4" w:rsidP="00FC27F4">
            <w:pPr>
              <w:rPr>
                <w:rFonts w:ascii="Arial" w:hAnsi="Arial" w:cs="Arial"/>
                <w:sz w:val="20"/>
                <w:szCs w:val="20"/>
              </w:rPr>
            </w:pPr>
          </w:p>
        </w:tc>
      </w:tr>
      <w:tr w:rsidR="00FC27F4" w:rsidRPr="00897D18" w14:paraId="1BD887F9" w14:textId="77777777" w:rsidTr="00C21CCE">
        <w:trPr>
          <w:trHeight w:val="495"/>
          <w:jc w:val="center"/>
        </w:trPr>
        <w:tc>
          <w:tcPr>
            <w:tcW w:w="9067" w:type="dxa"/>
            <w:gridSpan w:val="6"/>
            <w:hideMark/>
          </w:tcPr>
          <w:p w14:paraId="613D935C" w14:textId="77777777" w:rsidR="00FC27F4" w:rsidRPr="00F36F53" w:rsidRDefault="00FC27F4" w:rsidP="00FC27F4">
            <w:pPr>
              <w:jc w:val="right"/>
              <w:rPr>
                <w:rFonts w:ascii="Arial" w:hAnsi="Arial" w:cs="Arial"/>
                <w:b/>
                <w:bCs/>
                <w:sz w:val="20"/>
                <w:szCs w:val="20"/>
              </w:rPr>
            </w:pPr>
          </w:p>
          <w:p w14:paraId="124B1594" w14:textId="14AE25BA" w:rsidR="00FC27F4" w:rsidRPr="00897D18" w:rsidRDefault="00FC27F4" w:rsidP="00FC27F4">
            <w:pPr>
              <w:jc w:val="right"/>
              <w:rPr>
                <w:rFonts w:ascii="Arial" w:hAnsi="Arial" w:cs="Arial"/>
                <w:b/>
                <w:bCs/>
                <w:sz w:val="20"/>
                <w:szCs w:val="20"/>
                <w:lang w:val="en-GB"/>
              </w:rPr>
            </w:pPr>
            <w:r w:rsidRPr="18EAF2CF">
              <w:rPr>
                <w:rFonts w:ascii="Arial" w:hAnsi="Arial" w:cs="Arial"/>
                <w:b/>
                <w:bCs/>
                <w:sz w:val="20"/>
                <w:szCs w:val="20"/>
                <w:lang w:val="en-US"/>
              </w:rPr>
              <w:t>Tota</w:t>
            </w:r>
            <w:r w:rsidRPr="18EAF2CF">
              <w:rPr>
                <w:rFonts w:ascii="Arial" w:hAnsi="Arial" w:cs="Arial"/>
                <w:b/>
                <w:bCs/>
                <w:sz w:val="20"/>
                <w:szCs w:val="20"/>
                <w:lang w:val="en-GB"/>
              </w:rPr>
              <w:t xml:space="preserve">l </w:t>
            </w:r>
          </w:p>
        </w:tc>
        <w:tc>
          <w:tcPr>
            <w:tcW w:w="1418" w:type="dxa"/>
            <w:hideMark/>
          </w:tcPr>
          <w:p w14:paraId="65878A7B" w14:textId="77777777" w:rsidR="00FC27F4" w:rsidRPr="00897D18" w:rsidRDefault="00FC27F4" w:rsidP="00FC27F4">
            <w:pPr>
              <w:rPr>
                <w:rFonts w:ascii="Arial" w:hAnsi="Arial" w:cs="Arial"/>
                <w:sz w:val="20"/>
                <w:szCs w:val="20"/>
                <w:lang w:val="en-GB"/>
              </w:rPr>
            </w:pPr>
          </w:p>
        </w:tc>
      </w:tr>
      <w:tr w:rsidR="00C2722E" w:rsidRPr="00F41494" w14:paraId="3439993F" w14:textId="77777777" w:rsidTr="18EAF2CF">
        <w:trPr>
          <w:trHeight w:val="541"/>
          <w:jc w:val="center"/>
        </w:trPr>
        <w:tc>
          <w:tcPr>
            <w:tcW w:w="10485" w:type="dxa"/>
            <w:gridSpan w:val="7"/>
            <w:hideMark/>
          </w:tcPr>
          <w:p w14:paraId="5FA0BB2D" w14:textId="56B97FC3" w:rsidR="00C2722E" w:rsidRPr="00AD0BED" w:rsidRDefault="001F7697" w:rsidP="00F51DA3">
            <w:pPr>
              <w:spacing w:line="216" w:lineRule="auto"/>
              <w:jc w:val="both"/>
              <w:rPr>
                <w:rFonts w:ascii="Arial" w:eastAsia="Arial" w:hAnsi="Arial" w:cs="Arial"/>
                <w:sz w:val="20"/>
                <w:szCs w:val="20"/>
                <w:lang w:val="fr-FR"/>
              </w:rPr>
            </w:pPr>
            <w:r w:rsidRPr="00AD0BED">
              <w:rPr>
                <w:rFonts w:ascii="Arial" w:eastAsia="Arial" w:hAnsi="Arial" w:cs="Arial"/>
                <w:sz w:val="20"/>
                <w:szCs w:val="20"/>
                <w:lang w:val="fr-FR"/>
              </w:rPr>
              <w:t xml:space="preserve">Le prix </w:t>
            </w:r>
            <w:r w:rsidR="00F51DA3" w:rsidRPr="00AD0BED">
              <w:rPr>
                <w:rFonts w:ascii="Arial" w:eastAsia="Arial" w:hAnsi="Arial" w:cs="Arial"/>
                <w:sz w:val="20"/>
                <w:szCs w:val="20"/>
                <w:lang w:val="fr-FR"/>
              </w:rPr>
              <w:t>d</w:t>
            </w:r>
            <w:r w:rsidRPr="00AD0BED">
              <w:rPr>
                <w:rFonts w:ascii="Arial" w:eastAsia="Arial" w:hAnsi="Arial" w:cs="Arial"/>
                <w:sz w:val="20"/>
                <w:szCs w:val="20"/>
                <w:lang w:val="fr-FR"/>
              </w:rPr>
              <w:t>es offres</w:t>
            </w:r>
            <w:r w:rsidR="00AD0BED">
              <w:rPr>
                <w:rFonts w:ascii="Arial" w:eastAsia="Arial" w:hAnsi="Arial" w:cs="Arial"/>
                <w:sz w:val="20"/>
                <w:szCs w:val="20"/>
                <w:lang w:val="fr-FR"/>
              </w:rPr>
              <w:t xml:space="preserve"> doit être en EURO</w:t>
            </w:r>
            <w:r w:rsidRPr="00AD0BED">
              <w:rPr>
                <w:rFonts w:ascii="Arial" w:eastAsia="Arial" w:hAnsi="Arial" w:cs="Arial"/>
                <w:sz w:val="20"/>
                <w:szCs w:val="20"/>
                <w:lang w:val="fr-FR"/>
              </w:rPr>
              <w:t xml:space="preserve">, les </w:t>
            </w:r>
            <w:r w:rsidR="00F51DA3" w:rsidRPr="00AD0BED">
              <w:rPr>
                <w:rFonts w:ascii="Arial" w:eastAsia="Arial" w:hAnsi="Arial" w:cs="Arial"/>
                <w:sz w:val="20"/>
                <w:szCs w:val="20"/>
                <w:lang w:val="fr-FR"/>
              </w:rPr>
              <w:t>livrables</w:t>
            </w:r>
            <w:r w:rsidRPr="00AD0BED">
              <w:rPr>
                <w:rFonts w:ascii="Arial" w:eastAsia="Arial" w:hAnsi="Arial" w:cs="Arial"/>
                <w:sz w:val="20"/>
                <w:szCs w:val="20"/>
                <w:lang w:val="fr-FR"/>
              </w:rPr>
              <w:t xml:space="preserve"> doivent être conformes aux paramètres demandés. Le prix doit inclure les taxes (TVA incluse, le cas échéant). Les propositions avec des données différentes ne seront pas prises en compte.</w:t>
            </w:r>
          </w:p>
        </w:tc>
      </w:tr>
      <w:tr w:rsidR="00FC27F4" w:rsidRPr="008927AC" w14:paraId="21C0CBEC" w14:textId="77777777" w:rsidTr="18EAF2CF">
        <w:tblPrEx>
          <w:jc w:val="left"/>
        </w:tblPrEx>
        <w:trPr>
          <w:trHeight w:val="265"/>
        </w:trPr>
        <w:tc>
          <w:tcPr>
            <w:tcW w:w="10485" w:type="dxa"/>
            <w:gridSpan w:val="7"/>
            <w:hideMark/>
          </w:tcPr>
          <w:p w14:paraId="54AF56DF" w14:textId="77777777" w:rsidR="00947CEE" w:rsidRPr="00AD0BED" w:rsidRDefault="00947CEE" w:rsidP="00947CEE">
            <w:pPr>
              <w:spacing w:line="216" w:lineRule="auto"/>
              <w:rPr>
                <w:rFonts w:ascii="Arial" w:hAnsi="Arial" w:cs="Arial"/>
                <w:sz w:val="20"/>
                <w:szCs w:val="20"/>
                <w:lang w:val="fr-FR"/>
              </w:rPr>
            </w:pPr>
          </w:p>
          <w:p w14:paraId="65A47EE1" w14:textId="765CE368" w:rsidR="00947CEE" w:rsidRPr="0092583B" w:rsidRDefault="00947CEE" w:rsidP="00947CEE">
            <w:pPr>
              <w:spacing w:line="216" w:lineRule="auto"/>
              <w:rPr>
                <w:rFonts w:ascii="Arial" w:hAnsi="Arial" w:cs="Arial"/>
                <w:sz w:val="20"/>
                <w:szCs w:val="20"/>
                <w:highlight w:val="yellow"/>
                <w:lang w:val="fr-FR"/>
              </w:rPr>
            </w:pPr>
            <w:r w:rsidRPr="00AD0BED">
              <w:rPr>
                <w:rFonts w:ascii="Arial" w:hAnsi="Arial" w:cs="Arial"/>
                <w:sz w:val="20"/>
                <w:szCs w:val="20"/>
                <w:lang w:val="fr-FR"/>
              </w:rPr>
              <w:tab/>
            </w:r>
            <w:r w:rsidR="006E11C6" w:rsidRPr="0092583B">
              <w:rPr>
                <w:rFonts w:ascii="Arial" w:hAnsi="Arial" w:cs="Arial"/>
                <w:sz w:val="20"/>
                <w:szCs w:val="20"/>
                <w:highlight w:val="yellow"/>
                <w:lang w:val="fr-FR"/>
              </w:rPr>
              <w:t>Les critères d</w:t>
            </w:r>
            <w:r w:rsidR="00E32FEE" w:rsidRPr="0092583B">
              <w:rPr>
                <w:rFonts w:ascii="Arial" w:hAnsi="Arial" w:cs="Arial"/>
                <w:sz w:val="20"/>
                <w:szCs w:val="20"/>
                <w:highlight w:val="yellow"/>
                <w:lang w:val="fr-FR"/>
              </w:rPr>
              <w:t>’é</w:t>
            </w:r>
            <w:r w:rsidRPr="0092583B">
              <w:rPr>
                <w:rFonts w:ascii="Arial" w:hAnsi="Arial" w:cs="Arial"/>
                <w:sz w:val="20"/>
                <w:szCs w:val="20"/>
                <w:highlight w:val="yellow"/>
                <w:lang w:val="fr-FR"/>
              </w:rPr>
              <w:t xml:space="preserve">valuation </w:t>
            </w:r>
            <w:r w:rsidR="006E11C6" w:rsidRPr="0092583B">
              <w:rPr>
                <w:rFonts w:ascii="Arial" w:hAnsi="Arial" w:cs="Arial"/>
                <w:sz w:val="20"/>
                <w:szCs w:val="20"/>
                <w:highlight w:val="yellow"/>
                <w:lang w:val="fr-FR"/>
              </w:rPr>
              <w:t>et pondération</w:t>
            </w:r>
            <w:r w:rsidRPr="0092583B">
              <w:rPr>
                <w:rFonts w:ascii="Arial" w:hAnsi="Arial" w:cs="Arial"/>
                <w:sz w:val="20"/>
                <w:szCs w:val="20"/>
                <w:highlight w:val="yellow"/>
                <w:lang w:val="fr-FR"/>
              </w:rPr>
              <w:t>:</w:t>
            </w:r>
          </w:p>
          <w:p w14:paraId="4CA29E10" w14:textId="152127FE" w:rsidR="008927AC" w:rsidRPr="0092583B" w:rsidRDefault="00947CEE" w:rsidP="008927AC">
            <w:pPr>
              <w:spacing w:line="216" w:lineRule="auto"/>
              <w:rPr>
                <w:rFonts w:ascii="Arial" w:hAnsi="Arial" w:cs="Arial"/>
                <w:sz w:val="20"/>
                <w:szCs w:val="20"/>
                <w:highlight w:val="yellow"/>
                <w:lang w:val="fr-FR"/>
              </w:rPr>
            </w:pPr>
            <w:r w:rsidRPr="0092583B">
              <w:rPr>
                <w:rFonts w:ascii="Arial" w:hAnsi="Arial" w:cs="Arial"/>
                <w:sz w:val="20"/>
                <w:szCs w:val="20"/>
                <w:highlight w:val="yellow"/>
                <w:lang w:val="fr-FR"/>
              </w:rPr>
              <w:t>a.</w:t>
            </w:r>
            <w:r w:rsidRPr="0092583B">
              <w:rPr>
                <w:rFonts w:ascii="Arial" w:hAnsi="Arial" w:cs="Arial"/>
                <w:sz w:val="20"/>
                <w:szCs w:val="20"/>
                <w:highlight w:val="yellow"/>
                <w:lang w:val="fr-FR"/>
              </w:rPr>
              <w:tab/>
            </w:r>
            <w:r w:rsidR="006E11C6" w:rsidRPr="0092583B">
              <w:rPr>
                <w:rFonts w:ascii="Arial" w:hAnsi="Arial" w:cs="Arial"/>
                <w:sz w:val="20"/>
                <w:szCs w:val="20"/>
                <w:highlight w:val="yellow"/>
                <w:lang w:val="fr-FR"/>
              </w:rPr>
              <w:t xml:space="preserve">Qualité de la proposition/soumission (Compréhension démontrée de la portée des conditions d’utilisation, au moyen d’une méthodologie clairement proposée pour la réalisation de </w:t>
            </w:r>
            <w:r w:rsidR="008262FC" w:rsidRPr="0092583B">
              <w:rPr>
                <w:rFonts w:ascii="Arial" w:hAnsi="Arial" w:cs="Arial"/>
                <w:sz w:val="20"/>
                <w:szCs w:val="20"/>
                <w:highlight w:val="yellow"/>
                <w:lang w:val="fr-FR"/>
              </w:rPr>
              <w:t>l’évaluation) –</w:t>
            </w:r>
            <w:r w:rsidR="00142429" w:rsidRPr="0092583B">
              <w:rPr>
                <w:rFonts w:ascii="Arial" w:hAnsi="Arial" w:cs="Arial"/>
                <w:sz w:val="20"/>
                <w:szCs w:val="20"/>
                <w:highlight w:val="yellow"/>
                <w:lang w:val="fr-FR"/>
              </w:rPr>
              <w:t xml:space="preserve"> 25</w:t>
            </w:r>
            <w:r w:rsidR="008927AC" w:rsidRPr="0092583B">
              <w:rPr>
                <w:rFonts w:ascii="Arial" w:hAnsi="Arial" w:cs="Arial"/>
                <w:sz w:val="20"/>
                <w:szCs w:val="20"/>
                <w:highlight w:val="yellow"/>
                <w:lang w:val="fr-FR"/>
              </w:rPr>
              <w:t>%;</w:t>
            </w:r>
          </w:p>
          <w:p w14:paraId="1596A0C9" w14:textId="4E020DFC" w:rsidR="008927AC" w:rsidRPr="0092583B" w:rsidRDefault="006E11C6" w:rsidP="008927AC">
            <w:pPr>
              <w:spacing w:line="216" w:lineRule="auto"/>
              <w:rPr>
                <w:rFonts w:ascii="Arial" w:hAnsi="Arial" w:cs="Arial"/>
                <w:sz w:val="20"/>
                <w:szCs w:val="20"/>
                <w:highlight w:val="yellow"/>
                <w:lang w:val="fr-FR"/>
              </w:rPr>
            </w:pPr>
            <w:r w:rsidRPr="0092583B">
              <w:rPr>
                <w:rFonts w:ascii="Arial" w:hAnsi="Arial" w:cs="Arial"/>
                <w:sz w:val="20"/>
                <w:szCs w:val="20"/>
                <w:highlight w:val="yellow"/>
                <w:lang w:val="fr-FR"/>
              </w:rPr>
              <w:t>b.         Capacité (Fiabilité démontrée dans la prestation de services de qualité, comme l’illustrent l’expérience antérie</w:t>
            </w:r>
            <w:r w:rsidR="001F7697" w:rsidRPr="0092583B">
              <w:rPr>
                <w:rFonts w:ascii="Arial" w:hAnsi="Arial" w:cs="Arial"/>
                <w:sz w:val="20"/>
                <w:szCs w:val="20"/>
                <w:highlight w:val="yellow"/>
                <w:lang w:val="fr-FR"/>
              </w:rPr>
              <w:t xml:space="preserve">ure pertinente et la qualité </w:t>
            </w:r>
            <w:r w:rsidRPr="0092583B">
              <w:rPr>
                <w:rFonts w:ascii="Arial" w:hAnsi="Arial" w:cs="Arial"/>
                <w:sz w:val="20"/>
                <w:szCs w:val="20"/>
                <w:highlight w:val="yellow"/>
                <w:lang w:val="fr-FR"/>
              </w:rPr>
              <w:t xml:space="preserve">de </w:t>
            </w:r>
            <w:r w:rsidR="008262FC" w:rsidRPr="0092583B">
              <w:rPr>
                <w:rFonts w:ascii="Arial" w:hAnsi="Arial" w:cs="Arial"/>
                <w:sz w:val="20"/>
                <w:szCs w:val="20"/>
                <w:highlight w:val="yellow"/>
                <w:lang w:val="fr-FR"/>
              </w:rPr>
              <w:t>rédaction</w:t>
            </w:r>
            <w:r w:rsidR="001F7697" w:rsidRPr="0092583B">
              <w:rPr>
                <w:rFonts w:ascii="Arial" w:hAnsi="Arial" w:cs="Arial"/>
                <w:sz w:val="20"/>
                <w:szCs w:val="20"/>
                <w:highlight w:val="yellow"/>
                <w:lang w:val="fr-FR"/>
              </w:rPr>
              <w:t xml:space="preserve"> des rapports</w:t>
            </w:r>
            <w:r w:rsidR="00142429" w:rsidRPr="0092583B">
              <w:rPr>
                <w:rFonts w:ascii="Arial" w:hAnsi="Arial" w:cs="Arial"/>
                <w:sz w:val="20"/>
                <w:szCs w:val="20"/>
                <w:highlight w:val="yellow"/>
                <w:lang w:val="fr-FR"/>
              </w:rPr>
              <w:t>)</w:t>
            </w:r>
            <w:r w:rsidR="008927AC" w:rsidRPr="0092583B">
              <w:rPr>
                <w:rFonts w:ascii="Arial" w:hAnsi="Arial" w:cs="Arial"/>
                <w:sz w:val="20"/>
                <w:szCs w:val="20"/>
                <w:highlight w:val="yellow"/>
                <w:lang w:val="fr-FR"/>
              </w:rPr>
              <w:t>– 25%;</w:t>
            </w:r>
          </w:p>
          <w:p w14:paraId="4EA2F1BF" w14:textId="79198B14" w:rsidR="008927AC" w:rsidRPr="0092583B" w:rsidRDefault="008927AC" w:rsidP="008927AC">
            <w:pPr>
              <w:spacing w:line="216" w:lineRule="auto"/>
              <w:rPr>
                <w:rFonts w:ascii="Arial" w:hAnsi="Arial" w:cs="Arial"/>
                <w:sz w:val="20"/>
                <w:szCs w:val="20"/>
                <w:highlight w:val="yellow"/>
                <w:lang w:val="fr-FR"/>
              </w:rPr>
            </w:pPr>
            <w:r w:rsidRPr="0092583B">
              <w:rPr>
                <w:rFonts w:ascii="Arial" w:hAnsi="Arial" w:cs="Arial"/>
                <w:sz w:val="20"/>
                <w:szCs w:val="20"/>
                <w:highlight w:val="yellow"/>
                <w:lang w:val="fr-FR"/>
              </w:rPr>
              <w:t>c.</w:t>
            </w:r>
            <w:r w:rsidRPr="0092583B">
              <w:rPr>
                <w:rFonts w:ascii="Arial" w:hAnsi="Arial" w:cs="Arial"/>
                <w:sz w:val="20"/>
                <w:szCs w:val="20"/>
                <w:highlight w:val="yellow"/>
                <w:lang w:val="fr-FR"/>
              </w:rPr>
              <w:tab/>
            </w:r>
            <w:r w:rsidR="006E11C6" w:rsidRPr="0092583B">
              <w:rPr>
                <w:rFonts w:ascii="Arial" w:hAnsi="Arial" w:cs="Arial"/>
                <w:sz w:val="20"/>
                <w:szCs w:val="20"/>
                <w:highlight w:val="yellow"/>
                <w:lang w:val="fr-FR"/>
              </w:rPr>
              <w:t>Pertinence (qualifications académiques, expérience d’évaluation pertinent</w:t>
            </w:r>
            <w:r w:rsidR="00F51DA3" w:rsidRPr="0092583B">
              <w:rPr>
                <w:rFonts w:ascii="Arial" w:hAnsi="Arial" w:cs="Arial"/>
                <w:sz w:val="20"/>
                <w:szCs w:val="20"/>
                <w:highlight w:val="yellow"/>
                <w:lang w:val="fr-FR"/>
              </w:rPr>
              <w:t>e, expérience pertinente dans l’analyse humanitaire</w:t>
            </w:r>
            <w:r w:rsidR="00E32FEE" w:rsidRPr="0092583B">
              <w:rPr>
                <w:rFonts w:ascii="Arial" w:hAnsi="Arial" w:cs="Arial"/>
                <w:sz w:val="20"/>
                <w:szCs w:val="20"/>
                <w:highlight w:val="yellow"/>
                <w:lang w:val="fr-FR"/>
              </w:rPr>
              <w:t xml:space="preserve"> </w:t>
            </w:r>
            <w:r w:rsidR="00F51DA3" w:rsidRPr="0092583B">
              <w:rPr>
                <w:rFonts w:ascii="Arial" w:hAnsi="Arial" w:cs="Arial"/>
                <w:sz w:val="20"/>
                <w:szCs w:val="20"/>
                <w:highlight w:val="yellow"/>
                <w:lang w:val="fr-FR"/>
              </w:rPr>
              <w:t>etc</w:t>
            </w:r>
            <w:r w:rsidR="006E11C6" w:rsidRPr="0092583B">
              <w:rPr>
                <w:rFonts w:ascii="Arial" w:hAnsi="Arial" w:cs="Arial"/>
                <w:sz w:val="20"/>
                <w:szCs w:val="20"/>
                <w:highlight w:val="yellow"/>
                <w:lang w:val="fr-FR"/>
              </w:rPr>
              <w:t>)</w:t>
            </w:r>
            <w:r w:rsidRPr="0092583B">
              <w:rPr>
                <w:rFonts w:ascii="Arial" w:hAnsi="Arial" w:cs="Arial"/>
                <w:sz w:val="20"/>
                <w:szCs w:val="20"/>
                <w:highlight w:val="yellow"/>
                <w:lang w:val="fr-FR"/>
              </w:rPr>
              <w:t>– 20%;</w:t>
            </w:r>
          </w:p>
          <w:p w14:paraId="65344826" w14:textId="0772596C" w:rsidR="00FC27F4" w:rsidRPr="00AD0BED" w:rsidRDefault="008927AC" w:rsidP="00E32FEE">
            <w:pPr>
              <w:spacing w:line="216" w:lineRule="auto"/>
              <w:rPr>
                <w:rFonts w:ascii="Arial" w:hAnsi="Arial" w:cs="Arial"/>
                <w:b/>
                <w:bCs/>
                <w:sz w:val="20"/>
                <w:szCs w:val="20"/>
                <w:lang w:val="fr-FR"/>
              </w:rPr>
            </w:pPr>
            <w:r w:rsidRPr="0092583B">
              <w:rPr>
                <w:rFonts w:ascii="Arial" w:hAnsi="Arial" w:cs="Arial"/>
                <w:sz w:val="20"/>
                <w:szCs w:val="20"/>
                <w:highlight w:val="yellow"/>
                <w:lang w:val="fr-FR"/>
              </w:rPr>
              <w:t>d.</w:t>
            </w:r>
            <w:r w:rsidRPr="0092583B">
              <w:rPr>
                <w:rFonts w:ascii="Arial" w:hAnsi="Arial" w:cs="Arial"/>
                <w:sz w:val="20"/>
                <w:szCs w:val="20"/>
                <w:highlight w:val="yellow"/>
                <w:lang w:val="fr-FR"/>
              </w:rPr>
              <w:tab/>
            </w:r>
            <w:r w:rsidR="00E32FEE" w:rsidRPr="0092583B">
              <w:rPr>
                <w:rFonts w:ascii="Arial" w:hAnsi="Arial" w:cs="Arial"/>
                <w:sz w:val="20"/>
                <w:szCs w:val="20"/>
                <w:highlight w:val="yellow"/>
                <w:lang w:val="fr-FR"/>
              </w:rPr>
              <w:t>Prix de la consultance</w:t>
            </w:r>
            <w:r w:rsidRPr="0092583B">
              <w:rPr>
                <w:rFonts w:ascii="Arial" w:hAnsi="Arial" w:cs="Arial"/>
                <w:sz w:val="20"/>
                <w:szCs w:val="20"/>
                <w:highlight w:val="yellow"/>
                <w:lang w:val="fr-FR"/>
              </w:rPr>
              <w:t>– 30%.</w:t>
            </w:r>
          </w:p>
        </w:tc>
      </w:tr>
      <w:tr w:rsidR="002E6390" w:rsidRPr="008927AC" w14:paraId="071E9E88" w14:textId="77777777" w:rsidTr="002E6390">
        <w:tblPrEx>
          <w:jc w:val="left"/>
        </w:tblPrEx>
        <w:trPr>
          <w:trHeight w:val="2690"/>
        </w:trPr>
        <w:tc>
          <w:tcPr>
            <w:tcW w:w="10485" w:type="dxa"/>
            <w:gridSpan w:val="7"/>
          </w:tcPr>
          <w:p w14:paraId="5B8F168F" w14:textId="77777777" w:rsidR="002E6390" w:rsidRPr="002E6390" w:rsidRDefault="002E6390" w:rsidP="00947CEE">
            <w:pPr>
              <w:spacing w:line="216" w:lineRule="auto"/>
              <w:rPr>
                <w:rFonts w:ascii="Arial" w:hAnsi="Arial" w:cs="Arial"/>
                <w:b/>
                <w:sz w:val="20"/>
                <w:szCs w:val="20"/>
                <w:u w:val="single"/>
                <w:lang w:val="fr-FR"/>
              </w:rPr>
            </w:pPr>
          </w:p>
          <w:p w14:paraId="0C83B012" w14:textId="62799D11" w:rsidR="002E6390" w:rsidRDefault="002E6390" w:rsidP="00947CEE">
            <w:pPr>
              <w:spacing w:line="216" w:lineRule="auto"/>
              <w:rPr>
                <w:rFonts w:ascii="Arial" w:hAnsi="Arial" w:cs="Arial"/>
                <w:b/>
                <w:sz w:val="20"/>
                <w:szCs w:val="20"/>
                <w:u w:val="single"/>
                <w:lang w:val="fr-FR"/>
              </w:rPr>
            </w:pPr>
            <w:r w:rsidRPr="002E6390">
              <w:rPr>
                <w:rFonts w:ascii="Arial" w:hAnsi="Arial" w:cs="Arial"/>
                <w:b/>
                <w:sz w:val="20"/>
                <w:szCs w:val="20"/>
                <w:u w:val="single"/>
                <w:lang w:val="fr-FR"/>
              </w:rPr>
              <w:t>P</w:t>
            </w:r>
            <w:r>
              <w:rPr>
                <w:rFonts w:ascii="Arial" w:hAnsi="Arial" w:cs="Arial"/>
                <w:b/>
                <w:sz w:val="20"/>
                <w:szCs w:val="20"/>
                <w:u w:val="single"/>
                <w:lang w:val="fr-FR"/>
              </w:rPr>
              <w:t>rofile du consultant r</w:t>
            </w:r>
            <w:r w:rsidRPr="002E6390">
              <w:rPr>
                <w:rFonts w:ascii="Arial" w:hAnsi="Arial" w:cs="Arial"/>
                <w:b/>
                <w:sz w:val="20"/>
                <w:szCs w:val="20"/>
                <w:u w:val="single"/>
                <w:lang w:val="fr-FR"/>
              </w:rPr>
              <w:t>echerché</w:t>
            </w:r>
          </w:p>
          <w:p w14:paraId="2E495EE1" w14:textId="77777777" w:rsidR="002E6390" w:rsidRPr="002E6390" w:rsidRDefault="002E6390" w:rsidP="00947CEE">
            <w:pPr>
              <w:spacing w:line="216" w:lineRule="auto"/>
              <w:rPr>
                <w:rFonts w:ascii="Arial" w:hAnsi="Arial" w:cs="Arial"/>
                <w:b/>
                <w:sz w:val="20"/>
                <w:szCs w:val="20"/>
                <w:u w:val="single"/>
                <w:lang w:val="fr-FR"/>
              </w:rPr>
            </w:pPr>
          </w:p>
          <w:p w14:paraId="12568696" w14:textId="3912423B" w:rsidR="002E6390" w:rsidRPr="002E6390" w:rsidRDefault="002E6390" w:rsidP="00947CEE">
            <w:pPr>
              <w:spacing w:line="216" w:lineRule="auto"/>
              <w:rPr>
                <w:rFonts w:ascii="Arial" w:hAnsi="Arial" w:cs="Arial"/>
                <w:sz w:val="20"/>
                <w:szCs w:val="20"/>
              </w:rPr>
            </w:pPr>
            <w:r w:rsidRPr="002E6390">
              <w:rPr>
                <w:rFonts w:ascii="Arial" w:hAnsi="Arial" w:cs="Arial"/>
                <w:sz w:val="20"/>
                <w:szCs w:val="20"/>
              </w:rPr>
              <w:t xml:space="preserve">NRC recherche des candidatures de la part de particuliers pour cette mission. Caractéristiques recherchées : </w:t>
            </w:r>
          </w:p>
          <w:p w14:paraId="5EC79B3A" w14:textId="77777777" w:rsidR="002E6390" w:rsidRPr="002E6390" w:rsidRDefault="002E6390" w:rsidP="00947CEE">
            <w:pPr>
              <w:spacing w:line="216" w:lineRule="auto"/>
              <w:rPr>
                <w:rFonts w:ascii="Arial" w:hAnsi="Arial" w:cs="Arial"/>
                <w:sz w:val="20"/>
                <w:szCs w:val="20"/>
              </w:rPr>
            </w:pPr>
            <w:r w:rsidRPr="002E6390">
              <w:rPr>
                <w:rFonts w:ascii="Arial" w:hAnsi="Arial" w:cs="Arial"/>
                <w:sz w:val="20"/>
                <w:szCs w:val="20"/>
              </w:rPr>
              <w:t xml:space="preserve">1. Diplôme universitaire supérieur ou équivalent en études humanitaires/du développement, en sciences sociales, en statistiques ou dans d'autres domaines liés à l’assistance humanitaire dans les abris ; </w:t>
            </w:r>
          </w:p>
          <w:p w14:paraId="46CF3BF5" w14:textId="77777777" w:rsidR="002E6390" w:rsidRPr="002E6390" w:rsidRDefault="002E6390" w:rsidP="00947CEE">
            <w:pPr>
              <w:spacing w:line="216" w:lineRule="auto"/>
              <w:rPr>
                <w:rFonts w:ascii="Arial" w:hAnsi="Arial" w:cs="Arial"/>
                <w:sz w:val="20"/>
                <w:szCs w:val="20"/>
              </w:rPr>
            </w:pPr>
            <w:r w:rsidRPr="002E6390">
              <w:rPr>
                <w:rFonts w:ascii="Arial" w:hAnsi="Arial" w:cs="Arial"/>
                <w:sz w:val="20"/>
                <w:szCs w:val="20"/>
              </w:rPr>
              <w:t xml:space="preserve">2. Expérience de la conception et mise en œuvre de systèmes M&amp;E fonctionnels, agiles et adaptés aux demandes d’information des utilisateurs au sein de la mission ainsi qu’en externe (bailleurs, clusters, …) </w:t>
            </w:r>
          </w:p>
          <w:p w14:paraId="179AB330" w14:textId="77777777" w:rsidR="002E6390" w:rsidRPr="002E6390" w:rsidRDefault="002E6390" w:rsidP="00947CEE">
            <w:pPr>
              <w:spacing w:line="216" w:lineRule="auto"/>
              <w:rPr>
                <w:rFonts w:ascii="Arial" w:hAnsi="Arial" w:cs="Arial"/>
                <w:sz w:val="20"/>
                <w:szCs w:val="20"/>
              </w:rPr>
            </w:pPr>
            <w:r w:rsidRPr="002E6390">
              <w:rPr>
                <w:rFonts w:ascii="Arial" w:hAnsi="Arial" w:cs="Arial"/>
                <w:sz w:val="20"/>
                <w:szCs w:val="20"/>
              </w:rPr>
              <w:t>3. Connaissance de la région (Afrique de l’Ouest) et connaissance du Burkina Faso et/ou du Niger souhaitée.</w:t>
            </w:r>
          </w:p>
          <w:p w14:paraId="0377F50F" w14:textId="77777777" w:rsidR="002E6390" w:rsidRPr="002E6390" w:rsidRDefault="002E6390" w:rsidP="00947CEE">
            <w:pPr>
              <w:spacing w:line="216" w:lineRule="auto"/>
              <w:rPr>
                <w:rFonts w:ascii="Arial" w:hAnsi="Arial" w:cs="Arial"/>
                <w:sz w:val="20"/>
                <w:szCs w:val="20"/>
              </w:rPr>
            </w:pPr>
            <w:r w:rsidRPr="002E6390">
              <w:rPr>
                <w:rFonts w:ascii="Arial" w:hAnsi="Arial" w:cs="Arial"/>
                <w:sz w:val="20"/>
                <w:szCs w:val="20"/>
              </w:rPr>
              <w:t xml:space="preserve">4. Bonne compréhension des défis classiques du M&amp;E (staffing, budgétisation, qualité des données, promptitude du rapportage, …) et aptitude avérée à mettre en place des réponses à ces défis ; </w:t>
            </w:r>
          </w:p>
          <w:p w14:paraId="7B49EC0E" w14:textId="77777777" w:rsidR="002E6390" w:rsidRPr="002E6390" w:rsidRDefault="002E6390" w:rsidP="00947CEE">
            <w:pPr>
              <w:spacing w:line="216" w:lineRule="auto"/>
              <w:rPr>
                <w:rFonts w:ascii="Arial" w:hAnsi="Arial" w:cs="Arial"/>
                <w:sz w:val="20"/>
                <w:szCs w:val="20"/>
              </w:rPr>
            </w:pPr>
            <w:r w:rsidRPr="002E6390">
              <w:rPr>
                <w:rFonts w:ascii="Arial" w:hAnsi="Arial" w:cs="Arial"/>
                <w:sz w:val="20"/>
                <w:szCs w:val="20"/>
              </w:rPr>
              <w:t xml:space="preserve">5. Bonnes capacités de communication, de rédaction et de synthèse en français et en anglais ; </w:t>
            </w:r>
          </w:p>
          <w:p w14:paraId="4D27B384" w14:textId="59B120F3" w:rsidR="002E6390" w:rsidRPr="00AD0BED" w:rsidRDefault="002E6390" w:rsidP="00947CEE">
            <w:pPr>
              <w:spacing w:line="216" w:lineRule="auto"/>
              <w:rPr>
                <w:rFonts w:ascii="Arial" w:hAnsi="Arial" w:cs="Arial"/>
                <w:sz w:val="20"/>
                <w:szCs w:val="20"/>
                <w:lang w:val="fr-FR"/>
              </w:rPr>
            </w:pPr>
            <w:r w:rsidRPr="002E6390">
              <w:rPr>
                <w:rFonts w:ascii="Arial" w:hAnsi="Arial" w:cs="Arial"/>
                <w:sz w:val="20"/>
                <w:szCs w:val="20"/>
              </w:rPr>
              <w:t>6. Attitude proactive, flexible et orientée vers le résultat, accompagnée d’une bonne capacité de communication interculturelle.</w:t>
            </w:r>
          </w:p>
        </w:tc>
      </w:tr>
    </w:tbl>
    <w:p w14:paraId="20B8CEF2" w14:textId="77777777" w:rsidR="00266C86" w:rsidRPr="00AD0BED" w:rsidRDefault="00266C86">
      <w:pPr>
        <w:rPr>
          <w:rFonts w:ascii="Arial" w:hAnsi="Arial" w:cs="Arial"/>
          <w:sz w:val="20"/>
          <w:szCs w:val="20"/>
          <w:lang w:val="fr-FR"/>
        </w:rPr>
      </w:pPr>
    </w:p>
    <w:tbl>
      <w:tblPr>
        <w:tblStyle w:val="TableGrid"/>
        <w:tblW w:w="10499" w:type="dxa"/>
        <w:jc w:val="center"/>
        <w:tblLayout w:type="fixed"/>
        <w:tblLook w:val="04A0" w:firstRow="1" w:lastRow="0" w:firstColumn="1" w:lastColumn="0" w:noHBand="0" w:noVBand="1"/>
      </w:tblPr>
      <w:tblGrid>
        <w:gridCol w:w="4972"/>
        <w:gridCol w:w="5527"/>
      </w:tblGrid>
      <w:tr w:rsidR="00F66E27" w:rsidRPr="00F41494" w14:paraId="0DF7C904" w14:textId="77777777" w:rsidTr="000F2CE4">
        <w:trPr>
          <w:trHeight w:val="845"/>
          <w:jc w:val="center"/>
        </w:trPr>
        <w:tc>
          <w:tcPr>
            <w:tcW w:w="4972" w:type="dxa"/>
            <w:shd w:val="clear" w:color="auto" w:fill="auto"/>
            <w:vAlign w:val="center"/>
            <w:hideMark/>
          </w:tcPr>
          <w:p w14:paraId="7438CDC6" w14:textId="77777777" w:rsidR="00F51DA3" w:rsidRPr="008262FC" w:rsidRDefault="00F51DA3" w:rsidP="0061069C">
            <w:pPr>
              <w:shd w:val="clear" w:color="auto" w:fill="FFFFFF" w:themeFill="background1"/>
              <w:jc w:val="both"/>
              <w:rPr>
                <w:rFonts w:ascii="Arial" w:hAnsi="Arial" w:cs="Arial"/>
                <w:b/>
                <w:sz w:val="20"/>
                <w:szCs w:val="20"/>
                <w:u w:val="single"/>
                <w:lang w:val="fr-FR"/>
              </w:rPr>
            </w:pPr>
            <w:bookmarkStart w:id="1" w:name="_Hlk37772085"/>
            <w:r w:rsidRPr="008262FC">
              <w:rPr>
                <w:rFonts w:ascii="Arial" w:hAnsi="Arial" w:cs="Arial"/>
                <w:b/>
                <w:sz w:val="20"/>
                <w:szCs w:val="20"/>
                <w:u w:val="single"/>
                <w:lang w:val="fr-FR"/>
              </w:rPr>
              <w:t>Veuillez joindre à la proposition et préciser la liste des fichiers joints :</w:t>
            </w:r>
          </w:p>
          <w:p w14:paraId="0C67AE19" w14:textId="68750883" w:rsidR="001F7697" w:rsidRPr="00DC397D" w:rsidRDefault="001F7697" w:rsidP="00481BF0">
            <w:pPr>
              <w:pStyle w:val="ListParagraph"/>
              <w:numPr>
                <w:ilvl w:val="0"/>
                <w:numId w:val="5"/>
              </w:numPr>
              <w:shd w:val="clear" w:color="auto" w:fill="FFFFFF" w:themeFill="background1"/>
              <w:ind w:left="0" w:firstLine="22"/>
              <w:jc w:val="both"/>
              <w:rPr>
                <w:rFonts w:ascii="Arial" w:hAnsi="Arial" w:cs="Arial"/>
                <w:color w:val="000000"/>
                <w:sz w:val="20"/>
                <w:szCs w:val="20"/>
                <w:shd w:val="clear" w:color="auto" w:fill="FFFFFF"/>
                <w:lang w:val="fr-FR"/>
              </w:rPr>
            </w:pPr>
            <w:r w:rsidRPr="00DC397D">
              <w:rPr>
                <w:rFonts w:ascii="Arial" w:hAnsi="Arial" w:cs="Arial"/>
                <w:color w:val="000000"/>
                <w:sz w:val="20"/>
                <w:szCs w:val="20"/>
                <w:shd w:val="clear" w:color="auto" w:fill="FFFFFF"/>
                <w:lang w:val="fr-FR"/>
              </w:rPr>
              <w:t>Le curriculum vitae</w:t>
            </w:r>
            <w:r w:rsidR="00AD0BED" w:rsidRPr="00DC397D">
              <w:rPr>
                <w:rFonts w:ascii="Arial" w:hAnsi="Arial" w:cs="Arial"/>
                <w:color w:val="000000"/>
                <w:sz w:val="20"/>
                <w:szCs w:val="20"/>
                <w:shd w:val="clear" w:color="auto" w:fill="FFFFFF"/>
                <w:lang w:val="fr-FR"/>
              </w:rPr>
              <w:t xml:space="preserve"> (sans Photo)</w:t>
            </w:r>
            <w:r w:rsidRPr="00DC397D">
              <w:rPr>
                <w:rFonts w:ascii="Arial" w:hAnsi="Arial" w:cs="Arial"/>
                <w:color w:val="000000"/>
                <w:sz w:val="20"/>
                <w:szCs w:val="20"/>
                <w:shd w:val="clear" w:color="auto" w:fill="FFFFFF"/>
                <w:lang w:val="fr-FR"/>
              </w:rPr>
              <w:t xml:space="preserve"> du personnel clé doit être annexé aux docum</w:t>
            </w:r>
            <w:r w:rsidR="00AD0BED" w:rsidRPr="00DC397D">
              <w:rPr>
                <w:rFonts w:ascii="Arial" w:hAnsi="Arial" w:cs="Arial"/>
                <w:color w:val="000000"/>
                <w:sz w:val="20"/>
                <w:szCs w:val="20"/>
                <w:shd w:val="clear" w:color="auto" w:fill="FFFFFF"/>
                <w:lang w:val="fr-FR"/>
              </w:rPr>
              <w:t>ents de candidature en français</w:t>
            </w:r>
            <w:r w:rsidRPr="00DC397D">
              <w:rPr>
                <w:rFonts w:ascii="Arial" w:hAnsi="Arial" w:cs="Arial"/>
                <w:color w:val="000000"/>
                <w:sz w:val="20"/>
                <w:szCs w:val="20"/>
                <w:shd w:val="clear" w:color="auto" w:fill="FFFFFF"/>
                <w:lang w:val="fr-FR"/>
              </w:rPr>
              <w:t>.</w:t>
            </w:r>
          </w:p>
          <w:p w14:paraId="0D2A5999" w14:textId="77777777" w:rsidR="00AD0BED" w:rsidRPr="00DC397D" w:rsidRDefault="00AD0BED" w:rsidP="00481BF0">
            <w:pPr>
              <w:pStyle w:val="ListParagraph"/>
              <w:numPr>
                <w:ilvl w:val="0"/>
                <w:numId w:val="5"/>
              </w:numPr>
              <w:ind w:left="0" w:firstLine="22"/>
              <w:jc w:val="both"/>
              <w:rPr>
                <w:rFonts w:ascii="Arial" w:hAnsi="Arial" w:cs="Arial"/>
                <w:color w:val="000000"/>
                <w:sz w:val="20"/>
                <w:szCs w:val="20"/>
                <w:shd w:val="clear" w:color="auto" w:fill="FFFFFF"/>
                <w:lang w:val="fr-FR"/>
              </w:rPr>
            </w:pPr>
            <w:r w:rsidRPr="00DC397D">
              <w:rPr>
                <w:rFonts w:ascii="Arial" w:hAnsi="Arial" w:cs="Arial"/>
                <w:color w:val="000000"/>
                <w:sz w:val="20"/>
                <w:szCs w:val="20"/>
                <w:shd w:val="clear" w:color="auto" w:fill="FFFFFF"/>
              </w:rPr>
              <w:t>Lettre de motivation, détaillant en quoi le candidat correspond au profil recherché et dans quelles mesures ses expériences passées serviront pour réaliser les objectifs de la consultance.</w:t>
            </w:r>
            <w:r w:rsidRPr="00DC397D">
              <w:rPr>
                <w:rFonts w:ascii="Arial" w:hAnsi="Arial" w:cs="Arial"/>
                <w:color w:val="000000"/>
                <w:sz w:val="20"/>
                <w:szCs w:val="20"/>
                <w:shd w:val="clear" w:color="auto" w:fill="FFFFFF"/>
                <w:lang w:val="fr-FR"/>
              </w:rPr>
              <w:t xml:space="preserve"> </w:t>
            </w:r>
          </w:p>
          <w:p w14:paraId="321C59ED" w14:textId="7C7E1CF8" w:rsidR="0061069C" w:rsidRPr="008262FC" w:rsidRDefault="00481BF0" w:rsidP="00481BF0">
            <w:pPr>
              <w:pStyle w:val="ListParagraph"/>
              <w:numPr>
                <w:ilvl w:val="0"/>
                <w:numId w:val="5"/>
              </w:numPr>
              <w:ind w:left="0" w:firstLine="22"/>
              <w:jc w:val="both"/>
              <w:rPr>
                <w:rStyle w:val="normaltextrun"/>
                <w:rFonts w:ascii="Arial" w:hAnsi="Arial" w:cs="Arial"/>
                <w:color w:val="000000"/>
                <w:sz w:val="20"/>
                <w:szCs w:val="20"/>
                <w:shd w:val="clear" w:color="auto" w:fill="FFFFFF"/>
                <w:lang w:val="fr-FR"/>
              </w:rPr>
            </w:pPr>
            <w:r w:rsidRPr="008262FC">
              <w:rPr>
                <w:rFonts w:ascii="Arial" w:hAnsi="Arial" w:cs="Arial"/>
                <w:color w:val="000000"/>
                <w:sz w:val="20"/>
                <w:szCs w:val="20"/>
                <w:shd w:val="clear" w:color="auto" w:fill="FFFFFF"/>
                <w:lang w:val="fr-FR"/>
              </w:rPr>
              <w:t>Une description de l'expérience professionnelle antérieure sur des projets similaires et le contexte (Sahel), avec trois références (email et téléphone).  </w:t>
            </w:r>
          </w:p>
          <w:p w14:paraId="5CFA5B35" w14:textId="7F54E5A6" w:rsidR="00F66E27" w:rsidRPr="00AD0BED" w:rsidRDefault="00481BF0" w:rsidP="00481BF0">
            <w:pPr>
              <w:pStyle w:val="ListParagraph"/>
              <w:numPr>
                <w:ilvl w:val="0"/>
                <w:numId w:val="5"/>
              </w:numPr>
              <w:ind w:left="0" w:firstLine="22"/>
              <w:jc w:val="both"/>
              <w:rPr>
                <w:rFonts w:ascii="Arial" w:hAnsi="Arial" w:cs="Arial"/>
                <w:sz w:val="20"/>
                <w:szCs w:val="20"/>
                <w:lang w:val="fr-FR"/>
              </w:rPr>
            </w:pPr>
            <w:r w:rsidRPr="00AD0BED">
              <w:rPr>
                <w:rFonts w:ascii="Arial" w:hAnsi="Arial" w:cs="Arial"/>
                <w:sz w:val="20"/>
                <w:szCs w:val="20"/>
                <w:lang w:val="fr-FR"/>
              </w:rPr>
              <w:t xml:space="preserve">La </w:t>
            </w:r>
            <w:r w:rsidR="00C21CCE" w:rsidRPr="00AD0BED">
              <w:rPr>
                <w:rFonts w:ascii="Arial" w:hAnsi="Arial" w:cs="Arial"/>
                <w:sz w:val="20"/>
                <w:szCs w:val="20"/>
                <w:lang w:val="fr-FR"/>
              </w:rPr>
              <w:t>Documentation</w:t>
            </w:r>
            <w:r w:rsidRPr="00AD0BED">
              <w:rPr>
                <w:rFonts w:ascii="Arial" w:hAnsi="Arial" w:cs="Arial"/>
                <w:sz w:val="20"/>
                <w:szCs w:val="20"/>
                <w:lang w:val="fr-FR"/>
              </w:rPr>
              <w:t xml:space="preserve"> de l’enregistrement du consultant</w:t>
            </w:r>
            <w:r w:rsidR="00C21CCE" w:rsidRPr="00AD0BED">
              <w:rPr>
                <w:rFonts w:ascii="Arial" w:hAnsi="Arial" w:cs="Arial"/>
                <w:sz w:val="20"/>
                <w:szCs w:val="20"/>
                <w:lang w:val="fr-FR"/>
              </w:rPr>
              <w:t>.</w:t>
            </w:r>
            <w:r w:rsidRPr="00AD0BED">
              <w:rPr>
                <w:rFonts w:ascii="Arial" w:hAnsi="Arial" w:cs="Arial"/>
                <w:sz w:val="20"/>
                <w:szCs w:val="20"/>
                <w:lang w:val="fr-FR"/>
              </w:rPr>
              <w:t xml:space="preserve"> </w:t>
            </w:r>
            <w:r w:rsidR="00C21CCE" w:rsidRPr="00AD0BED">
              <w:rPr>
                <w:rFonts w:ascii="Arial" w:hAnsi="Arial" w:cs="Arial"/>
                <w:sz w:val="20"/>
                <w:szCs w:val="20"/>
                <w:lang w:val="fr-FR"/>
              </w:rPr>
              <w:t xml:space="preserve"> </w:t>
            </w:r>
            <w:r w:rsidRPr="00AD0BED">
              <w:rPr>
                <w:rFonts w:ascii="Arial" w:hAnsi="Arial" w:cs="Arial"/>
                <w:sz w:val="20"/>
                <w:szCs w:val="20"/>
                <w:lang w:val="fr-FR"/>
              </w:rPr>
              <w:t>Toutefois, si cela n’est pas possible, le consultant (entrepreneur individuel) doit confirmer en signant la déclaration du consultant (obligatoire) qu’il s’est conformé à la réglementation sur le travail indépendant dans son pays d’origine</w:t>
            </w:r>
            <w:r w:rsidR="00C21CCE" w:rsidRPr="00AD0BED">
              <w:rPr>
                <w:rFonts w:ascii="Arial" w:hAnsi="Arial" w:cs="Arial"/>
                <w:sz w:val="20"/>
                <w:szCs w:val="20"/>
                <w:lang w:val="fr-FR"/>
              </w:rPr>
              <w:t>;</w:t>
            </w:r>
          </w:p>
          <w:p w14:paraId="3FEB6E76" w14:textId="730FFF43" w:rsidR="00481BF0" w:rsidRPr="00AD0BED" w:rsidRDefault="00481BF0" w:rsidP="00481BF0">
            <w:pPr>
              <w:jc w:val="both"/>
              <w:rPr>
                <w:rFonts w:ascii="Arial" w:hAnsi="Arial" w:cs="Arial"/>
                <w:sz w:val="20"/>
                <w:szCs w:val="20"/>
                <w:lang w:val="fr-FR"/>
              </w:rPr>
            </w:pPr>
          </w:p>
        </w:tc>
        <w:tc>
          <w:tcPr>
            <w:tcW w:w="5527" w:type="dxa"/>
            <w:noWrap/>
            <w:vAlign w:val="center"/>
            <w:hideMark/>
          </w:tcPr>
          <w:p w14:paraId="45F97484" w14:textId="77777777" w:rsidR="00F66E27" w:rsidRPr="00AD0BED" w:rsidRDefault="00F66E27" w:rsidP="00F66E27">
            <w:pPr>
              <w:rPr>
                <w:rFonts w:ascii="Arial" w:hAnsi="Arial" w:cs="Arial"/>
                <w:sz w:val="20"/>
                <w:szCs w:val="20"/>
                <w:u w:val="single"/>
                <w:lang w:val="fr-FR"/>
              </w:rPr>
            </w:pPr>
          </w:p>
        </w:tc>
      </w:tr>
      <w:bookmarkEnd w:id="1"/>
      <w:tr w:rsidR="00F66E27" w:rsidRPr="00F41494" w14:paraId="53250783" w14:textId="77777777" w:rsidTr="3E48DF0C">
        <w:trPr>
          <w:trHeight w:val="780"/>
          <w:jc w:val="center"/>
        </w:trPr>
        <w:tc>
          <w:tcPr>
            <w:tcW w:w="4972" w:type="dxa"/>
            <w:vAlign w:val="center"/>
          </w:tcPr>
          <w:p w14:paraId="43335F29" w14:textId="1A6F6D24" w:rsidR="00F66E27" w:rsidRPr="00E32FEE" w:rsidRDefault="00E32FEE" w:rsidP="00E32FEE">
            <w:pPr>
              <w:jc w:val="both"/>
              <w:rPr>
                <w:rFonts w:ascii="Arial" w:hAnsi="Arial" w:cs="Arial"/>
                <w:bCs/>
                <w:color w:val="FF0000"/>
                <w:sz w:val="20"/>
                <w:szCs w:val="20"/>
                <w:lang w:val="nb-NO"/>
              </w:rPr>
            </w:pPr>
            <w:r w:rsidRPr="004A0DB7">
              <w:rPr>
                <w:rFonts w:ascii="Arial" w:hAnsi="Arial" w:cs="Arial"/>
                <w:bCs/>
                <w:color w:val="000000" w:themeColor="text1"/>
                <w:sz w:val="20"/>
                <w:szCs w:val="20"/>
                <w:lang w:val="nb-NO"/>
              </w:rPr>
              <w:t>Assujetti à la TVA (oui/non). Si oui, veuillez joindre la copie du document de confirmation, signé et cacheté</w:t>
            </w:r>
          </w:p>
        </w:tc>
        <w:tc>
          <w:tcPr>
            <w:tcW w:w="5527" w:type="dxa"/>
            <w:noWrap/>
          </w:tcPr>
          <w:p w14:paraId="24D67A78" w14:textId="77777777" w:rsidR="00F66E27" w:rsidRPr="00E32FEE" w:rsidRDefault="00F66E27" w:rsidP="00F66E27">
            <w:pPr>
              <w:rPr>
                <w:rFonts w:ascii="Arial" w:hAnsi="Arial" w:cs="Arial"/>
                <w:sz w:val="20"/>
                <w:szCs w:val="20"/>
                <w:lang w:val="nb-NO"/>
              </w:rPr>
            </w:pPr>
          </w:p>
        </w:tc>
      </w:tr>
      <w:tr w:rsidR="00F66E27" w:rsidRPr="00897D18" w14:paraId="27ED9B22" w14:textId="77777777" w:rsidTr="3E48DF0C">
        <w:trPr>
          <w:trHeight w:val="418"/>
          <w:jc w:val="center"/>
        </w:trPr>
        <w:tc>
          <w:tcPr>
            <w:tcW w:w="10499" w:type="dxa"/>
            <w:gridSpan w:val="2"/>
            <w:vAlign w:val="center"/>
            <w:hideMark/>
          </w:tcPr>
          <w:p w14:paraId="70AFEB95" w14:textId="7AE58285" w:rsidR="00F66E27" w:rsidRPr="00AD0BED" w:rsidRDefault="00F66E27" w:rsidP="00E32FEE">
            <w:pPr>
              <w:rPr>
                <w:rFonts w:ascii="Arial" w:hAnsi="Arial" w:cs="Arial"/>
                <w:b/>
                <w:bCs/>
                <w:sz w:val="20"/>
                <w:szCs w:val="20"/>
                <w:u w:val="single"/>
                <w:lang w:val="en-US"/>
              </w:rPr>
            </w:pPr>
            <w:r w:rsidRPr="00AD0BED">
              <w:rPr>
                <w:rFonts w:ascii="Arial" w:hAnsi="Arial" w:cs="Arial"/>
                <w:b/>
                <w:sz w:val="20"/>
                <w:szCs w:val="20"/>
                <w:u w:val="single"/>
                <w:lang w:val="en-US"/>
              </w:rPr>
              <w:t>Conditions</w:t>
            </w:r>
            <w:r w:rsidRPr="00AD0BED">
              <w:rPr>
                <w:rFonts w:ascii="Arial" w:hAnsi="Arial" w:cs="Arial"/>
                <w:b/>
                <w:bCs/>
                <w:sz w:val="20"/>
                <w:szCs w:val="20"/>
                <w:u w:val="single"/>
                <w:lang w:val="en-US"/>
              </w:rPr>
              <w:t>:</w:t>
            </w:r>
          </w:p>
        </w:tc>
      </w:tr>
      <w:tr w:rsidR="00F66E27" w:rsidRPr="00F41494" w14:paraId="7F6F80ED" w14:textId="77777777" w:rsidTr="3E48DF0C">
        <w:trPr>
          <w:trHeight w:val="1416"/>
          <w:jc w:val="center"/>
        </w:trPr>
        <w:tc>
          <w:tcPr>
            <w:tcW w:w="10499" w:type="dxa"/>
            <w:gridSpan w:val="2"/>
            <w:vAlign w:val="center"/>
            <w:hideMark/>
          </w:tcPr>
          <w:p w14:paraId="63F514D7" w14:textId="77777777" w:rsidR="00DC397D" w:rsidRPr="00DC397D" w:rsidRDefault="00DC397D" w:rsidP="00DC397D">
            <w:pPr>
              <w:rPr>
                <w:rFonts w:ascii="Arial" w:hAnsi="Arial" w:cs="Arial"/>
                <w:sz w:val="20"/>
                <w:szCs w:val="20"/>
              </w:rPr>
            </w:pPr>
            <w:r w:rsidRPr="00DC397D">
              <w:rPr>
                <w:rFonts w:ascii="Arial" w:hAnsi="Arial" w:cs="Arial"/>
                <w:sz w:val="20"/>
                <w:szCs w:val="20"/>
              </w:rPr>
              <w:t xml:space="preserve">Le paiement sera effectué conformément au contrat par virement bancaire uniquement. </w:t>
            </w:r>
          </w:p>
          <w:p w14:paraId="4C2D6B13" w14:textId="77777777" w:rsidR="00DC397D" w:rsidRPr="00DC397D" w:rsidRDefault="00DC397D" w:rsidP="00DC397D">
            <w:pPr>
              <w:rPr>
                <w:rFonts w:ascii="Arial" w:hAnsi="Arial" w:cs="Arial"/>
                <w:sz w:val="20"/>
                <w:szCs w:val="20"/>
              </w:rPr>
            </w:pPr>
          </w:p>
          <w:p w14:paraId="24EED6AA" w14:textId="77777777" w:rsidR="00DC397D" w:rsidRDefault="00DC397D" w:rsidP="00DC397D">
            <w:pPr>
              <w:spacing w:line="216" w:lineRule="auto"/>
              <w:jc w:val="both"/>
              <w:rPr>
                <w:rFonts w:ascii="Arial" w:hAnsi="Arial" w:cs="Arial"/>
                <w:sz w:val="20"/>
                <w:szCs w:val="20"/>
              </w:rPr>
            </w:pPr>
            <w:r w:rsidRPr="00DC397D">
              <w:rPr>
                <w:rFonts w:ascii="Arial" w:hAnsi="Arial" w:cs="Arial"/>
                <w:sz w:val="20"/>
                <w:szCs w:val="20"/>
              </w:rPr>
              <w:t xml:space="preserve">Le consultant ou la société doit être enregistré(e) dans son pays.   </w:t>
            </w:r>
          </w:p>
          <w:p w14:paraId="40BFEE49" w14:textId="77777777" w:rsidR="00DC397D" w:rsidRDefault="00DC397D" w:rsidP="00DC397D">
            <w:pPr>
              <w:spacing w:line="216" w:lineRule="auto"/>
              <w:jc w:val="both"/>
              <w:rPr>
                <w:rFonts w:ascii="Arial" w:hAnsi="Arial" w:cs="Arial"/>
                <w:sz w:val="20"/>
                <w:szCs w:val="20"/>
              </w:rPr>
            </w:pPr>
          </w:p>
          <w:p w14:paraId="61651F52" w14:textId="7D9463A7" w:rsidR="00F66E27" w:rsidRPr="00AD0BED" w:rsidRDefault="00AD0BED" w:rsidP="00DC397D">
            <w:pPr>
              <w:spacing w:line="216" w:lineRule="auto"/>
              <w:jc w:val="both"/>
              <w:rPr>
                <w:rFonts w:ascii="Arial" w:hAnsi="Arial" w:cs="Arial"/>
                <w:sz w:val="20"/>
                <w:szCs w:val="20"/>
                <w:lang w:val="fr-FR"/>
              </w:rPr>
            </w:pPr>
            <w:r>
              <w:rPr>
                <w:rFonts w:ascii="Arial" w:hAnsi="Arial" w:cs="Arial"/>
                <w:sz w:val="20"/>
                <w:szCs w:val="20"/>
              </w:rPr>
              <w:t>Tous les</w:t>
            </w:r>
            <w:r w:rsidRPr="00AD0BED">
              <w:rPr>
                <w:rFonts w:ascii="Arial" w:hAnsi="Arial" w:cs="Arial"/>
                <w:sz w:val="20"/>
                <w:szCs w:val="20"/>
                <w:lang w:val="fr-FR"/>
              </w:rPr>
              <w:t xml:space="preserve"> consultants</w:t>
            </w:r>
            <w:r w:rsidR="00E32FEE" w:rsidRPr="00E32FEE">
              <w:rPr>
                <w:rFonts w:ascii="Arial" w:hAnsi="Arial" w:cs="Arial"/>
                <w:sz w:val="20"/>
                <w:szCs w:val="20"/>
              </w:rPr>
              <w:t xml:space="preserve"> qui travaillent pour NRC doivent appliquer des normes déontologiques élevées, respecter et appliquer les droits humains et sociaux fondamentaux, garantir l’absence de recours au travail des enfants et offrir à leur personnel des conditions de travail satisfaisantes. NRC se réserve le droit de refuser les cotations de fournisseurs qui ne rempliraient pas ces critères.</w:t>
            </w:r>
          </w:p>
        </w:tc>
      </w:tr>
      <w:tr w:rsidR="00F66E27" w:rsidRPr="00F41494" w14:paraId="0CBB2DFC" w14:textId="77777777" w:rsidTr="3E48DF0C">
        <w:trPr>
          <w:trHeight w:val="701"/>
          <w:jc w:val="center"/>
        </w:trPr>
        <w:tc>
          <w:tcPr>
            <w:tcW w:w="10499" w:type="dxa"/>
            <w:gridSpan w:val="2"/>
            <w:vAlign w:val="center"/>
            <w:hideMark/>
          </w:tcPr>
          <w:p w14:paraId="73B1F2C4" w14:textId="6BF24363" w:rsidR="00F66E27" w:rsidRPr="00E32FEE" w:rsidRDefault="00E32FEE" w:rsidP="00E32FEE">
            <w:pPr>
              <w:rPr>
                <w:rFonts w:ascii="Arial" w:hAnsi="Arial" w:cs="Arial"/>
                <w:sz w:val="20"/>
                <w:szCs w:val="20"/>
              </w:rPr>
            </w:pPr>
            <w:r w:rsidRPr="00E32FEE">
              <w:rPr>
                <w:rFonts w:ascii="Arial" w:hAnsi="Arial" w:cs="Arial"/>
                <w:color w:val="000000"/>
                <w:sz w:val="20"/>
                <w:szCs w:val="20"/>
              </w:rPr>
              <w:t>Avant de confirmer une commande ou un contrat auprès d’un fournisseur, NRC vérifie qu’il s’acquitte de son devoir de vigilance en matière de lutte contre la corruption.</w:t>
            </w:r>
          </w:p>
        </w:tc>
      </w:tr>
      <w:tr w:rsidR="00F66E27" w:rsidRPr="00F41494" w14:paraId="4FD3ECD3" w14:textId="77777777" w:rsidTr="3E48DF0C">
        <w:trPr>
          <w:trHeight w:val="418"/>
          <w:jc w:val="center"/>
        </w:trPr>
        <w:tc>
          <w:tcPr>
            <w:tcW w:w="10499" w:type="dxa"/>
            <w:gridSpan w:val="2"/>
            <w:vAlign w:val="center"/>
          </w:tcPr>
          <w:p w14:paraId="745D1CDF" w14:textId="5F2442A1" w:rsidR="00F66E27" w:rsidRPr="00444B10" w:rsidRDefault="00D17639" w:rsidP="00F66E27">
            <w:pPr>
              <w:spacing w:line="216" w:lineRule="auto"/>
              <w:jc w:val="both"/>
              <w:rPr>
                <w:rFonts w:ascii="Arial" w:hAnsi="Arial" w:cs="Arial"/>
                <w:b/>
                <w:sz w:val="20"/>
                <w:szCs w:val="20"/>
                <w:lang w:val="uk-UA"/>
              </w:rPr>
            </w:pPr>
            <w:r w:rsidRPr="00AD0BED">
              <w:rPr>
                <w:rFonts w:ascii="Arial" w:hAnsi="Arial" w:cs="Arial"/>
                <w:sz w:val="20"/>
                <w:szCs w:val="20"/>
                <w:lang w:val="fr-FR"/>
              </w:rPr>
              <w:t>Votre offre peut être disqualifiée pour les raisons suivantes :</w:t>
            </w:r>
            <w:r w:rsidRPr="00444B10">
              <w:rPr>
                <w:rFonts w:ascii="Arial" w:hAnsi="Arial" w:cs="Arial"/>
                <w:b/>
                <w:sz w:val="20"/>
                <w:szCs w:val="20"/>
                <w:lang w:val="uk-UA"/>
              </w:rPr>
              <w:t xml:space="preserve"> </w:t>
            </w:r>
          </w:p>
          <w:p w14:paraId="40DF2463" w14:textId="65934678" w:rsidR="00D17639" w:rsidRPr="00D17639" w:rsidRDefault="00F66E27" w:rsidP="00D17639">
            <w:pPr>
              <w:spacing w:line="216" w:lineRule="auto"/>
              <w:jc w:val="both"/>
              <w:rPr>
                <w:rFonts w:ascii="Arial" w:hAnsi="Arial" w:cs="Arial"/>
                <w:sz w:val="20"/>
                <w:szCs w:val="20"/>
                <w:lang w:val="uk-UA"/>
              </w:rPr>
            </w:pPr>
            <w:r w:rsidRPr="007957D8">
              <w:rPr>
                <w:rFonts w:ascii="Arial" w:hAnsi="Arial" w:cs="Arial"/>
                <w:sz w:val="20"/>
                <w:szCs w:val="20"/>
                <w:lang w:val="uk-UA"/>
              </w:rPr>
              <w:t xml:space="preserve">1. </w:t>
            </w:r>
            <w:r w:rsidR="00D17639">
              <w:rPr>
                <w:rFonts w:ascii="Arial" w:hAnsi="Arial" w:cs="Arial"/>
                <w:sz w:val="20"/>
                <w:szCs w:val="20"/>
                <w:lang w:val="uk-UA"/>
              </w:rPr>
              <w:t>Si la co</w:t>
            </w:r>
            <w:r w:rsidR="00D17639" w:rsidRPr="00D17639">
              <w:rPr>
                <w:rFonts w:ascii="Arial" w:hAnsi="Arial" w:cs="Arial"/>
                <w:sz w:val="20"/>
                <w:szCs w:val="20"/>
                <w:lang w:val="uk-UA"/>
              </w:rPr>
              <w:t>tation contient des erreurs arithmétiques.</w:t>
            </w:r>
          </w:p>
          <w:p w14:paraId="4B83D0B1" w14:textId="043C8981" w:rsidR="00D17639" w:rsidRPr="00D17639" w:rsidRDefault="00D17639" w:rsidP="00D17639">
            <w:pPr>
              <w:spacing w:line="216" w:lineRule="auto"/>
              <w:jc w:val="both"/>
              <w:rPr>
                <w:rFonts w:ascii="Arial" w:hAnsi="Arial" w:cs="Arial"/>
                <w:sz w:val="20"/>
                <w:szCs w:val="20"/>
                <w:lang w:val="uk-UA"/>
              </w:rPr>
            </w:pPr>
            <w:r w:rsidRPr="00D17639">
              <w:rPr>
                <w:rFonts w:ascii="Arial" w:hAnsi="Arial" w:cs="Arial"/>
                <w:sz w:val="20"/>
                <w:szCs w:val="20"/>
                <w:lang w:val="uk-UA"/>
              </w:rPr>
              <w:t xml:space="preserve">2. Si </w:t>
            </w:r>
            <w:r>
              <w:rPr>
                <w:rFonts w:ascii="Arial" w:hAnsi="Arial" w:cs="Arial"/>
                <w:sz w:val="20"/>
                <w:szCs w:val="20"/>
                <w:lang w:val="fr-FR"/>
              </w:rPr>
              <w:t>l’offre</w:t>
            </w:r>
            <w:r w:rsidRPr="00D17639">
              <w:rPr>
                <w:rFonts w:ascii="Arial" w:hAnsi="Arial" w:cs="Arial"/>
                <w:sz w:val="20"/>
                <w:szCs w:val="20"/>
                <w:lang w:val="uk-UA"/>
              </w:rPr>
              <w:t xml:space="preserve"> ne correspond pas au format demandé (soumis dans le format propre du fournisseur) ou s</w:t>
            </w:r>
            <w:r>
              <w:rPr>
                <w:rFonts w:ascii="Arial" w:hAnsi="Arial" w:cs="Arial"/>
                <w:sz w:val="20"/>
                <w:szCs w:val="20"/>
                <w:lang w:val="uk-UA"/>
              </w:rPr>
              <w:t xml:space="preserve">i la structure du formulaire de </w:t>
            </w:r>
            <w:r w:rsidRPr="00D17639">
              <w:rPr>
                <w:rFonts w:ascii="Arial" w:hAnsi="Arial" w:cs="Arial"/>
                <w:sz w:val="20"/>
                <w:szCs w:val="20"/>
                <w:lang w:val="uk-UA"/>
              </w:rPr>
              <w:t>NRC est modifiée.</w:t>
            </w:r>
          </w:p>
          <w:p w14:paraId="1AE9F144" w14:textId="6195274E" w:rsidR="00D17639" w:rsidRPr="00D17639" w:rsidRDefault="00D17639" w:rsidP="00D17639">
            <w:pPr>
              <w:spacing w:line="216" w:lineRule="auto"/>
              <w:jc w:val="both"/>
              <w:rPr>
                <w:rFonts w:ascii="Arial" w:hAnsi="Arial" w:cs="Arial"/>
                <w:sz w:val="20"/>
                <w:szCs w:val="20"/>
                <w:lang w:val="uk-UA"/>
              </w:rPr>
            </w:pPr>
            <w:r w:rsidRPr="00D17639">
              <w:rPr>
                <w:rFonts w:ascii="Arial" w:hAnsi="Arial" w:cs="Arial"/>
                <w:sz w:val="20"/>
                <w:szCs w:val="20"/>
                <w:lang w:val="uk-UA"/>
              </w:rPr>
              <w:t xml:space="preserve">3. Si </w:t>
            </w:r>
            <w:r>
              <w:rPr>
                <w:rFonts w:ascii="Arial" w:hAnsi="Arial" w:cs="Arial"/>
                <w:sz w:val="20"/>
                <w:szCs w:val="20"/>
                <w:lang w:val="fr-FR"/>
              </w:rPr>
              <w:t>l’offre</w:t>
            </w:r>
            <w:r w:rsidRPr="00D17639">
              <w:rPr>
                <w:rFonts w:ascii="Arial" w:hAnsi="Arial" w:cs="Arial"/>
                <w:sz w:val="20"/>
                <w:szCs w:val="20"/>
                <w:lang w:val="uk-UA"/>
              </w:rPr>
              <w:t xml:space="preserve"> est fourni</w:t>
            </w:r>
            <w:r>
              <w:rPr>
                <w:rFonts w:ascii="Arial" w:hAnsi="Arial" w:cs="Arial"/>
                <w:sz w:val="20"/>
                <w:szCs w:val="20"/>
                <w:lang w:val="fr-FR"/>
              </w:rPr>
              <w:t>e</w:t>
            </w:r>
            <w:r w:rsidRPr="00D17639">
              <w:rPr>
                <w:rFonts w:ascii="Arial" w:hAnsi="Arial" w:cs="Arial"/>
                <w:sz w:val="20"/>
                <w:szCs w:val="20"/>
                <w:lang w:val="uk-UA"/>
              </w:rPr>
              <w:t xml:space="preserve"> après la date limite fixée.</w:t>
            </w:r>
          </w:p>
          <w:p w14:paraId="1BD984D0" w14:textId="6E88BE9C" w:rsidR="00D17639" w:rsidRPr="00D17639" w:rsidRDefault="00D17639" w:rsidP="00D17639">
            <w:pPr>
              <w:spacing w:line="216" w:lineRule="auto"/>
              <w:jc w:val="both"/>
              <w:rPr>
                <w:rFonts w:ascii="Arial" w:hAnsi="Arial" w:cs="Arial"/>
                <w:sz w:val="20"/>
                <w:szCs w:val="20"/>
                <w:lang w:val="uk-UA"/>
              </w:rPr>
            </w:pPr>
            <w:r w:rsidRPr="00D17639">
              <w:rPr>
                <w:rFonts w:ascii="Arial" w:hAnsi="Arial" w:cs="Arial"/>
                <w:sz w:val="20"/>
                <w:szCs w:val="20"/>
                <w:lang w:val="uk-UA"/>
              </w:rPr>
              <w:t xml:space="preserve">4. Si </w:t>
            </w:r>
            <w:r>
              <w:rPr>
                <w:rFonts w:ascii="Arial" w:hAnsi="Arial" w:cs="Arial"/>
                <w:sz w:val="20"/>
                <w:szCs w:val="20"/>
                <w:lang w:val="fr-FR"/>
              </w:rPr>
              <w:t>l’offre</w:t>
            </w:r>
            <w:r w:rsidRPr="00D17639">
              <w:rPr>
                <w:rFonts w:ascii="Arial" w:hAnsi="Arial" w:cs="Arial"/>
                <w:sz w:val="20"/>
                <w:szCs w:val="20"/>
                <w:lang w:val="uk-UA"/>
              </w:rPr>
              <w:t xml:space="preserve"> n’est pas </w:t>
            </w:r>
            <w:r>
              <w:rPr>
                <w:rFonts w:ascii="Arial" w:hAnsi="Arial" w:cs="Arial"/>
                <w:sz w:val="20"/>
                <w:szCs w:val="20"/>
                <w:lang w:val="fr-FR"/>
              </w:rPr>
              <w:t>cacheté</w:t>
            </w:r>
            <w:r w:rsidRPr="00D17639">
              <w:rPr>
                <w:rFonts w:ascii="Arial" w:hAnsi="Arial" w:cs="Arial"/>
                <w:sz w:val="20"/>
                <w:szCs w:val="20"/>
                <w:lang w:val="uk-UA"/>
              </w:rPr>
              <w:t xml:space="preserve"> et/ou non signé.</w:t>
            </w:r>
          </w:p>
          <w:p w14:paraId="5533A790" w14:textId="1D8402DF" w:rsidR="00D17639" w:rsidRDefault="00D17639" w:rsidP="00D17639">
            <w:pPr>
              <w:spacing w:line="216" w:lineRule="auto"/>
              <w:jc w:val="both"/>
              <w:rPr>
                <w:rFonts w:ascii="Arial" w:hAnsi="Arial" w:cs="Arial"/>
                <w:sz w:val="20"/>
                <w:szCs w:val="20"/>
                <w:lang w:val="uk-UA"/>
              </w:rPr>
            </w:pPr>
            <w:r w:rsidRPr="00D17639">
              <w:rPr>
                <w:rFonts w:ascii="Arial" w:hAnsi="Arial" w:cs="Arial"/>
                <w:sz w:val="20"/>
                <w:szCs w:val="20"/>
                <w:lang w:val="uk-UA"/>
              </w:rPr>
              <w:t xml:space="preserve">5. Si </w:t>
            </w:r>
            <w:r>
              <w:rPr>
                <w:rFonts w:ascii="Arial" w:hAnsi="Arial" w:cs="Arial"/>
                <w:sz w:val="20"/>
                <w:szCs w:val="20"/>
                <w:lang w:val="fr-FR"/>
              </w:rPr>
              <w:t>l’offre</w:t>
            </w:r>
            <w:r w:rsidRPr="00D17639">
              <w:rPr>
                <w:rFonts w:ascii="Arial" w:hAnsi="Arial" w:cs="Arial"/>
                <w:sz w:val="20"/>
                <w:szCs w:val="20"/>
                <w:lang w:val="uk-UA"/>
              </w:rPr>
              <w:t xml:space="preserve"> est soumis</w:t>
            </w:r>
            <w:r>
              <w:rPr>
                <w:rFonts w:ascii="Arial" w:hAnsi="Arial" w:cs="Arial"/>
                <w:sz w:val="20"/>
                <w:szCs w:val="20"/>
                <w:lang w:val="fr-FR"/>
              </w:rPr>
              <w:t>e</w:t>
            </w:r>
            <w:r w:rsidRPr="00D17639">
              <w:rPr>
                <w:rFonts w:ascii="Arial" w:hAnsi="Arial" w:cs="Arial"/>
                <w:sz w:val="20"/>
                <w:szCs w:val="20"/>
                <w:lang w:val="uk-UA"/>
              </w:rPr>
              <w:t xml:space="preserve"> dans un format librement modifiable.</w:t>
            </w:r>
          </w:p>
          <w:p w14:paraId="5CF8E43B" w14:textId="77777777" w:rsidR="00D17639" w:rsidRPr="00D17639" w:rsidRDefault="00D17639" w:rsidP="00D17639">
            <w:pPr>
              <w:spacing w:line="216" w:lineRule="auto"/>
              <w:jc w:val="both"/>
              <w:rPr>
                <w:rFonts w:ascii="Arial" w:hAnsi="Arial" w:cs="Arial"/>
                <w:sz w:val="20"/>
                <w:szCs w:val="20"/>
                <w:lang w:val="uk-UA"/>
              </w:rPr>
            </w:pPr>
            <w:r w:rsidRPr="00D17639">
              <w:rPr>
                <w:rFonts w:ascii="Arial" w:hAnsi="Arial" w:cs="Arial"/>
                <w:sz w:val="20"/>
                <w:szCs w:val="20"/>
                <w:lang w:val="uk-UA"/>
              </w:rPr>
              <w:t>6. Si le fournisseur, qui a fourni le devis et gagné, ne sera pas en mesure de livrer (effectuer des travaux, fournir des services) de l’organisation qui a soumis le devis</w:t>
            </w:r>
          </w:p>
          <w:p w14:paraId="525FA9E6" w14:textId="07827102" w:rsidR="00F66E27" w:rsidRPr="00AD0BED" w:rsidRDefault="00D17639" w:rsidP="00D17639">
            <w:pPr>
              <w:spacing w:line="216" w:lineRule="auto"/>
              <w:jc w:val="both"/>
              <w:rPr>
                <w:rFonts w:ascii="Arial" w:hAnsi="Arial" w:cs="Arial"/>
                <w:b/>
                <w:sz w:val="20"/>
                <w:szCs w:val="20"/>
                <w:lang w:val="fr-FR"/>
              </w:rPr>
            </w:pPr>
            <w:r w:rsidRPr="00D17639">
              <w:rPr>
                <w:rFonts w:ascii="Arial" w:hAnsi="Arial" w:cs="Arial"/>
                <w:sz w:val="20"/>
                <w:szCs w:val="20"/>
                <w:lang w:val="uk-UA"/>
              </w:rPr>
              <w:t xml:space="preserve">7. Personne morale et/ou personne privée, la relation entre elles peut affecter les conditions ou les résultats économiques de leurs activités ou les activités des personnes qu’elles représentent n’ont pas à participer à l’appel d’offres en même temps. </w:t>
            </w:r>
          </w:p>
          <w:p w14:paraId="3B05BCFD" w14:textId="77777777" w:rsidR="00F66E27" w:rsidRPr="00164FEA" w:rsidRDefault="00F66E27" w:rsidP="00F66E27">
            <w:pPr>
              <w:spacing w:line="216" w:lineRule="auto"/>
              <w:jc w:val="both"/>
              <w:rPr>
                <w:rFonts w:ascii="Arial" w:hAnsi="Arial" w:cs="Arial"/>
                <w:sz w:val="20"/>
                <w:szCs w:val="20"/>
                <w:lang w:val="uk-UA"/>
              </w:rPr>
            </w:pPr>
          </w:p>
          <w:p w14:paraId="31922CF8" w14:textId="6462EB29" w:rsidR="00F66E27" w:rsidRPr="00AD0BED" w:rsidRDefault="004A0DB7" w:rsidP="00AD0BED">
            <w:pPr>
              <w:rPr>
                <w:rFonts w:ascii="Arial" w:hAnsi="Arial" w:cs="Arial"/>
                <w:b/>
                <w:bCs/>
                <w:sz w:val="20"/>
                <w:szCs w:val="20"/>
                <w:lang w:val="fr-FR"/>
              </w:rPr>
            </w:pPr>
            <w:r w:rsidRPr="00AD0BED">
              <w:rPr>
                <w:rFonts w:ascii="Arial" w:hAnsi="Arial" w:cs="Arial"/>
                <w:sz w:val="20"/>
                <w:szCs w:val="20"/>
                <w:lang w:val="fr-FR"/>
              </w:rPr>
              <w:t xml:space="preserve">Toutes les </w:t>
            </w:r>
            <w:r w:rsidR="00F66E27" w:rsidRPr="002A0664">
              <w:rPr>
                <w:rFonts w:ascii="Arial" w:hAnsi="Arial" w:cs="Arial"/>
                <w:sz w:val="20"/>
                <w:szCs w:val="20"/>
                <w:lang w:val="uk-UA"/>
              </w:rPr>
              <w:t>questions</w:t>
            </w:r>
            <w:r w:rsidR="00D17639">
              <w:rPr>
                <w:rFonts w:ascii="Arial" w:hAnsi="Arial" w:cs="Arial"/>
                <w:sz w:val="20"/>
                <w:szCs w:val="20"/>
                <w:lang w:val="fr-FR"/>
              </w:rPr>
              <w:t xml:space="preserve"> doivent être envoyées </w:t>
            </w:r>
            <w:r w:rsidR="0079006D">
              <w:rPr>
                <w:rFonts w:ascii="Arial" w:hAnsi="Arial" w:cs="Arial"/>
                <w:sz w:val="20"/>
                <w:szCs w:val="20"/>
                <w:lang w:val="fr-FR"/>
              </w:rPr>
              <w:t xml:space="preserve">par </w:t>
            </w:r>
            <w:r w:rsidR="00F66E27" w:rsidRPr="002A0664">
              <w:rPr>
                <w:rFonts w:ascii="Arial" w:hAnsi="Arial" w:cs="Arial"/>
                <w:sz w:val="20"/>
                <w:szCs w:val="20"/>
                <w:lang w:val="uk-UA"/>
              </w:rPr>
              <w:t xml:space="preserve"> </w:t>
            </w:r>
            <w:r w:rsidR="00F66E27" w:rsidRPr="00AD0BED">
              <w:rPr>
                <w:rFonts w:ascii="Arial" w:hAnsi="Arial" w:cs="Arial"/>
                <w:sz w:val="20"/>
                <w:szCs w:val="20"/>
                <w:lang w:val="fr-FR"/>
              </w:rPr>
              <w:t>e</w:t>
            </w:r>
            <w:r w:rsidR="00F66E27" w:rsidRPr="002A0664">
              <w:rPr>
                <w:rFonts w:ascii="Arial" w:hAnsi="Arial" w:cs="Arial"/>
                <w:sz w:val="20"/>
                <w:szCs w:val="20"/>
                <w:lang w:val="uk-UA"/>
              </w:rPr>
              <w:t>-</w:t>
            </w:r>
            <w:r w:rsidR="00F66E27" w:rsidRPr="00AD0BED">
              <w:rPr>
                <w:rFonts w:ascii="Arial" w:hAnsi="Arial" w:cs="Arial"/>
                <w:sz w:val="20"/>
                <w:szCs w:val="20"/>
                <w:lang w:val="fr-FR"/>
              </w:rPr>
              <w:t>mail</w:t>
            </w:r>
            <w:r w:rsidR="0079006D" w:rsidRPr="00AD0BED">
              <w:rPr>
                <w:rFonts w:ascii="Arial" w:hAnsi="Arial" w:cs="Arial"/>
                <w:sz w:val="20"/>
                <w:szCs w:val="20"/>
                <w:lang w:val="fr-FR"/>
              </w:rPr>
              <w:t xml:space="preserve"> à l’addresse suivante</w:t>
            </w:r>
            <w:r w:rsidR="00F66E27" w:rsidRPr="002A0664">
              <w:rPr>
                <w:rFonts w:ascii="Arial" w:hAnsi="Arial" w:cs="Arial"/>
                <w:sz w:val="20"/>
                <w:szCs w:val="20"/>
                <w:lang w:val="uk-UA"/>
              </w:rPr>
              <w:t xml:space="preserve"> </w:t>
            </w:r>
            <w:hyperlink r:id="rId13" w:history="1">
              <w:r w:rsidR="002266A5" w:rsidRPr="00AD0BED">
                <w:rPr>
                  <w:rStyle w:val="Hyperlink"/>
                  <w:rFonts w:ascii="Arial" w:hAnsi="Arial" w:cs="Arial"/>
                  <w:sz w:val="20"/>
                  <w:szCs w:val="20"/>
                  <w:lang w:val="fr-FR"/>
                </w:rPr>
                <w:t>sn</w:t>
              </w:r>
              <w:r w:rsidR="00F66E27" w:rsidRPr="002A0664">
                <w:rPr>
                  <w:rStyle w:val="Hyperlink"/>
                  <w:rFonts w:ascii="Arial" w:hAnsi="Arial" w:cs="Arial"/>
                  <w:sz w:val="20"/>
                  <w:szCs w:val="20"/>
                  <w:lang w:val="uk-UA"/>
                </w:rPr>
                <w:t>.</w:t>
              </w:r>
              <w:r w:rsidR="00F66E27" w:rsidRPr="00AD0BED">
                <w:rPr>
                  <w:rStyle w:val="Hyperlink"/>
                  <w:rFonts w:ascii="Arial" w:hAnsi="Arial" w:cs="Arial"/>
                  <w:sz w:val="20"/>
                  <w:szCs w:val="20"/>
                  <w:lang w:val="fr-FR"/>
                </w:rPr>
                <w:t>procurement</w:t>
              </w:r>
              <w:r w:rsidR="002266A5" w:rsidRPr="002A0664">
                <w:rPr>
                  <w:rStyle w:val="Hyperlink"/>
                  <w:rFonts w:ascii="Arial" w:hAnsi="Arial" w:cs="Arial"/>
                  <w:sz w:val="20"/>
                  <w:szCs w:val="20"/>
                  <w:lang w:val="uk-UA"/>
                </w:rPr>
                <w:t xml:space="preserve"> </w:t>
              </w:r>
              <w:r w:rsidR="00F66E27" w:rsidRPr="002A0664">
                <w:rPr>
                  <w:rStyle w:val="Hyperlink"/>
                  <w:rFonts w:ascii="Arial" w:hAnsi="Arial" w:cs="Arial"/>
                  <w:sz w:val="20"/>
                  <w:szCs w:val="20"/>
                  <w:lang w:val="uk-UA"/>
                </w:rPr>
                <w:t>@</w:t>
              </w:r>
              <w:r w:rsidR="00F66E27" w:rsidRPr="00AD0BED">
                <w:rPr>
                  <w:rStyle w:val="Hyperlink"/>
                  <w:rFonts w:ascii="Arial" w:hAnsi="Arial" w:cs="Arial"/>
                  <w:sz w:val="20"/>
                  <w:szCs w:val="20"/>
                  <w:lang w:val="fr-FR"/>
                </w:rPr>
                <w:t>nrc</w:t>
              </w:r>
              <w:r w:rsidR="00F66E27" w:rsidRPr="002A0664">
                <w:rPr>
                  <w:rStyle w:val="Hyperlink"/>
                  <w:rFonts w:ascii="Arial" w:hAnsi="Arial" w:cs="Arial"/>
                  <w:sz w:val="20"/>
                  <w:szCs w:val="20"/>
                  <w:lang w:val="uk-UA"/>
                </w:rPr>
                <w:t>.</w:t>
              </w:r>
              <w:r w:rsidR="00F66E27" w:rsidRPr="00AD0BED">
                <w:rPr>
                  <w:rStyle w:val="Hyperlink"/>
                  <w:rFonts w:ascii="Arial" w:hAnsi="Arial" w:cs="Arial"/>
                  <w:sz w:val="20"/>
                  <w:szCs w:val="20"/>
                  <w:lang w:val="fr-FR"/>
                </w:rPr>
                <w:t>no</w:t>
              </w:r>
            </w:hyperlink>
            <w:r w:rsidR="00F66E27" w:rsidRPr="002A0664">
              <w:rPr>
                <w:rFonts w:ascii="Arial" w:hAnsi="Arial" w:cs="Arial"/>
                <w:sz w:val="20"/>
                <w:szCs w:val="20"/>
                <w:u w:val="single"/>
                <w:lang w:val="uk-UA"/>
              </w:rPr>
              <w:t>,</w:t>
            </w:r>
            <w:r w:rsidR="00F66E27" w:rsidRPr="002A0664">
              <w:rPr>
                <w:rFonts w:ascii="Arial" w:hAnsi="Arial" w:cs="Arial"/>
                <w:sz w:val="20"/>
                <w:szCs w:val="20"/>
                <w:lang w:val="uk-UA"/>
              </w:rPr>
              <w:t xml:space="preserve"> </w:t>
            </w:r>
            <w:r w:rsidR="0079006D">
              <w:rPr>
                <w:rFonts w:ascii="Arial" w:hAnsi="Arial" w:cs="Arial"/>
                <w:sz w:val="20"/>
                <w:szCs w:val="20"/>
                <w:lang w:val="fr-FR"/>
              </w:rPr>
              <w:t>avec objet de l’</w:t>
            </w:r>
            <w:r w:rsidR="00F66E27" w:rsidRPr="00AD0BED">
              <w:rPr>
                <w:rFonts w:ascii="Arial" w:hAnsi="Arial" w:cs="Arial"/>
                <w:sz w:val="20"/>
                <w:szCs w:val="20"/>
                <w:lang w:val="fr-FR"/>
              </w:rPr>
              <w:t>email</w:t>
            </w:r>
            <w:r w:rsidR="00F66E27" w:rsidRPr="002A0664">
              <w:rPr>
                <w:rFonts w:ascii="Arial" w:hAnsi="Arial" w:cs="Arial"/>
                <w:sz w:val="20"/>
                <w:szCs w:val="20"/>
                <w:lang w:val="uk-UA"/>
              </w:rPr>
              <w:t xml:space="preserve">: </w:t>
            </w:r>
            <w:r w:rsidR="00AD0BED" w:rsidRPr="00D17639">
              <w:rPr>
                <w:rFonts w:ascii="Arial" w:hAnsi="Arial" w:cs="Arial"/>
                <w:b/>
                <w:sz w:val="20"/>
                <w:szCs w:val="20"/>
                <w:lang w:val="fr-FR"/>
              </w:rPr>
              <w:t>RFQ/ SN/</w:t>
            </w:r>
            <w:r w:rsidR="00AD0BED">
              <w:rPr>
                <w:rFonts w:ascii="Arial" w:hAnsi="Arial" w:cs="Arial"/>
                <w:b/>
                <w:sz w:val="20"/>
                <w:szCs w:val="20"/>
                <w:lang w:val="fr-FR"/>
              </w:rPr>
              <w:t>19 SEP / 2022</w:t>
            </w:r>
            <w:r w:rsidR="00AD0BED" w:rsidRPr="00C14537">
              <w:rPr>
                <w:rFonts w:ascii="Arial" w:hAnsi="Arial" w:cs="Arial"/>
                <w:b/>
                <w:sz w:val="20"/>
                <w:szCs w:val="20"/>
                <w:lang w:val="fr-FR"/>
              </w:rPr>
              <w:t>/002</w:t>
            </w:r>
          </w:p>
        </w:tc>
      </w:tr>
    </w:tbl>
    <w:p w14:paraId="1031467A" w14:textId="77777777" w:rsidR="0095027D" w:rsidRPr="0079006D" w:rsidRDefault="0095027D">
      <w:pPr>
        <w:rPr>
          <w:rFonts w:ascii="Arial" w:hAnsi="Arial" w:cs="Arial"/>
          <w:sz w:val="20"/>
          <w:szCs w:val="20"/>
        </w:rPr>
      </w:pPr>
    </w:p>
    <w:tbl>
      <w:tblPr>
        <w:tblStyle w:val="TableGrid"/>
        <w:tblW w:w="10490" w:type="dxa"/>
        <w:jc w:val="center"/>
        <w:tblLayout w:type="fixed"/>
        <w:tblLook w:val="04A0" w:firstRow="1" w:lastRow="0" w:firstColumn="1" w:lastColumn="0" w:noHBand="0" w:noVBand="1"/>
      </w:tblPr>
      <w:tblGrid>
        <w:gridCol w:w="3696"/>
        <w:gridCol w:w="2850"/>
        <w:gridCol w:w="3944"/>
      </w:tblGrid>
      <w:tr w:rsidR="00E85F24" w:rsidRPr="00897D18" w14:paraId="623D0F90" w14:textId="77777777" w:rsidTr="00CB73F0">
        <w:trPr>
          <w:trHeight w:val="401"/>
          <w:jc w:val="center"/>
        </w:trPr>
        <w:tc>
          <w:tcPr>
            <w:tcW w:w="10490" w:type="dxa"/>
            <w:gridSpan w:val="3"/>
            <w:noWrap/>
            <w:vAlign w:val="center"/>
            <w:hideMark/>
          </w:tcPr>
          <w:p w14:paraId="4D697868" w14:textId="3D1973D3" w:rsidR="00E85F24" w:rsidRPr="00897D18" w:rsidRDefault="00E85F24" w:rsidP="00CB73F0">
            <w:pPr>
              <w:rPr>
                <w:rFonts w:ascii="Arial" w:hAnsi="Arial" w:cs="Arial"/>
                <w:b/>
                <w:bCs/>
                <w:sz w:val="20"/>
                <w:szCs w:val="20"/>
                <w:u w:val="single"/>
              </w:rPr>
            </w:pPr>
            <w:r w:rsidRPr="00897D18">
              <w:rPr>
                <w:rFonts w:ascii="Arial" w:hAnsi="Arial" w:cs="Arial"/>
                <w:sz w:val="20"/>
                <w:szCs w:val="20"/>
                <w:u w:val="single"/>
              </w:rPr>
              <w:t>Information</w:t>
            </w:r>
            <w:r w:rsidR="004A0DB7">
              <w:rPr>
                <w:rFonts w:ascii="Arial" w:hAnsi="Arial" w:cs="Arial"/>
                <w:sz w:val="20"/>
                <w:szCs w:val="20"/>
                <w:u w:val="single"/>
                <w:lang w:val="en-GB"/>
              </w:rPr>
              <w:t xml:space="preserve"> du consultant</w:t>
            </w:r>
            <w:r w:rsidRPr="00897D18">
              <w:rPr>
                <w:rFonts w:ascii="Arial" w:hAnsi="Arial" w:cs="Arial"/>
                <w:sz w:val="20"/>
                <w:szCs w:val="20"/>
                <w:u w:val="single"/>
              </w:rPr>
              <w:t xml:space="preserve"> </w:t>
            </w:r>
          </w:p>
        </w:tc>
      </w:tr>
      <w:tr w:rsidR="00E85F24" w:rsidRPr="00897D18" w14:paraId="56B95AED" w14:textId="77777777" w:rsidTr="00CB73F0">
        <w:trPr>
          <w:trHeight w:val="1217"/>
          <w:jc w:val="center"/>
        </w:trPr>
        <w:tc>
          <w:tcPr>
            <w:tcW w:w="3696" w:type="dxa"/>
            <w:noWrap/>
            <w:vAlign w:val="center"/>
            <w:hideMark/>
          </w:tcPr>
          <w:p w14:paraId="5B8AE2B9" w14:textId="181425EF" w:rsidR="00E85F24" w:rsidRPr="00897D18" w:rsidRDefault="004A0DB7" w:rsidP="00CB73F0">
            <w:pPr>
              <w:rPr>
                <w:rFonts w:ascii="Arial" w:hAnsi="Arial" w:cs="Arial"/>
                <w:b/>
                <w:bCs/>
                <w:sz w:val="20"/>
                <w:szCs w:val="20"/>
              </w:rPr>
            </w:pPr>
            <w:r>
              <w:rPr>
                <w:rFonts w:ascii="Arial" w:hAnsi="Arial" w:cs="Arial"/>
                <w:sz w:val="20"/>
                <w:szCs w:val="20"/>
                <w:lang w:val="en-GB"/>
              </w:rPr>
              <w:t>N</w:t>
            </w:r>
            <w:r w:rsidR="0079006D">
              <w:rPr>
                <w:rFonts w:ascii="Arial" w:hAnsi="Arial" w:cs="Arial"/>
                <w:sz w:val="20"/>
                <w:szCs w:val="20"/>
                <w:lang w:val="en-GB"/>
              </w:rPr>
              <w:t>om de l’</w:t>
            </w:r>
            <w:r>
              <w:rPr>
                <w:rFonts w:ascii="Arial" w:hAnsi="Arial" w:cs="Arial"/>
                <w:sz w:val="20"/>
                <w:szCs w:val="20"/>
                <w:lang w:val="en-GB"/>
              </w:rPr>
              <w:t>entreprise</w:t>
            </w:r>
            <w:r w:rsidR="00CB73F0">
              <w:rPr>
                <w:rFonts w:ascii="Arial" w:hAnsi="Arial" w:cs="Arial"/>
                <w:b/>
                <w:bCs/>
                <w:sz w:val="20"/>
                <w:szCs w:val="20"/>
              </w:rPr>
              <w:t xml:space="preserve"> </w:t>
            </w:r>
          </w:p>
        </w:tc>
        <w:tc>
          <w:tcPr>
            <w:tcW w:w="2850" w:type="dxa"/>
            <w:noWrap/>
            <w:vAlign w:val="center"/>
            <w:hideMark/>
          </w:tcPr>
          <w:p w14:paraId="7A28C41F" w14:textId="77777777" w:rsidR="00E85F24" w:rsidRPr="00897D18" w:rsidRDefault="00E85F24" w:rsidP="00E85F24">
            <w:pPr>
              <w:rPr>
                <w:rFonts w:ascii="Arial" w:hAnsi="Arial" w:cs="Arial"/>
                <w:b/>
                <w:bCs/>
                <w:sz w:val="20"/>
                <w:szCs w:val="20"/>
              </w:rPr>
            </w:pPr>
          </w:p>
        </w:tc>
        <w:tc>
          <w:tcPr>
            <w:tcW w:w="3944" w:type="dxa"/>
            <w:noWrap/>
            <w:vAlign w:val="center"/>
            <w:hideMark/>
          </w:tcPr>
          <w:p w14:paraId="08F8CF34" w14:textId="3115D100" w:rsidR="00E85F24" w:rsidRPr="00897D18" w:rsidRDefault="004A0DB7" w:rsidP="00E85F24">
            <w:pPr>
              <w:rPr>
                <w:rFonts w:ascii="Arial" w:hAnsi="Arial" w:cs="Arial"/>
                <w:b/>
                <w:bCs/>
                <w:sz w:val="20"/>
                <w:szCs w:val="20"/>
              </w:rPr>
            </w:pPr>
            <w:r>
              <w:rPr>
                <w:rFonts w:ascii="Arial" w:hAnsi="Arial" w:cs="Arial"/>
                <w:b/>
                <w:bCs/>
                <w:sz w:val="20"/>
                <w:szCs w:val="20"/>
                <w:lang w:val="en-GB"/>
              </w:rPr>
              <w:t>Cachet</w:t>
            </w:r>
            <w:r w:rsidR="00E85F24" w:rsidRPr="00897D18">
              <w:rPr>
                <w:rFonts w:ascii="Arial" w:hAnsi="Arial" w:cs="Arial"/>
                <w:b/>
                <w:bCs/>
                <w:sz w:val="20"/>
                <w:szCs w:val="20"/>
              </w:rPr>
              <w:t xml:space="preserve"> </w:t>
            </w:r>
          </w:p>
          <w:p w14:paraId="4C31ADC5" w14:textId="77777777" w:rsidR="00E85F24" w:rsidRPr="00897D18" w:rsidRDefault="00E85F24" w:rsidP="00E85F24">
            <w:pPr>
              <w:rPr>
                <w:rFonts w:ascii="Arial" w:hAnsi="Arial" w:cs="Arial"/>
                <w:b/>
                <w:bCs/>
                <w:sz w:val="20"/>
                <w:szCs w:val="20"/>
                <w:lang w:val="en-US"/>
              </w:rPr>
            </w:pPr>
          </w:p>
          <w:p w14:paraId="28E43B08" w14:textId="43AFC56A" w:rsidR="00E85F24" w:rsidRPr="00897D18" w:rsidRDefault="00E85F24" w:rsidP="00CB73F0">
            <w:pPr>
              <w:rPr>
                <w:rFonts w:ascii="Arial" w:hAnsi="Arial" w:cs="Arial"/>
                <w:b/>
                <w:bCs/>
                <w:sz w:val="20"/>
                <w:szCs w:val="20"/>
              </w:rPr>
            </w:pPr>
            <w:r w:rsidRPr="00897D18">
              <w:rPr>
                <w:rFonts w:ascii="Arial" w:hAnsi="Arial" w:cs="Arial"/>
                <w:b/>
                <w:bCs/>
                <w:sz w:val="20"/>
                <w:szCs w:val="20"/>
                <w:lang w:val="en-US"/>
              </w:rPr>
              <w:t>Sign</w:t>
            </w:r>
            <w:r w:rsidR="004A0DB7">
              <w:rPr>
                <w:rFonts w:ascii="Arial" w:hAnsi="Arial" w:cs="Arial"/>
                <w:b/>
                <w:bCs/>
                <w:sz w:val="20"/>
                <w:szCs w:val="20"/>
                <w:lang w:val="en-US"/>
              </w:rPr>
              <w:t>ature</w:t>
            </w:r>
            <w:r w:rsidRPr="00897D18">
              <w:rPr>
                <w:rFonts w:ascii="Arial" w:hAnsi="Arial" w:cs="Arial"/>
                <w:b/>
                <w:bCs/>
                <w:sz w:val="20"/>
                <w:szCs w:val="20"/>
                <w:lang w:val="en-US"/>
              </w:rPr>
              <w:t xml:space="preserve"> </w:t>
            </w:r>
          </w:p>
        </w:tc>
      </w:tr>
      <w:tr w:rsidR="00E85F24" w:rsidRPr="00897D18" w14:paraId="3E55A585" w14:textId="77777777" w:rsidTr="00CB73F0">
        <w:trPr>
          <w:trHeight w:val="389"/>
          <w:jc w:val="center"/>
        </w:trPr>
        <w:tc>
          <w:tcPr>
            <w:tcW w:w="3696" w:type="dxa"/>
            <w:vAlign w:val="center"/>
            <w:hideMark/>
          </w:tcPr>
          <w:p w14:paraId="1FE218B5" w14:textId="6EEF64C9" w:rsidR="00E85F24" w:rsidRPr="00897D18" w:rsidRDefault="00E85F24" w:rsidP="00CB73F0">
            <w:pPr>
              <w:rPr>
                <w:rFonts w:ascii="Arial" w:hAnsi="Arial" w:cs="Arial"/>
                <w:b/>
                <w:bCs/>
                <w:sz w:val="20"/>
                <w:szCs w:val="20"/>
              </w:rPr>
            </w:pPr>
            <w:r w:rsidRPr="00897D18">
              <w:rPr>
                <w:rFonts w:ascii="Arial" w:hAnsi="Arial" w:cs="Arial"/>
                <w:sz w:val="20"/>
                <w:szCs w:val="20"/>
              </w:rPr>
              <w:t>Address</w:t>
            </w:r>
            <w:r w:rsidR="004A0DB7">
              <w:rPr>
                <w:rFonts w:ascii="Arial" w:hAnsi="Arial" w:cs="Arial"/>
                <w:sz w:val="20"/>
                <w:szCs w:val="20"/>
                <w:lang w:val="en-GB"/>
              </w:rPr>
              <w:t>e</w:t>
            </w:r>
            <w:r w:rsidR="00CB73F0">
              <w:rPr>
                <w:rFonts w:ascii="Arial" w:hAnsi="Arial" w:cs="Arial"/>
                <w:b/>
                <w:bCs/>
                <w:sz w:val="20"/>
                <w:szCs w:val="20"/>
              </w:rPr>
              <w:t xml:space="preserve"> </w:t>
            </w:r>
          </w:p>
        </w:tc>
        <w:tc>
          <w:tcPr>
            <w:tcW w:w="6794" w:type="dxa"/>
            <w:gridSpan w:val="2"/>
            <w:noWrap/>
            <w:vAlign w:val="center"/>
            <w:hideMark/>
          </w:tcPr>
          <w:p w14:paraId="3FDA8CBB" w14:textId="77777777" w:rsidR="00E85F24" w:rsidRPr="00897D18" w:rsidRDefault="00E85F24" w:rsidP="00E85F24">
            <w:pPr>
              <w:rPr>
                <w:rFonts w:ascii="Arial" w:hAnsi="Arial" w:cs="Arial"/>
                <w:b/>
                <w:bCs/>
                <w:sz w:val="20"/>
                <w:szCs w:val="20"/>
              </w:rPr>
            </w:pPr>
          </w:p>
        </w:tc>
      </w:tr>
      <w:tr w:rsidR="00E85F24" w:rsidRPr="00F41494" w14:paraId="41358A3F" w14:textId="77777777" w:rsidTr="00CB73F0">
        <w:trPr>
          <w:trHeight w:val="1611"/>
          <w:jc w:val="center"/>
        </w:trPr>
        <w:tc>
          <w:tcPr>
            <w:tcW w:w="3696" w:type="dxa"/>
            <w:vAlign w:val="center"/>
            <w:hideMark/>
          </w:tcPr>
          <w:p w14:paraId="072746B7" w14:textId="77777777" w:rsidR="004A0DB7" w:rsidRPr="00AD0BED" w:rsidRDefault="004A0DB7" w:rsidP="00CB73F0">
            <w:pPr>
              <w:rPr>
                <w:rFonts w:ascii="Arial" w:hAnsi="Arial" w:cs="Arial"/>
                <w:sz w:val="20"/>
                <w:szCs w:val="20"/>
                <w:lang w:val="fr-FR"/>
              </w:rPr>
            </w:pPr>
            <w:r w:rsidRPr="00AD0BED">
              <w:rPr>
                <w:rFonts w:ascii="Arial" w:hAnsi="Arial" w:cs="Arial"/>
                <w:sz w:val="20"/>
                <w:szCs w:val="20"/>
                <w:lang w:val="fr-FR"/>
              </w:rPr>
              <w:t xml:space="preserve">Nom et fonction du représentant de la société qui a signé le document, une preuve d’autorité doit être jointe </w:t>
            </w:r>
          </w:p>
          <w:p w14:paraId="76BBB302" w14:textId="4EF3CAA5" w:rsidR="00E85F24" w:rsidRPr="00AD0BED" w:rsidRDefault="00E85F24" w:rsidP="00CB73F0">
            <w:pPr>
              <w:rPr>
                <w:rFonts w:ascii="Arial" w:hAnsi="Arial" w:cs="Arial"/>
                <w:b/>
                <w:bCs/>
                <w:sz w:val="20"/>
                <w:szCs w:val="20"/>
                <w:lang w:val="fr-FR"/>
              </w:rPr>
            </w:pPr>
          </w:p>
        </w:tc>
        <w:tc>
          <w:tcPr>
            <w:tcW w:w="6794" w:type="dxa"/>
            <w:gridSpan w:val="2"/>
            <w:noWrap/>
            <w:vAlign w:val="center"/>
            <w:hideMark/>
          </w:tcPr>
          <w:p w14:paraId="19CF4FCF" w14:textId="77777777" w:rsidR="00E85F24" w:rsidRPr="00AD0BED" w:rsidRDefault="00E85F24" w:rsidP="00E85F24">
            <w:pPr>
              <w:rPr>
                <w:rFonts w:ascii="Arial" w:hAnsi="Arial" w:cs="Arial"/>
                <w:b/>
                <w:bCs/>
                <w:sz w:val="20"/>
                <w:szCs w:val="20"/>
                <w:lang w:val="fr-FR"/>
              </w:rPr>
            </w:pPr>
          </w:p>
        </w:tc>
      </w:tr>
      <w:tr w:rsidR="00AE0692" w:rsidRPr="00F41494" w14:paraId="758E50B4" w14:textId="77777777" w:rsidTr="00CB73F0">
        <w:trPr>
          <w:trHeight w:val="688"/>
          <w:jc w:val="center"/>
        </w:trPr>
        <w:tc>
          <w:tcPr>
            <w:tcW w:w="3696" w:type="dxa"/>
            <w:vAlign w:val="center"/>
          </w:tcPr>
          <w:p w14:paraId="3E0568C1" w14:textId="56C59D9D" w:rsidR="00AE0692" w:rsidRPr="004A0DB7" w:rsidRDefault="004A0DB7" w:rsidP="004A0DB7">
            <w:pPr>
              <w:rPr>
                <w:rFonts w:ascii="Arial" w:hAnsi="Arial" w:cs="Arial"/>
                <w:sz w:val="20"/>
                <w:szCs w:val="20"/>
                <w:lang w:val="nb-NO"/>
              </w:rPr>
            </w:pPr>
            <w:r w:rsidRPr="004A0DB7">
              <w:rPr>
                <w:rFonts w:ascii="Arial" w:hAnsi="Arial" w:cs="Arial"/>
                <w:sz w:val="20"/>
                <w:szCs w:val="20"/>
                <w:lang w:val="nb-NO"/>
              </w:rPr>
              <w:t>Personne de contact (si diffé</w:t>
            </w:r>
            <w:r w:rsidR="00AE0692" w:rsidRPr="004A0DB7">
              <w:rPr>
                <w:rFonts w:ascii="Arial" w:hAnsi="Arial" w:cs="Arial"/>
                <w:sz w:val="20"/>
                <w:szCs w:val="20"/>
                <w:lang w:val="nb-NO"/>
              </w:rPr>
              <w:t xml:space="preserve">rent </w:t>
            </w:r>
            <w:r w:rsidRPr="004A0DB7">
              <w:rPr>
                <w:rFonts w:ascii="Arial" w:hAnsi="Arial" w:cs="Arial"/>
                <w:sz w:val="20"/>
                <w:szCs w:val="20"/>
                <w:lang w:val="nb-NO"/>
              </w:rPr>
              <w:t>de la personne habilité à signer</w:t>
            </w:r>
            <w:r w:rsidR="00AE0692" w:rsidRPr="004A0DB7">
              <w:rPr>
                <w:rFonts w:ascii="Arial" w:hAnsi="Arial" w:cs="Arial"/>
                <w:sz w:val="20"/>
                <w:szCs w:val="20"/>
                <w:lang w:val="nb-NO"/>
              </w:rPr>
              <w:t>)</w:t>
            </w:r>
            <w:r w:rsidR="00AE0692" w:rsidRPr="004A0DB7">
              <w:rPr>
                <w:rFonts w:ascii="Arial" w:hAnsi="Arial" w:cs="Arial"/>
                <w:b/>
                <w:bCs/>
                <w:sz w:val="20"/>
                <w:szCs w:val="20"/>
                <w:lang w:val="nb-NO"/>
              </w:rPr>
              <w:t xml:space="preserve"> </w:t>
            </w:r>
          </w:p>
        </w:tc>
        <w:tc>
          <w:tcPr>
            <w:tcW w:w="6794" w:type="dxa"/>
            <w:gridSpan w:val="2"/>
            <w:noWrap/>
            <w:vAlign w:val="center"/>
          </w:tcPr>
          <w:p w14:paraId="70909418" w14:textId="77777777" w:rsidR="00AE0692" w:rsidRPr="004A0DB7" w:rsidRDefault="00AE0692" w:rsidP="00E85F24">
            <w:pPr>
              <w:rPr>
                <w:rFonts w:ascii="Arial" w:hAnsi="Arial" w:cs="Arial"/>
                <w:b/>
                <w:bCs/>
                <w:sz w:val="20"/>
                <w:szCs w:val="20"/>
                <w:lang w:val="nb-NO"/>
              </w:rPr>
            </w:pPr>
          </w:p>
        </w:tc>
      </w:tr>
      <w:tr w:rsidR="00E85F24" w:rsidRPr="00DF3FD9" w14:paraId="677D3B1A" w14:textId="77777777" w:rsidTr="00CB73F0">
        <w:trPr>
          <w:trHeight w:val="470"/>
          <w:jc w:val="center"/>
        </w:trPr>
        <w:tc>
          <w:tcPr>
            <w:tcW w:w="3696" w:type="dxa"/>
            <w:vAlign w:val="center"/>
            <w:hideMark/>
          </w:tcPr>
          <w:p w14:paraId="6FBB107C" w14:textId="74959B7D" w:rsidR="00E85F24" w:rsidRPr="00AD0BED" w:rsidRDefault="004A0DB7" w:rsidP="00CB73F0">
            <w:pPr>
              <w:rPr>
                <w:rFonts w:ascii="Arial" w:hAnsi="Arial" w:cs="Arial"/>
                <w:b/>
                <w:bCs/>
                <w:sz w:val="20"/>
                <w:szCs w:val="20"/>
                <w:lang w:val="fr-FR"/>
              </w:rPr>
            </w:pPr>
            <w:r w:rsidRPr="0079006D">
              <w:rPr>
                <w:rFonts w:ascii="Arial" w:hAnsi="Arial" w:cs="Arial"/>
                <w:sz w:val="20"/>
                <w:szCs w:val="20"/>
              </w:rPr>
              <w:t>N° de téléphone de contact</w:t>
            </w:r>
          </w:p>
        </w:tc>
        <w:tc>
          <w:tcPr>
            <w:tcW w:w="6794" w:type="dxa"/>
            <w:gridSpan w:val="2"/>
            <w:noWrap/>
            <w:vAlign w:val="center"/>
            <w:hideMark/>
          </w:tcPr>
          <w:p w14:paraId="76745211" w14:textId="77777777" w:rsidR="00E85F24" w:rsidRPr="00AD0BED" w:rsidRDefault="00E85F24" w:rsidP="00E85F24">
            <w:pPr>
              <w:rPr>
                <w:rFonts w:ascii="Arial" w:hAnsi="Arial" w:cs="Arial"/>
                <w:b/>
                <w:bCs/>
                <w:sz w:val="20"/>
                <w:szCs w:val="20"/>
                <w:lang w:val="fr-FR"/>
              </w:rPr>
            </w:pPr>
          </w:p>
        </w:tc>
      </w:tr>
      <w:tr w:rsidR="00E85F24" w:rsidRPr="00897D18" w14:paraId="42D31394" w14:textId="77777777" w:rsidTr="00CB73F0">
        <w:trPr>
          <w:trHeight w:val="421"/>
          <w:jc w:val="center"/>
        </w:trPr>
        <w:tc>
          <w:tcPr>
            <w:tcW w:w="3696" w:type="dxa"/>
            <w:vAlign w:val="center"/>
            <w:hideMark/>
          </w:tcPr>
          <w:p w14:paraId="4A51480F" w14:textId="66F364DC" w:rsidR="00E85F24" w:rsidRPr="00897D18" w:rsidRDefault="00E85F24" w:rsidP="00CB73F0">
            <w:pPr>
              <w:rPr>
                <w:rFonts w:ascii="Arial" w:hAnsi="Arial" w:cs="Arial"/>
                <w:b/>
                <w:bCs/>
                <w:sz w:val="20"/>
                <w:szCs w:val="20"/>
              </w:rPr>
            </w:pPr>
            <w:r w:rsidRPr="00897D18">
              <w:rPr>
                <w:rFonts w:ascii="Arial" w:hAnsi="Arial" w:cs="Arial"/>
                <w:sz w:val="20"/>
                <w:szCs w:val="20"/>
              </w:rPr>
              <w:t xml:space="preserve">Email </w:t>
            </w:r>
            <w:r w:rsidRPr="00897D18">
              <w:rPr>
                <w:rFonts w:ascii="Arial" w:hAnsi="Arial" w:cs="Arial"/>
                <w:b/>
                <w:bCs/>
                <w:sz w:val="20"/>
                <w:szCs w:val="20"/>
              </w:rPr>
              <w:t xml:space="preserve">/ </w:t>
            </w:r>
          </w:p>
        </w:tc>
        <w:tc>
          <w:tcPr>
            <w:tcW w:w="6794" w:type="dxa"/>
            <w:gridSpan w:val="2"/>
            <w:noWrap/>
            <w:vAlign w:val="center"/>
            <w:hideMark/>
          </w:tcPr>
          <w:p w14:paraId="2B464BB4" w14:textId="77777777" w:rsidR="00E85F24" w:rsidRPr="00897D18" w:rsidRDefault="00E85F24" w:rsidP="00E85F24">
            <w:pPr>
              <w:rPr>
                <w:rFonts w:ascii="Arial" w:hAnsi="Arial" w:cs="Arial"/>
                <w:b/>
                <w:bCs/>
                <w:sz w:val="20"/>
                <w:szCs w:val="20"/>
              </w:rPr>
            </w:pPr>
          </w:p>
        </w:tc>
      </w:tr>
      <w:tr w:rsidR="00E85F24" w:rsidRPr="00F41494" w14:paraId="23FBDE3B" w14:textId="77777777" w:rsidTr="00CB73F0">
        <w:trPr>
          <w:trHeight w:val="853"/>
          <w:jc w:val="center"/>
        </w:trPr>
        <w:tc>
          <w:tcPr>
            <w:tcW w:w="10490" w:type="dxa"/>
            <w:gridSpan w:val="3"/>
            <w:vAlign w:val="center"/>
            <w:hideMark/>
          </w:tcPr>
          <w:p w14:paraId="36A2F0C7" w14:textId="2CFE2047" w:rsidR="00E85F24" w:rsidRPr="00AD0BED" w:rsidRDefault="004A0DB7" w:rsidP="00CB73F0">
            <w:pPr>
              <w:jc w:val="both"/>
              <w:rPr>
                <w:rFonts w:ascii="Arial" w:hAnsi="Arial" w:cs="Arial"/>
                <w:sz w:val="20"/>
                <w:szCs w:val="20"/>
                <w:lang w:val="fr-FR"/>
              </w:rPr>
            </w:pPr>
            <w:r w:rsidRPr="004A0DB7">
              <w:rPr>
                <w:rFonts w:ascii="Arial" w:hAnsi="Arial" w:cs="Arial"/>
                <w:sz w:val="20"/>
                <w:szCs w:val="20"/>
              </w:rPr>
              <w:t>NRC se réserve le droit d’accepter ou de refuser tout ou partie de votre cotation sur la base des informations fournies. Les cotations incomplètes ou ne respectant pas nos conditions ne seront pas prises en compte</w:t>
            </w:r>
          </w:p>
        </w:tc>
      </w:tr>
      <w:tr w:rsidR="00AD0BED" w:rsidRPr="00F41494" w14:paraId="44E4D91E" w14:textId="77777777" w:rsidTr="00904F6D">
        <w:trPr>
          <w:trHeight w:val="853"/>
          <w:jc w:val="center"/>
        </w:trPr>
        <w:tc>
          <w:tcPr>
            <w:tcW w:w="10490" w:type="dxa"/>
            <w:gridSpan w:val="3"/>
          </w:tcPr>
          <w:p w14:paraId="7D3120A7" w14:textId="77777777" w:rsidR="00AD0BED" w:rsidRPr="004A0DB7" w:rsidRDefault="00AD0BED" w:rsidP="00AD0BED">
            <w:pPr>
              <w:jc w:val="both"/>
              <w:rPr>
                <w:rFonts w:ascii="Arial" w:hAnsi="Arial" w:cs="Arial"/>
                <w:bCs/>
                <w:color w:val="000000" w:themeColor="text1"/>
                <w:sz w:val="20"/>
                <w:szCs w:val="20"/>
                <w:lang w:val="nb-NO"/>
              </w:rPr>
            </w:pPr>
          </w:p>
          <w:p w14:paraId="3155D54E" w14:textId="60BE9928" w:rsidR="00AD0BED" w:rsidRPr="004A0DB7" w:rsidRDefault="00AD0BED" w:rsidP="00AD0BED">
            <w:pPr>
              <w:jc w:val="center"/>
              <w:rPr>
                <w:rFonts w:ascii="Arial" w:hAnsi="Arial" w:cs="Arial"/>
                <w:sz w:val="20"/>
                <w:szCs w:val="20"/>
              </w:rPr>
            </w:pPr>
            <w:r w:rsidRPr="00AD0BED">
              <w:rPr>
                <w:b/>
              </w:rPr>
              <w:t>Les candidatures féminines sont fortement encouragées</w:t>
            </w:r>
          </w:p>
        </w:tc>
      </w:tr>
    </w:tbl>
    <w:p w14:paraId="10895268" w14:textId="77777777" w:rsidR="00600559" w:rsidRPr="00AD0BED" w:rsidRDefault="00600559" w:rsidP="00E21EC4">
      <w:pPr>
        <w:rPr>
          <w:rFonts w:ascii="Arial" w:hAnsi="Arial" w:cs="Arial"/>
          <w:sz w:val="20"/>
          <w:szCs w:val="20"/>
          <w:lang w:val="fr-FR"/>
        </w:rPr>
      </w:pPr>
    </w:p>
    <w:sectPr w:rsidR="00600559" w:rsidRPr="00AD0BED" w:rsidSect="00B13B55">
      <w:footerReference w:type="default" r:id="rId14"/>
      <w:pgSz w:w="11906" w:h="16838"/>
      <w:pgMar w:top="851" w:right="850"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07C20" w14:textId="77777777" w:rsidR="00B4475D" w:rsidRDefault="00B4475D" w:rsidP="006D5EAB">
      <w:pPr>
        <w:spacing w:after="0" w:line="240" w:lineRule="auto"/>
      </w:pPr>
      <w:r>
        <w:separator/>
      </w:r>
    </w:p>
  </w:endnote>
  <w:endnote w:type="continuationSeparator" w:id="0">
    <w:p w14:paraId="20913CA1" w14:textId="77777777" w:rsidR="00B4475D" w:rsidRDefault="00B4475D" w:rsidP="006D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686238"/>
      <w:docPartObj>
        <w:docPartGallery w:val="Page Numbers (Bottom of Page)"/>
        <w:docPartUnique/>
      </w:docPartObj>
    </w:sdtPr>
    <w:sdtEndPr/>
    <w:sdtContent>
      <w:sdt>
        <w:sdtPr>
          <w:id w:val="-1769616900"/>
          <w:docPartObj>
            <w:docPartGallery w:val="Page Numbers (Top of Page)"/>
            <w:docPartUnique/>
          </w:docPartObj>
        </w:sdtPr>
        <w:sdtEndPr/>
        <w:sdtContent>
          <w:p w14:paraId="6617844C" w14:textId="5C54397F" w:rsidR="00F964B3" w:rsidRDefault="00F964B3" w:rsidP="006D5EA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76AC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6AC5">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734FA" w14:textId="77777777" w:rsidR="00B4475D" w:rsidRDefault="00B4475D" w:rsidP="006D5EAB">
      <w:pPr>
        <w:spacing w:after="0" w:line="240" w:lineRule="auto"/>
      </w:pPr>
      <w:r>
        <w:separator/>
      </w:r>
    </w:p>
  </w:footnote>
  <w:footnote w:type="continuationSeparator" w:id="0">
    <w:p w14:paraId="51F6B00D" w14:textId="77777777" w:rsidR="00B4475D" w:rsidRDefault="00B4475D" w:rsidP="006D5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9CB38D1"/>
    <w:multiLevelType w:val="multilevel"/>
    <w:tmpl w:val="C9D44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50C7D9A"/>
    <w:multiLevelType w:val="hybridMultilevel"/>
    <w:tmpl w:val="1572129C"/>
    <w:lvl w:ilvl="0" w:tplc="BA62CC1A">
      <w:start w:val="2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C8A5C64"/>
    <w:multiLevelType w:val="hybridMultilevel"/>
    <w:tmpl w:val="C98A36A2"/>
    <w:lvl w:ilvl="0" w:tplc="13CA8D9A">
      <w:start w:val="2"/>
      <w:numFmt w:val="bullet"/>
      <w:lvlText w:val="-"/>
      <w:lvlJc w:val="left"/>
      <w:pPr>
        <w:ind w:left="382" w:hanging="360"/>
      </w:pPr>
      <w:rPr>
        <w:rFonts w:ascii="Calibri" w:eastAsiaTheme="minorHAnsi" w:hAnsi="Calibri" w:cstheme="minorBidi"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4" w15:restartNumberingAfterBreak="0">
    <w:nsid w:val="3C860EA5"/>
    <w:multiLevelType w:val="hybridMultilevel"/>
    <w:tmpl w:val="B2F63328"/>
    <w:lvl w:ilvl="0" w:tplc="BA62CC1A">
      <w:start w:val="2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AB66353"/>
    <w:multiLevelType w:val="hybridMultilevel"/>
    <w:tmpl w:val="7C647E0A"/>
    <w:lvl w:ilvl="0" w:tplc="EBDE32DA">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B832F3E"/>
    <w:multiLevelType w:val="hybridMultilevel"/>
    <w:tmpl w:val="0BCCD3A2"/>
    <w:lvl w:ilvl="0" w:tplc="08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F967A72"/>
    <w:multiLevelType w:val="hybridMultilevel"/>
    <w:tmpl w:val="65502F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874164E"/>
    <w:multiLevelType w:val="hybridMultilevel"/>
    <w:tmpl w:val="A2343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7C0735"/>
    <w:multiLevelType w:val="hybridMultilevel"/>
    <w:tmpl w:val="0720C98A"/>
    <w:lvl w:ilvl="0" w:tplc="410499D4">
      <w:numFmt w:val="bullet"/>
      <w:lvlText w:val="•"/>
      <w:lvlJc w:val="left"/>
      <w:pPr>
        <w:ind w:left="1065" w:hanging="705"/>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6"/>
  </w:num>
  <w:num w:numId="6">
    <w:abstractNumId w:val="9"/>
  </w:num>
  <w:num w:numId="7">
    <w:abstractNumId w:val="0"/>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1srAwtjQ1tzQwMTdW0lEKTi0uzszPAykwMawFAJjlEJ0tAAAA"/>
  </w:docVars>
  <w:rsids>
    <w:rsidRoot w:val="00517BCB"/>
    <w:rsid w:val="00002D92"/>
    <w:rsid w:val="00003FCD"/>
    <w:rsid w:val="00004116"/>
    <w:rsid w:val="00010B92"/>
    <w:rsid w:val="000124F0"/>
    <w:rsid w:val="00012D98"/>
    <w:rsid w:val="00012ECF"/>
    <w:rsid w:val="000136CA"/>
    <w:rsid w:val="00014175"/>
    <w:rsid w:val="00014A29"/>
    <w:rsid w:val="000230E2"/>
    <w:rsid w:val="00025351"/>
    <w:rsid w:val="00030193"/>
    <w:rsid w:val="0003029C"/>
    <w:rsid w:val="000319F9"/>
    <w:rsid w:val="00035E16"/>
    <w:rsid w:val="000361E9"/>
    <w:rsid w:val="0003624E"/>
    <w:rsid w:val="00037FE5"/>
    <w:rsid w:val="00040418"/>
    <w:rsid w:val="00052879"/>
    <w:rsid w:val="00052BEE"/>
    <w:rsid w:val="00061A12"/>
    <w:rsid w:val="000648B4"/>
    <w:rsid w:val="00071762"/>
    <w:rsid w:val="000A691B"/>
    <w:rsid w:val="000B0DE3"/>
    <w:rsid w:val="000C53C0"/>
    <w:rsid w:val="000D7CD1"/>
    <w:rsid w:val="000E01BA"/>
    <w:rsid w:val="000F2CE4"/>
    <w:rsid w:val="000F60FA"/>
    <w:rsid w:val="00104C15"/>
    <w:rsid w:val="00110AC5"/>
    <w:rsid w:val="00114F2B"/>
    <w:rsid w:val="00121502"/>
    <w:rsid w:val="00121D9B"/>
    <w:rsid w:val="00123852"/>
    <w:rsid w:val="001258CA"/>
    <w:rsid w:val="0013360A"/>
    <w:rsid w:val="001337DC"/>
    <w:rsid w:val="00133DEE"/>
    <w:rsid w:val="001372F6"/>
    <w:rsid w:val="001403FC"/>
    <w:rsid w:val="00142429"/>
    <w:rsid w:val="00145177"/>
    <w:rsid w:val="00151998"/>
    <w:rsid w:val="00153BAD"/>
    <w:rsid w:val="00153F77"/>
    <w:rsid w:val="00154BFB"/>
    <w:rsid w:val="00162026"/>
    <w:rsid w:val="00163504"/>
    <w:rsid w:val="001637A6"/>
    <w:rsid w:val="00170A4E"/>
    <w:rsid w:val="0017111F"/>
    <w:rsid w:val="001723CF"/>
    <w:rsid w:val="0018230C"/>
    <w:rsid w:val="00183D7D"/>
    <w:rsid w:val="00185A2A"/>
    <w:rsid w:val="00192310"/>
    <w:rsid w:val="00194F61"/>
    <w:rsid w:val="00197099"/>
    <w:rsid w:val="001A2CE6"/>
    <w:rsid w:val="001A46B9"/>
    <w:rsid w:val="001A488F"/>
    <w:rsid w:val="001A4958"/>
    <w:rsid w:val="001B16D3"/>
    <w:rsid w:val="001B325A"/>
    <w:rsid w:val="001B4846"/>
    <w:rsid w:val="001C1AC3"/>
    <w:rsid w:val="001C7F08"/>
    <w:rsid w:val="001D3C8F"/>
    <w:rsid w:val="001D55CD"/>
    <w:rsid w:val="001D715F"/>
    <w:rsid w:val="001E1526"/>
    <w:rsid w:val="001E2B27"/>
    <w:rsid w:val="001F0C6A"/>
    <w:rsid w:val="001F7697"/>
    <w:rsid w:val="00206135"/>
    <w:rsid w:val="00214AF6"/>
    <w:rsid w:val="002266A5"/>
    <w:rsid w:val="00242A27"/>
    <w:rsid w:val="00244C64"/>
    <w:rsid w:val="00255AA3"/>
    <w:rsid w:val="00256BE1"/>
    <w:rsid w:val="00266C86"/>
    <w:rsid w:val="0028255F"/>
    <w:rsid w:val="00284BDD"/>
    <w:rsid w:val="002900C0"/>
    <w:rsid w:val="002A0664"/>
    <w:rsid w:val="002A71D1"/>
    <w:rsid w:val="002C272C"/>
    <w:rsid w:val="002C2F26"/>
    <w:rsid w:val="002C35DC"/>
    <w:rsid w:val="002C55C3"/>
    <w:rsid w:val="002C5D66"/>
    <w:rsid w:val="002D3042"/>
    <w:rsid w:val="002D591D"/>
    <w:rsid w:val="002E636F"/>
    <w:rsid w:val="002E6390"/>
    <w:rsid w:val="00304851"/>
    <w:rsid w:val="00310D4D"/>
    <w:rsid w:val="003119C2"/>
    <w:rsid w:val="0031332D"/>
    <w:rsid w:val="003157D6"/>
    <w:rsid w:val="00322139"/>
    <w:rsid w:val="003338D0"/>
    <w:rsid w:val="00336EC8"/>
    <w:rsid w:val="0034352B"/>
    <w:rsid w:val="0034387A"/>
    <w:rsid w:val="0035347E"/>
    <w:rsid w:val="003600C9"/>
    <w:rsid w:val="00362093"/>
    <w:rsid w:val="00366E25"/>
    <w:rsid w:val="00377043"/>
    <w:rsid w:val="003776C1"/>
    <w:rsid w:val="00383CD8"/>
    <w:rsid w:val="00385676"/>
    <w:rsid w:val="00387537"/>
    <w:rsid w:val="003911DF"/>
    <w:rsid w:val="003A698D"/>
    <w:rsid w:val="003B00FE"/>
    <w:rsid w:val="003B3E19"/>
    <w:rsid w:val="003C1E7B"/>
    <w:rsid w:val="003E00E5"/>
    <w:rsid w:val="003E289E"/>
    <w:rsid w:val="003E3796"/>
    <w:rsid w:val="003F1DD0"/>
    <w:rsid w:val="003F226B"/>
    <w:rsid w:val="003F31B7"/>
    <w:rsid w:val="003F470F"/>
    <w:rsid w:val="003F61AE"/>
    <w:rsid w:val="003F697A"/>
    <w:rsid w:val="003F700B"/>
    <w:rsid w:val="004003D8"/>
    <w:rsid w:val="00401424"/>
    <w:rsid w:val="00401D6E"/>
    <w:rsid w:val="00413639"/>
    <w:rsid w:val="004153F1"/>
    <w:rsid w:val="00420553"/>
    <w:rsid w:val="00421722"/>
    <w:rsid w:val="00423C8C"/>
    <w:rsid w:val="004279ED"/>
    <w:rsid w:val="004406A5"/>
    <w:rsid w:val="00444B10"/>
    <w:rsid w:val="00455C21"/>
    <w:rsid w:val="00474180"/>
    <w:rsid w:val="004764A2"/>
    <w:rsid w:val="00480A82"/>
    <w:rsid w:val="00481BF0"/>
    <w:rsid w:val="00483AC4"/>
    <w:rsid w:val="004846FC"/>
    <w:rsid w:val="004860FE"/>
    <w:rsid w:val="00490678"/>
    <w:rsid w:val="00497933"/>
    <w:rsid w:val="004A0DB7"/>
    <w:rsid w:val="004A3F83"/>
    <w:rsid w:val="004B1210"/>
    <w:rsid w:val="004B6613"/>
    <w:rsid w:val="004C117F"/>
    <w:rsid w:val="004E2BC1"/>
    <w:rsid w:val="004E4DA0"/>
    <w:rsid w:val="004E5F00"/>
    <w:rsid w:val="004F43FF"/>
    <w:rsid w:val="004F5D48"/>
    <w:rsid w:val="0050055C"/>
    <w:rsid w:val="005016CA"/>
    <w:rsid w:val="00503069"/>
    <w:rsid w:val="00504A53"/>
    <w:rsid w:val="00507964"/>
    <w:rsid w:val="0051407E"/>
    <w:rsid w:val="00514CD7"/>
    <w:rsid w:val="00517BCB"/>
    <w:rsid w:val="00524414"/>
    <w:rsid w:val="0052766D"/>
    <w:rsid w:val="005304A7"/>
    <w:rsid w:val="0054271E"/>
    <w:rsid w:val="00553EE6"/>
    <w:rsid w:val="005600D6"/>
    <w:rsid w:val="00566994"/>
    <w:rsid w:val="00571F19"/>
    <w:rsid w:val="005723FB"/>
    <w:rsid w:val="00574387"/>
    <w:rsid w:val="00574CBE"/>
    <w:rsid w:val="00580F86"/>
    <w:rsid w:val="005850F6"/>
    <w:rsid w:val="00585C1A"/>
    <w:rsid w:val="005922B9"/>
    <w:rsid w:val="005A1B48"/>
    <w:rsid w:val="005A20B7"/>
    <w:rsid w:val="005A2A89"/>
    <w:rsid w:val="005A6000"/>
    <w:rsid w:val="005D246F"/>
    <w:rsid w:val="005D29E1"/>
    <w:rsid w:val="005D3E28"/>
    <w:rsid w:val="005D6319"/>
    <w:rsid w:val="005D6FF7"/>
    <w:rsid w:val="005F4836"/>
    <w:rsid w:val="005F4ABC"/>
    <w:rsid w:val="005F7182"/>
    <w:rsid w:val="00600559"/>
    <w:rsid w:val="00604F8C"/>
    <w:rsid w:val="00607686"/>
    <w:rsid w:val="0061069C"/>
    <w:rsid w:val="0062344D"/>
    <w:rsid w:val="00651CFE"/>
    <w:rsid w:val="00656BBC"/>
    <w:rsid w:val="00664D44"/>
    <w:rsid w:val="00682D30"/>
    <w:rsid w:val="006936C6"/>
    <w:rsid w:val="00693F3C"/>
    <w:rsid w:val="006A0281"/>
    <w:rsid w:val="006A1C4F"/>
    <w:rsid w:val="006A565C"/>
    <w:rsid w:val="006B501A"/>
    <w:rsid w:val="006C3F7E"/>
    <w:rsid w:val="006C524D"/>
    <w:rsid w:val="006D1D3E"/>
    <w:rsid w:val="006D5EAB"/>
    <w:rsid w:val="006E07A3"/>
    <w:rsid w:val="006E11C6"/>
    <w:rsid w:val="006E288D"/>
    <w:rsid w:val="006E6A5D"/>
    <w:rsid w:val="006F1247"/>
    <w:rsid w:val="0070007A"/>
    <w:rsid w:val="0070219B"/>
    <w:rsid w:val="00713027"/>
    <w:rsid w:val="007178E5"/>
    <w:rsid w:val="007205E1"/>
    <w:rsid w:val="00730DE4"/>
    <w:rsid w:val="007316C7"/>
    <w:rsid w:val="00736117"/>
    <w:rsid w:val="00737FE5"/>
    <w:rsid w:val="00743512"/>
    <w:rsid w:val="00743A71"/>
    <w:rsid w:val="00751EBA"/>
    <w:rsid w:val="00754893"/>
    <w:rsid w:val="00755353"/>
    <w:rsid w:val="0076270B"/>
    <w:rsid w:val="00763968"/>
    <w:rsid w:val="00771189"/>
    <w:rsid w:val="00774524"/>
    <w:rsid w:val="00780E33"/>
    <w:rsid w:val="00781687"/>
    <w:rsid w:val="0078290E"/>
    <w:rsid w:val="00785DEC"/>
    <w:rsid w:val="0079006D"/>
    <w:rsid w:val="007940C7"/>
    <w:rsid w:val="007957D8"/>
    <w:rsid w:val="00797896"/>
    <w:rsid w:val="00797BE3"/>
    <w:rsid w:val="007B0E32"/>
    <w:rsid w:val="007B4465"/>
    <w:rsid w:val="007B44B0"/>
    <w:rsid w:val="007B44D2"/>
    <w:rsid w:val="007B493C"/>
    <w:rsid w:val="007B5C14"/>
    <w:rsid w:val="007D4190"/>
    <w:rsid w:val="007D5719"/>
    <w:rsid w:val="007D6F23"/>
    <w:rsid w:val="007E0CD1"/>
    <w:rsid w:val="007E216D"/>
    <w:rsid w:val="007F375D"/>
    <w:rsid w:val="007F3D4A"/>
    <w:rsid w:val="00805B7B"/>
    <w:rsid w:val="00814B0D"/>
    <w:rsid w:val="0082235B"/>
    <w:rsid w:val="00824723"/>
    <w:rsid w:val="00824EB8"/>
    <w:rsid w:val="008262FC"/>
    <w:rsid w:val="00826B53"/>
    <w:rsid w:val="008273D3"/>
    <w:rsid w:val="00827A0B"/>
    <w:rsid w:val="00830427"/>
    <w:rsid w:val="0083610C"/>
    <w:rsid w:val="00836F13"/>
    <w:rsid w:val="0084094C"/>
    <w:rsid w:val="00855782"/>
    <w:rsid w:val="00856FD3"/>
    <w:rsid w:val="00861995"/>
    <w:rsid w:val="00865393"/>
    <w:rsid w:val="00865994"/>
    <w:rsid w:val="00865CC8"/>
    <w:rsid w:val="0087159B"/>
    <w:rsid w:val="0087369E"/>
    <w:rsid w:val="00887692"/>
    <w:rsid w:val="008927AC"/>
    <w:rsid w:val="00897D18"/>
    <w:rsid w:val="008A467F"/>
    <w:rsid w:val="008A5524"/>
    <w:rsid w:val="008A643A"/>
    <w:rsid w:val="008B29F7"/>
    <w:rsid w:val="008C6384"/>
    <w:rsid w:val="008C7A93"/>
    <w:rsid w:val="008D6850"/>
    <w:rsid w:val="008D7A14"/>
    <w:rsid w:val="008F4BE4"/>
    <w:rsid w:val="009004B1"/>
    <w:rsid w:val="00902E9F"/>
    <w:rsid w:val="00903511"/>
    <w:rsid w:val="009117E7"/>
    <w:rsid w:val="00911CBE"/>
    <w:rsid w:val="00917D8E"/>
    <w:rsid w:val="009202AE"/>
    <w:rsid w:val="00925426"/>
    <w:rsid w:val="0092583B"/>
    <w:rsid w:val="0092744D"/>
    <w:rsid w:val="00931E74"/>
    <w:rsid w:val="00935E26"/>
    <w:rsid w:val="00941337"/>
    <w:rsid w:val="0094628C"/>
    <w:rsid w:val="009462AB"/>
    <w:rsid w:val="00947CEE"/>
    <w:rsid w:val="0095027D"/>
    <w:rsid w:val="009561EC"/>
    <w:rsid w:val="0095752F"/>
    <w:rsid w:val="00960429"/>
    <w:rsid w:val="0097590C"/>
    <w:rsid w:val="00982F95"/>
    <w:rsid w:val="009853B8"/>
    <w:rsid w:val="00991FB8"/>
    <w:rsid w:val="00993474"/>
    <w:rsid w:val="009A37F8"/>
    <w:rsid w:val="009A6C25"/>
    <w:rsid w:val="009A7307"/>
    <w:rsid w:val="009C2B13"/>
    <w:rsid w:val="009C34E4"/>
    <w:rsid w:val="009C6E87"/>
    <w:rsid w:val="009D66C2"/>
    <w:rsid w:val="009D7338"/>
    <w:rsid w:val="009E76BC"/>
    <w:rsid w:val="009F615D"/>
    <w:rsid w:val="009F65D8"/>
    <w:rsid w:val="00A038A8"/>
    <w:rsid w:val="00A32435"/>
    <w:rsid w:val="00A35212"/>
    <w:rsid w:val="00A368F3"/>
    <w:rsid w:val="00A51F23"/>
    <w:rsid w:val="00A54BEA"/>
    <w:rsid w:val="00A66EDE"/>
    <w:rsid w:val="00A71908"/>
    <w:rsid w:val="00A73564"/>
    <w:rsid w:val="00A83531"/>
    <w:rsid w:val="00A85EFE"/>
    <w:rsid w:val="00A91F95"/>
    <w:rsid w:val="00AA4B84"/>
    <w:rsid w:val="00AA551C"/>
    <w:rsid w:val="00AB1A29"/>
    <w:rsid w:val="00AC0422"/>
    <w:rsid w:val="00AC759B"/>
    <w:rsid w:val="00AD0BED"/>
    <w:rsid w:val="00AD16D0"/>
    <w:rsid w:val="00AD4528"/>
    <w:rsid w:val="00AE0692"/>
    <w:rsid w:val="00AF5F70"/>
    <w:rsid w:val="00B12149"/>
    <w:rsid w:val="00B13B55"/>
    <w:rsid w:val="00B14966"/>
    <w:rsid w:val="00B15037"/>
    <w:rsid w:val="00B16A09"/>
    <w:rsid w:val="00B239CE"/>
    <w:rsid w:val="00B23C2D"/>
    <w:rsid w:val="00B42194"/>
    <w:rsid w:val="00B4475D"/>
    <w:rsid w:val="00B449E7"/>
    <w:rsid w:val="00B468E1"/>
    <w:rsid w:val="00B55F8A"/>
    <w:rsid w:val="00B56D2B"/>
    <w:rsid w:val="00B570D7"/>
    <w:rsid w:val="00B66341"/>
    <w:rsid w:val="00B67D9D"/>
    <w:rsid w:val="00B714C2"/>
    <w:rsid w:val="00B7204F"/>
    <w:rsid w:val="00B75E44"/>
    <w:rsid w:val="00B76AC5"/>
    <w:rsid w:val="00B90BF1"/>
    <w:rsid w:val="00B93673"/>
    <w:rsid w:val="00B943E3"/>
    <w:rsid w:val="00BA03EE"/>
    <w:rsid w:val="00BA4E55"/>
    <w:rsid w:val="00BA756B"/>
    <w:rsid w:val="00BB0AC0"/>
    <w:rsid w:val="00BB454B"/>
    <w:rsid w:val="00BB582A"/>
    <w:rsid w:val="00BC1124"/>
    <w:rsid w:val="00BC1C6C"/>
    <w:rsid w:val="00BC30D9"/>
    <w:rsid w:val="00BD3861"/>
    <w:rsid w:val="00BE4EDE"/>
    <w:rsid w:val="00BE6967"/>
    <w:rsid w:val="00BE6E64"/>
    <w:rsid w:val="00BE7503"/>
    <w:rsid w:val="00C0024C"/>
    <w:rsid w:val="00C15BDC"/>
    <w:rsid w:val="00C16728"/>
    <w:rsid w:val="00C16B8F"/>
    <w:rsid w:val="00C17BBD"/>
    <w:rsid w:val="00C21CCE"/>
    <w:rsid w:val="00C24A6F"/>
    <w:rsid w:val="00C2722E"/>
    <w:rsid w:val="00C4699F"/>
    <w:rsid w:val="00C50156"/>
    <w:rsid w:val="00C52476"/>
    <w:rsid w:val="00C57027"/>
    <w:rsid w:val="00C72E70"/>
    <w:rsid w:val="00C8349B"/>
    <w:rsid w:val="00C87B18"/>
    <w:rsid w:val="00C90866"/>
    <w:rsid w:val="00C90FF0"/>
    <w:rsid w:val="00C917E2"/>
    <w:rsid w:val="00C97C69"/>
    <w:rsid w:val="00CB73F0"/>
    <w:rsid w:val="00CC7D86"/>
    <w:rsid w:val="00CD0F21"/>
    <w:rsid w:val="00CD3E7C"/>
    <w:rsid w:val="00CD45F2"/>
    <w:rsid w:val="00CD671D"/>
    <w:rsid w:val="00CD68A5"/>
    <w:rsid w:val="00CE2752"/>
    <w:rsid w:val="00CE724D"/>
    <w:rsid w:val="00CF2E1E"/>
    <w:rsid w:val="00CF73CD"/>
    <w:rsid w:val="00D042FE"/>
    <w:rsid w:val="00D13F03"/>
    <w:rsid w:val="00D14E03"/>
    <w:rsid w:val="00D17639"/>
    <w:rsid w:val="00D31039"/>
    <w:rsid w:val="00D34514"/>
    <w:rsid w:val="00D512F3"/>
    <w:rsid w:val="00D52EDA"/>
    <w:rsid w:val="00D72298"/>
    <w:rsid w:val="00D72CE7"/>
    <w:rsid w:val="00D74FC9"/>
    <w:rsid w:val="00D8415B"/>
    <w:rsid w:val="00D8484F"/>
    <w:rsid w:val="00D85108"/>
    <w:rsid w:val="00D87268"/>
    <w:rsid w:val="00D87494"/>
    <w:rsid w:val="00DA17EA"/>
    <w:rsid w:val="00DA4596"/>
    <w:rsid w:val="00DA628F"/>
    <w:rsid w:val="00DC299D"/>
    <w:rsid w:val="00DC397D"/>
    <w:rsid w:val="00DD476C"/>
    <w:rsid w:val="00DE1D6E"/>
    <w:rsid w:val="00DF0942"/>
    <w:rsid w:val="00DF2A51"/>
    <w:rsid w:val="00DF3FD9"/>
    <w:rsid w:val="00E039C1"/>
    <w:rsid w:val="00E0607E"/>
    <w:rsid w:val="00E17E5E"/>
    <w:rsid w:val="00E21EC4"/>
    <w:rsid w:val="00E22265"/>
    <w:rsid w:val="00E27958"/>
    <w:rsid w:val="00E317AE"/>
    <w:rsid w:val="00E32FEE"/>
    <w:rsid w:val="00E37EDF"/>
    <w:rsid w:val="00E41969"/>
    <w:rsid w:val="00E56B87"/>
    <w:rsid w:val="00E56BE9"/>
    <w:rsid w:val="00E7187B"/>
    <w:rsid w:val="00E735FF"/>
    <w:rsid w:val="00E85F24"/>
    <w:rsid w:val="00E8784E"/>
    <w:rsid w:val="00E9312E"/>
    <w:rsid w:val="00EA317A"/>
    <w:rsid w:val="00EA4151"/>
    <w:rsid w:val="00EA50D7"/>
    <w:rsid w:val="00EA530C"/>
    <w:rsid w:val="00EB25BC"/>
    <w:rsid w:val="00EB3F3A"/>
    <w:rsid w:val="00EB4EE1"/>
    <w:rsid w:val="00EC316C"/>
    <w:rsid w:val="00ED213A"/>
    <w:rsid w:val="00ED7239"/>
    <w:rsid w:val="00ED7C21"/>
    <w:rsid w:val="00EE0F9C"/>
    <w:rsid w:val="00EE0FAC"/>
    <w:rsid w:val="00EE11C0"/>
    <w:rsid w:val="00EE76CD"/>
    <w:rsid w:val="00EF09C0"/>
    <w:rsid w:val="00EF10B8"/>
    <w:rsid w:val="00EF1F84"/>
    <w:rsid w:val="00EF653E"/>
    <w:rsid w:val="00F033AB"/>
    <w:rsid w:val="00F20E39"/>
    <w:rsid w:val="00F26938"/>
    <w:rsid w:val="00F33DB0"/>
    <w:rsid w:val="00F36F53"/>
    <w:rsid w:val="00F41494"/>
    <w:rsid w:val="00F43087"/>
    <w:rsid w:val="00F51DA3"/>
    <w:rsid w:val="00F66E27"/>
    <w:rsid w:val="00F73432"/>
    <w:rsid w:val="00F77B4C"/>
    <w:rsid w:val="00F82673"/>
    <w:rsid w:val="00F82776"/>
    <w:rsid w:val="00F8280B"/>
    <w:rsid w:val="00F964B3"/>
    <w:rsid w:val="00F97C23"/>
    <w:rsid w:val="00FA1B7B"/>
    <w:rsid w:val="00FA40B9"/>
    <w:rsid w:val="00FB01A5"/>
    <w:rsid w:val="00FB7CFF"/>
    <w:rsid w:val="00FC27F4"/>
    <w:rsid w:val="00FC4D48"/>
    <w:rsid w:val="00FC62EE"/>
    <w:rsid w:val="00FC752F"/>
    <w:rsid w:val="00FC7E73"/>
    <w:rsid w:val="00FE0716"/>
    <w:rsid w:val="00FE124F"/>
    <w:rsid w:val="00FE5500"/>
    <w:rsid w:val="00FF121C"/>
    <w:rsid w:val="00FF50E9"/>
    <w:rsid w:val="00FF7EDA"/>
    <w:rsid w:val="18184C8C"/>
    <w:rsid w:val="18EAF2CF"/>
    <w:rsid w:val="1F8C980A"/>
    <w:rsid w:val="2085A52C"/>
    <w:rsid w:val="299527B5"/>
    <w:rsid w:val="38C5D9F3"/>
    <w:rsid w:val="39E2608A"/>
    <w:rsid w:val="3B7E30EB"/>
    <w:rsid w:val="3E48DF0C"/>
    <w:rsid w:val="406B7522"/>
    <w:rsid w:val="49846CD4"/>
    <w:rsid w:val="4B8238A3"/>
    <w:rsid w:val="5615D191"/>
    <w:rsid w:val="57B1A1F2"/>
    <w:rsid w:val="5E9ECA23"/>
    <w:rsid w:val="5F99C419"/>
    <w:rsid w:val="666C65B9"/>
    <w:rsid w:val="6CDF88F2"/>
    <w:rsid w:val="76C541BD"/>
    <w:rsid w:val="7C86F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71D6"/>
  <w15:docId w15:val="{EFE63BCC-0A40-4FED-9024-FAA804A3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BCB"/>
    <w:rPr>
      <w:color w:val="0563C1"/>
      <w:u w:val="single"/>
    </w:rPr>
  </w:style>
  <w:style w:type="table" w:styleId="TableGrid">
    <w:name w:val="Table Grid"/>
    <w:basedOn w:val="TableNormal"/>
    <w:uiPriority w:val="39"/>
    <w:rsid w:val="00517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2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D98"/>
    <w:rPr>
      <w:rFonts w:ascii="Segoe UI" w:hAnsi="Segoe UI" w:cs="Segoe UI"/>
      <w:sz w:val="18"/>
      <w:szCs w:val="18"/>
    </w:rPr>
  </w:style>
  <w:style w:type="paragraph" w:styleId="Header">
    <w:name w:val="header"/>
    <w:basedOn w:val="Normal"/>
    <w:link w:val="HeaderChar"/>
    <w:uiPriority w:val="99"/>
    <w:unhideWhenUsed/>
    <w:rsid w:val="006D5EAB"/>
    <w:pPr>
      <w:tabs>
        <w:tab w:val="center" w:pos="4819"/>
        <w:tab w:val="right" w:pos="9639"/>
      </w:tabs>
      <w:spacing w:after="0" w:line="240" w:lineRule="auto"/>
    </w:pPr>
  </w:style>
  <w:style w:type="character" w:customStyle="1" w:styleId="HeaderChar">
    <w:name w:val="Header Char"/>
    <w:basedOn w:val="DefaultParagraphFont"/>
    <w:link w:val="Header"/>
    <w:uiPriority w:val="99"/>
    <w:rsid w:val="006D5EAB"/>
  </w:style>
  <w:style w:type="paragraph" w:styleId="Footer">
    <w:name w:val="footer"/>
    <w:basedOn w:val="Normal"/>
    <w:link w:val="FooterChar"/>
    <w:uiPriority w:val="99"/>
    <w:unhideWhenUsed/>
    <w:rsid w:val="006D5EAB"/>
    <w:pPr>
      <w:tabs>
        <w:tab w:val="center" w:pos="4819"/>
        <w:tab w:val="right" w:pos="9639"/>
      </w:tabs>
      <w:spacing w:after="0" w:line="240" w:lineRule="auto"/>
    </w:pPr>
  </w:style>
  <w:style w:type="character" w:customStyle="1" w:styleId="FooterChar">
    <w:name w:val="Footer Char"/>
    <w:basedOn w:val="DefaultParagraphFont"/>
    <w:link w:val="Footer"/>
    <w:uiPriority w:val="99"/>
    <w:rsid w:val="006D5EAB"/>
  </w:style>
  <w:style w:type="paragraph" w:styleId="ListParagraph">
    <w:name w:val="List Paragraph"/>
    <w:basedOn w:val="Normal"/>
    <w:uiPriority w:val="34"/>
    <w:qFormat/>
    <w:rsid w:val="00805B7B"/>
    <w:pPr>
      <w:ind w:left="720"/>
      <w:contextualSpacing/>
    </w:pPr>
  </w:style>
  <w:style w:type="character" w:styleId="CommentReference">
    <w:name w:val="annotation reference"/>
    <w:basedOn w:val="DefaultParagraphFont"/>
    <w:uiPriority w:val="99"/>
    <w:semiHidden/>
    <w:unhideWhenUsed/>
    <w:rsid w:val="00651CFE"/>
    <w:rPr>
      <w:sz w:val="16"/>
      <w:szCs w:val="16"/>
    </w:rPr>
  </w:style>
  <w:style w:type="paragraph" w:styleId="CommentText">
    <w:name w:val="annotation text"/>
    <w:basedOn w:val="Normal"/>
    <w:link w:val="CommentTextChar"/>
    <w:uiPriority w:val="99"/>
    <w:semiHidden/>
    <w:unhideWhenUsed/>
    <w:rsid w:val="00651CFE"/>
    <w:pPr>
      <w:spacing w:line="240" w:lineRule="auto"/>
    </w:pPr>
    <w:rPr>
      <w:sz w:val="20"/>
      <w:szCs w:val="20"/>
    </w:rPr>
  </w:style>
  <w:style w:type="character" w:customStyle="1" w:styleId="CommentTextChar">
    <w:name w:val="Comment Text Char"/>
    <w:basedOn w:val="DefaultParagraphFont"/>
    <w:link w:val="CommentText"/>
    <w:uiPriority w:val="99"/>
    <w:semiHidden/>
    <w:rsid w:val="00651CFE"/>
    <w:rPr>
      <w:sz w:val="20"/>
      <w:szCs w:val="20"/>
    </w:rPr>
  </w:style>
  <w:style w:type="paragraph" w:styleId="CommentSubject">
    <w:name w:val="annotation subject"/>
    <w:basedOn w:val="CommentText"/>
    <w:next w:val="CommentText"/>
    <w:link w:val="CommentSubjectChar"/>
    <w:uiPriority w:val="99"/>
    <w:semiHidden/>
    <w:unhideWhenUsed/>
    <w:rsid w:val="00651CFE"/>
    <w:rPr>
      <w:b/>
      <w:bCs/>
    </w:rPr>
  </w:style>
  <w:style w:type="character" w:customStyle="1" w:styleId="CommentSubjectChar">
    <w:name w:val="Comment Subject Char"/>
    <w:basedOn w:val="CommentTextChar"/>
    <w:link w:val="CommentSubject"/>
    <w:uiPriority w:val="99"/>
    <w:semiHidden/>
    <w:rsid w:val="00651CFE"/>
    <w:rPr>
      <w:b/>
      <w:bCs/>
      <w:sz w:val="20"/>
      <w:szCs w:val="20"/>
    </w:rPr>
  </w:style>
  <w:style w:type="character" w:customStyle="1" w:styleId="normaltextrun">
    <w:name w:val="normaltextrun"/>
    <w:basedOn w:val="DefaultParagraphFont"/>
    <w:rsid w:val="00C87B18"/>
  </w:style>
  <w:style w:type="character" w:customStyle="1" w:styleId="eop">
    <w:name w:val="eop"/>
    <w:basedOn w:val="DefaultParagraphFont"/>
    <w:rsid w:val="00C87B18"/>
  </w:style>
  <w:style w:type="paragraph" w:customStyle="1" w:styleId="ListParagraph1">
    <w:name w:val="List Paragraph1"/>
    <w:basedOn w:val="Normal"/>
    <w:rsid w:val="00E32FEE"/>
    <w:pPr>
      <w:suppressAutoHyphens/>
      <w:spacing w:after="0" w:line="240" w:lineRule="auto"/>
      <w:ind w:left="720"/>
    </w:pPr>
    <w:rPr>
      <w:rFonts w:ascii="Times New Roman" w:eastAsia="Times New Roman" w:hAnsi="Times New Roman" w:cs="Times New Roman"/>
      <w:sz w:val="20"/>
      <w:szCs w:val="20"/>
      <w:lang w:val="fr-FR" w:eastAsia="fr-FR"/>
    </w:rPr>
  </w:style>
  <w:style w:type="paragraph" w:styleId="Title">
    <w:name w:val="Title"/>
    <w:basedOn w:val="Normal"/>
    <w:next w:val="Normal"/>
    <w:link w:val="TitleChar"/>
    <w:uiPriority w:val="10"/>
    <w:qFormat/>
    <w:rsid w:val="00AD0BED"/>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AD0BED"/>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0445">
      <w:bodyDiv w:val="1"/>
      <w:marLeft w:val="0"/>
      <w:marRight w:val="0"/>
      <w:marTop w:val="0"/>
      <w:marBottom w:val="0"/>
      <w:divBdr>
        <w:top w:val="none" w:sz="0" w:space="0" w:color="auto"/>
        <w:left w:val="none" w:sz="0" w:space="0" w:color="auto"/>
        <w:bottom w:val="none" w:sz="0" w:space="0" w:color="auto"/>
        <w:right w:val="none" w:sz="0" w:space="0" w:color="auto"/>
      </w:divBdr>
    </w:div>
    <w:div w:id="561526522">
      <w:bodyDiv w:val="1"/>
      <w:marLeft w:val="0"/>
      <w:marRight w:val="0"/>
      <w:marTop w:val="0"/>
      <w:marBottom w:val="0"/>
      <w:divBdr>
        <w:top w:val="none" w:sz="0" w:space="0" w:color="auto"/>
        <w:left w:val="none" w:sz="0" w:space="0" w:color="auto"/>
        <w:bottom w:val="none" w:sz="0" w:space="0" w:color="auto"/>
        <w:right w:val="none" w:sz="0" w:space="0" w:color="auto"/>
      </w:divBdr>
    </w:div>
    <w:div w:id="1831872231">
      <w:bodyDiv w:val="1"/>
      <w:marLeft w:val="0"/>
      <w:marRight w:val="0"/>
      <w:marTop w:val="0"/>
      <w:marBottom w:val="0"/>
      <w:divBdr>
        <w:top w:val="none" w:sz="0" w:space="0" w:color="auto"/>
        <w:left w:val="none" w:sz="0" w:space="0" w:color="auto"/>
        <w:bottom w:val="none" w:sz="0" w:space="0" w:color="auto"/>
        <w:right w:val="none" w:sz="0" w:space="0" w:color="auto"/>
      </w:divBdr>
    </w:div>
    <w:div w:id="18403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a.procurement.sdo@nrc.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n.procurement@nrc.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64C0071747D24EBAE143B41747AA3F" ma:contentTypeVersion="14" ma:contentTypeDescription="Opprett et nytt dokument." ma:contentTypeScope="" ma:versionID="8fcf139a2423915bbe95a12fe5d0056f">
  <xsd:schema xmlns:xsd="http://www.w3.org/2001/XMLSchema" xmlns:xs="http://www.w3.org/2001/XMLSchema" xmlns:p="http://schemas.microsoft.com/office/2006/metadata/properties" xmlns:ns3="e07273f8-c178-4b29-92ba-10574960254f" xmlns:ns4="61c5832b-12af-4d42-86df-a3cdd7494530" targetNamespace="http://schemas.microsoft.com/office/2006/metadata/properties" ma:root="true" ma:fieldsID="9d5039919dfd1253efa0bb749fd4a16a" ns3:_="" ns4:_="">
    <xsd:import namespace="e07273f8-c178-4b29-92ba-10574960254f"/>
    <xsd:import namespace="61c5832b-12af-4d42-86df-a3cdd74945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273f8-c178-4b29-92ba-105749602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5832b-12af-4d42-86df-a3cdd749453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3624F-ED10-43A6-A196-D07277FBD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273f8-c178-4b29-92ba-10574960254f"/>
    <ds:schemaRef ds:uri="61c5832b-12af-4d42-86df-a3cdd7494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5B386-694E-4620-AA10-661F2A640D07}">
  <ds:schemaRefs>
    <ds:schemaRef ds:uri="http://schemas.microsoft.com/sharepoint/v3/contenttype/forms"/>
  </ds:schemaRefs>
</ds:datastoreItem>
</file>

<file path=customXml/itemProps3.xml><?xml version="1.0" encoding="utf-8"?>
<ds:datastoreItem xmlns:ds="http://schemas.openxmlformats.org/officeDocument/2006/customXml" ds:itemID="{4120CA8B-4D0C-4F2A-8943-A463B5E9F981}">
  <ds:schemaRefs>
    <ds:schemaRef ds:uri="http://schemas.microsoft.com/office/infopath/2007/PartnerControls"/>
    <ds:schemaRef ds:uri="http://purl.org/dc/elements/1.1/"/>
    <ds:schemaRef ds:uri="http://purl.org/dc/terms/"/>
    <ds:schemaRef ds:uri="http://schemas.openxmlformats.org/package/2006/metadata/core-properties"/>
    <ds:schemaRef ds:uri="e07273f8-c178-4b29-92ba-10574960254f"/>
    <ds:schemaRef ds:uri="http://schemas.microsoft.com/office/2006/documentManagement/types"/>
    <ds:schemaRef ds:uri="61c5832b-12af-4d42-86df-a3cdd749453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D5DA831-E70A-4D80-866B-7F681A25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Evens Macean</dc:creator>
  <cp:keywords/>
  <dc:description/>
  <cp:lastModifiedBy>Evens Macean</cp:lastModifiedBy>
  <cp:revision>5</cp:revision>
  <cp:lastPrinted>2020-07-16T06:41:00Z</cp:lastPrinted>
  <dcterms:created xsi:type="dcterms:W3CDTF">2022-09-20T17:02:00Z</dcterms:created>
  <dcterms:modified xsi:type="dcterms:W3CDTF">2022-09-20T19:07:00Z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0x010100F064C0071747D24EBAE143B41747AA3F</vt:lpwstr>
  </property>
</Properties>
</file>